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EBD" w:rsidRPr="00D048ED" w:rsidRDefault="00902EBD" w:rsidP="00D710CC">
      <w:pPr>
        <w:jc w:val="right"/>
        <w:rPr>
          <w:rFonts w:ascii="Arial" w:hAnsi="Arial"/>
        </w:rPr>
      </w:pPr>
    </w:p>
    <w:p w:rsidR="00F85219" w:rsidRPr="00D048ED" w:rsidRDefault="00F85219" w:rsidP="00D710CC">
      <w:pPr>
        <w:jc w:val="right"/>
        <w:rPr>
          <w:rFonts w:ascii="Arial" w:hAnsi="Arial"/>
        </w:rPr>
      </w:pPr>
    </w:p>
    <w:p w:rsidR="00F85219" w:rsidRPr="00D048ED" w:rsidRDefault="00F85219" w:rsidP="00D710CC">
      <w:pPr>
        <w:jc w:val="right"/>
        <w:rPr>
          <w:rFonts w:ascii="Arial" w:hAnsi="Arial"/>
        </w:rPr>
      </w:pPr>
    </w:p>
    <w:p w:rsidR="00836BC0" w:rsidRPr="00D048ED" w:rsidRDefault="00836BC0" w:rsidP="00D710CC">
      <w:pPr>
        <w:ind w:firstLine="720"/>
        <w:jc w:val="right"/>
        <w:rPr>
          <w:rFonts w:ascii="Arial" w:hAnsi="Arial" w:cs="Arial"/>
        </w:rPr>
      </w:pP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t>APPROVED BY</w:t>
      </w:r>
    </w:p>
    <w:p w:rsidR="00836BC0" w:rsidRPr="00D048ED" w:rsidRDefault="00836BC0" w:rsidP="00D710CC">
      <w:pPr>
        <w:jc w:val="right"/>
        <w:rPr>
          <w:rFonts w:ascii="Arial" w:hAnsi="Arial" w:cs="Arial"/>
        </w:rPr>
      </w:pP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p>
    <w:p w:rsidR="00836BC0" w:rsidRPr="00D048ED" w:rsidRDefault="00836BC0" w:rsidP="00D710CC">
      <w:pPr>
        <w:jc w:val="right"/>
        <w:rPr>
          <w:rFonts w:ascii="Arial" w:hAnsi="Arial" w:cs="Arial"/>
        </w:rPr>
      </w:pP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t xml:space="preserve">Order of the General Director </w:t>
      </w:r>
    </w:p>
    <w:p w:rsidR="00836BC0" w:rsidRPr="00D048ED" w:rsidRDefault="00836BC0" w:rsidP="00D710CC">
      <w:pPr>
        <w:jc w:val="right"/>
        <w:rPr>
          <w:rFonts w:ascii="Arial" w:hAnsi="Arial" w:cs="Arial"/>
        </w:rPr>
      </w:pP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t xml:space="preserve">NIC Insurance Company LLC </w:t>
      </w:r>
    </w:p>
    <w:p w:rsidR="00836BC0" w:rsidRPr="00D048ED" w:rsidRDefault="00836BC0" w:rsidP="00D710CC">
      <w:pPr>
        <w:ind w:left="3600"/>
        <w:jc w:val="right"/>
        <w:rPr>
          <w:rFonts w:ascii="Arial" w:hAnsi="Arial"/>
        </w:rPr>
      </w:pPr>
      <w:r w:rsidRPr="00D048ED">
        <w:rPr>
          <w:rFonts w:ascii="Arial" w:hAnsi="Arial"/>
        </w:rPr>
        <w:t xml:space="preserve">      No.__ dated “__”_________ 20__.</w:t>
      </w:r>
    </w:p>
    <w:p w:rsidR="00836BC0" w:rsidRPr="00D048ED" w:rsidRDefault="00836BC0" w:rsidP="00D710CC">
      <w:pPr>
        <w:jc w:val="right"/>
        <w:rPr>
          <w:rFonts w:ascii="Arial" w:hAnsi="Arial" w:cs="Arial"/>
        </w:rPr>
      </w:pPr>
    </w:p>
    <w:p w:rsidR="00836BC0" w:rsidRPr="00D048ED" w:rsidRDefault="00836BC0" w:rsidP="00D710CC">
      <w:pPr>
        <w:jc w:val="right"/>
        <w:rPr>
          <w:rFonts w:ascii="Arial" w:hAnsi="Arial" w:cs="Arial"/>
        </w:rPr>
      </w:pP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p>
    <w:p w:rsidR="00836BC0" w:rsidRPr="00D048ED" w:rsidRDefault="00836BC0" w:rsidP="00D710CC">
      <w:pPr>
        <w:jc w:val="right"/>
        <w:rPr>
          <w:rFonts w:ascii="Arial" w:hAnsi="Arial" w:cs="Arial"/>
        </w:rPr>
      </w:pP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u w:val="single"/>
        </w:rPr>
        <w:tab/>
      </w:r>
      <w:r w:rsidRPr="00D048ED">
        <w:rPr>
          <w:rFonts w:ascii="Arial" w:hAnsi="Arial"/>
          <w:u w:val="single"/>
        </w:rPr>
        <w:tab/>
      </w:r>
      <w:r w:rsidRPr="00D048ED">
        <w:rPr>
          <w:rFonts w:ascii="Arial" w:hAnsi="Arial"/>
          <w:u w:val="single"/>
        </w:rPr>
        <w:tab/>
      </w:r>
      <w:r w:rsidRPr="00D048ED">
        <w:rPr>
          <w:rFonts w:ascii="Arial" w:hAnsi="Arial"/>
        </w:rPr>
        <w:t xml:space="preserve"> O.Yu. Gorbounova </w:t>
      </w:r>
    </w:p>
    <w:p w:rsidR="00F021C8" w:rsidRPr="00D048ED" w:rsidRDefault="00F021C8" w:rsidP="00D710CC">
      <w:pPr>
        <w:jc w:val="right"/>
        <w:rPr>
          <w:rFonts w:ascii="Arial" w:hAnsi="Arial"/>
        </w:rPr>
      </w:pPr>
    </w:p>
    <w:p w:rsidR="00CE685E" w:rsidRPr="00D048ED" w:rsidRDefault="00CE685E" w:rsidP="00D710CC">
      <w:pPr>
        <w:jc w:val="right"/>
        <w:rPr>
          <w:rFonts w:ascii="Arial" w:hAnsi="Arial"/>
        </w:rPr>
      </w:pPr>
    </w:p>
    <w:p w:rsidR="00F063E8" w:rsidRPr="00D048ED" w:rsidRDefault="00902EBD" w:rsidP="00D710CC">
      <w:pPr>
        <w:jc w:val="both"/>
        <w:rPr>
          <w:rFonts w:ascii="Arial" w:hAnsi="Arial"/>
          <w:sz w:val="16"/>
          <w:szCs w:val="16"/>
        </w:rPr>
      </w:pPr>
      <w:r w:rsidRPr="00D048ED">
        <w:tab/>
      </w:r>
      <w:r w:rsidRPr="00D048ED">
        <w:tab/>
      </w:r>
      <w:r w:rsidRPr="00D048ED">
        <w:tab/>
      </w:r>
      <w:r w:rsidRPr="00D048ED">
        <w:tab/>
      </w:r>
      <w:r w:rsidRPr="00D048ED">
        <w:tab/>
      </w:r>
      <w:r w:rsidRPr="00D048ED">
        <w:tab/>
      </w:r>
      <w:r w:rsidRPr="00D048ED">
        <w:tab/>
      </w:r>
      <w:r w:rsidRPr="00D048ED">
        <w:tab/>
      </w:r>
      <w:r w:rsidRPr="00D048ED">
        <w:tab/>
      </w:r>
      <w:r w:rsidRPr="00D048ED">
        <w:rPr>
          <w:rFonts w:ascii="Arial" w:hAnsi="Arial"/>
          <w:sz w:val="16"/>
          <w:szCs w:val="16"/>
        </w:rPr>
        <w:t xml:space="preserve">(Introduced to replace the Rules of Insurance  </w:t>
      </w:r>
    </w:p>
    <w:p w:rsidR="00F063E8" w:rsidRPr="00D048ED" w:rsidRDefault="001626AC" w:rsidP="00D710CC">
      <w:pPr>
        <w:ind w:left="6372"/>
        <w:rPr>
          <w:rFonts w:ascii="Arial" w:hAnsi="Arial"/>
          <w:sz w:val="16"/>
          <w:szCs w:val="16"/>
        </w:rPr>
      </w:pPr>
      <w:r w:rsidRPr="00D048ED">
        <w:rPr>
          <w:rFonts w:ascii="Arial" w:hAnsi="Arial"/>
          <w:sz w:val="16"/>
          <w:szCs w:val="16"/>
        </w:rPr>
        <w:t>dated 04.06.2018)</w:t>
      </w:r>
    </w:p>
    <w:p w:rsidR="00011780" w:rsidRPr="00D048ED" w:rsidRDefault="00902EBD" w:rsidP="00D710CC">
      <w:pPr>
        <w:jc w:val="right"/>
      </w:pPr>
      <w:r w:rsidRPr="00D048ED">
        <w:rPr>
          <w:rFonts w:ascii="Arial" w:hAnsi="Arial"/>
          <w:sz w:val="16"/>
          <w:szCs w:val="16"/>
        </w:rPr>
        <w:tab/>
      </w:r>
      <w:r w:rsidRPr="00D048ED">
        <w:rPr>
          <w:rFonts w:ascii="Arial" w:hAnsi="Arial"/>
          <w:sz w:val="16"/>
          <w:szCs w:val="16"/>
        </w:rPr>
        <w:tab/>
      </w:r>
      <w:r w:rsidRPr="00D048ED">
        <w:rPr>
          <w:rFonts w:ascii="Arial" w:hAnsi="Arial"/>
          <w:sz w:val="16"/>
          <w:szCs w:val="16"/>
        </w:rPr>
        <w:tab/>
      </w:r>
      <w:r w:rsidRPr="00D048ED">
        <w:rPr>
          <w:rFonts w:ascii="Arial" w:hAnsi="Arial"/>
          <w:sz w:val="16"/>
          <w:szCs w:val="16"/>
        </w:rPr>
        <w:tab/>
      </w:r>
      <w:r w:rsidRPr="00D048ED">
        <w:tab/>
      </w:r>
    </w:p>
    <w:p w:rsidR="00902EBD" w:rsidRPr="00D048ED" w:rsidRDefault="00902EBD" w:rsidP="00D710CC">
      <w:pPr>
        <w:jc w:val="right"/>
      </w:pPr>
    </w:p>
    <w:p w:rsidR="00902EBD" w:rsidRPr="00D048ED" w:rsidRDefault="00902EBD" w:rsidP="00D710CC">
      <w:pPr>
        <w:jc w:val="right"/>
      </w:pPr>
    </w:p>
    <w:p w:rsidR="00902EBD" w:rsidRPr="00D048ED" w:rsidRDefault="00902EBD" w:rsidP="00D710CC">
      <w:pPr>
        <w:pStyle w:val="2"/>
        <w:rPr>
          <w:sz w:val="28"/>
        </w:rPr>
      </w:pPr>
    </w:p>
    <w:p w:rsidR="00D048ED" w:rsidRPr="00D048ED" w:rsidRDefault="00902EBD" w:rsidP="00D710CC">
      <w:pPr>
        <w:pStyle w:val="ac"/>
        <w:rPr>
          <w:b w:val="0"/>
          <w:i w:val="0"/>
          <w:caps/>
          <w:sz w:val="24"/>
        </w:rPr>
      </w:pPr>
      <w:r w:rsidRPr="00D048ED">
        <w:rPr>
          <w:b w:val="0"/>
          <w:i w:val="0"/>
          <w:caps/>
          <w:sz w:val="24"/>
        </w:rPr>
        <w:t xml:space="preserve">RULES OF AIRCRAFT </w:t>
      </w:r>
      <w:r w:rsidR="00754A2F" w:rsidRPr="00D048ED">
        <w:rPr>
          <w:b w:val="0"/>
          <w:i w:val="0"/>
          <w:caps/>
          <w:sz w:val="24"/>
        </w:rPr>
        <w:t xml:space="preserve">AND </w:t>
      </w:r>
    </w:p>
    <w:p w:rsidR="00754A2F" w:rsidRPr="00D048ED" w:rsidRDefault="00754A2F" w:rsidP="00D710CC">
      <w:pPr>
        <w:pStyle w:val="ac"/>
        <w:rPr>
          <w:b w:val="0"/>
          <w:i w:val="0"/>
          <w:caps/>
          <w:sz w:val="24"/>
        </w:rPr>
      </w:pPr>
      <w:r w:rsidRPr="00D048ED">
        <w:rPr>
          <w:b w:val="0"/>
          <w:i w:val="0"/>
          <w:caps/>
          <w:sz w:val="24"/>
        </w:rPr>
        <w:t xml:space="preserve">AVIATION </w:t>
      </w:r>
      <w:r w:rsidR="00D048ED">
        <w:rPr>
          <w:b w:val="0"/>
          <w:i w:val="0"/>
          <w:caps/>
          <w:sz w:val="24"/>
        </w:rPr>
        <w:t xml:space="preserve">LIABILITY </w:t>
      </w:r>
      <w:r w:rsidRPr="00D048ED">
        <w:rPr>
          <w:b w:val="0"/>
          <w:i w:val="0"/>
          <w:caps/>
          <w:sz w:val="24"/>
        </w:rPr>
        <w:t xml:space="preserve">NSURANCE </w:t>
      </w:r>
    </w:p>
    <w:p w:rsidR="00902EBD" w:rsidRPr="00D048ED" w:rsidRDefault="00902EBD" w:rsidP="00D710CC">
      <w:pPr>
        <w:jc w:val="center"/>
      </w:pPr>
    </w:p>
    <w:p w:rsidR="00902EBD" w:rsidRPr="00D048ED" w:rsidRDefault="00902EBD" w:rsidP="00D710CC">
      <w:pPr>
        <w:jc w:val="center"/>
      </w:pPr>
    </w:p>
    <w:p w:rsidR="00902EBD" w:rsidRPr="00D048ED" w:rsidRDefault="00902EBD" w:rsidP="00D710CC">
      <w:pPr>
        <w:jc w:val="center"/>
      </w:pPr>
    </w:p>
    <w:p w:rsidR="00902EBD" w:rsidRPr="00D048ED" w:rsidRDefault="00902EBD" w:rsidP="00D710CC">
      <w:pPr>
        <w:jc w:val="center"/>
      </w:pPr>
    </w:p>
    <w:p w:rsidR="00076A86" w:rsidRPr="00D048ED" w:rsidRDefault="00902EBD" w:rsidP="00D710CC">
      <w:pPr>
        <w:ind w:left="1416" w:firstLine="708"/>
        <w:jc w:val="both"/>
        <w:rPr>
          <w:rFonts w:ascii="Arial" w:hAnsi="Arial"/>
        </w:rPr>
      </w:pPr>
      <w:r w:rsidRPr="00D048ED">
        <w:rPr>
          <w:rFonts w:ascii="Arial" w:hAnsi="Arial"/>
        </w:rPr>
        <w:t xml:space="preserve">1. General  </w:t>
      </w:r>
    </w:p>
    <w:p w:rsidR="00076A86" w:rsidRPr="00D048ED" w:rsidRDefault="00076A86" w:rsidP="00D710CC">
      <w:pPr>
        <w:ind w:left="1416" w:firstLine="708"/>
        <w:jc w:val="both"/>
        <w:rPr>
          <w:rFonts w:ascii="Arial" w:hAnsi="Arial"/>
        </w:rPr>
      </w:pPr>
    </w:p>
    <w:p w:rsidR="00902EBD" w:rsidRPr="00D048ED" w:rsidRDefault="00076A86" w:rsidP="00D710CC">
      <w:pPr>
        <w:ind w:left="1416" w:firstLine="708"/>
        <w:jc w:val="both"/>
        <w:rPr>
          <w:rFonts w:ascii="Arial" w:hAnsi="Arial"/>
        </w:rPr>
      </w:pPr>
      <w:r w:rsidRPr="00D048ED">
        <w:rPr>
          <w:rFonts w:ascii="Arial" w:hAnsi="Arial"/>
        </w:rPr>
        <w:t>2. Insurance Parties</w:t>
      </w:r>
    </w:p>
    <w:p w:rsidR="00902EBD" w:rsidRPr="00D048ED" w:rsidRDefault="00902EBD" w:rsidP="00D710CC">
      <w:pPr>
        <w:jc w:val="both"/>
        <w:rPr>
          <w:rFonts w:ascii="Arial" w:hAnsi="Arial"/>
        </w:rPr>
      </w:pPr>
    </w:p>
    <w:p w:rsidR="00902EBD" w:rsidRPr="00D048ED" w:rsidRDefault="00902EBD" w:rsidP="00D710CC">
      <w:pPr>
        <w:jc w:val="both"/>
        <w:rPr>
          <w:rFonts w:ascii="Arial" w:hAnsi="Arial"/>
        </w:rPr>
      </w:pPr>
      <w:r w:rsidRPr="00D048ED">
        <w:rPr>
          <w:rFonts w:ascii="Arial" w:hAnsi="Arial"/>
        </w:rPr>
        <w:tab/>
      </w:r>
      <w:r w:rsidRPr="00D048ED">
        <w:rPr>
          <w:rFonts w:ascii="Arial" w:hAnsi="Arial"/>
        </w:rPr>
        <w:tab/>
      </w:r>
      <w:r w:rsidRPr="00D048ED">
        <w:rPr>
          <w:rFonts w:ascii="Arial" w:hAnsi="Arial"/>
        </w:rPr>
        <w:tab/>
        <w:t>3. Insured Property</w:t>
      </w:r>
    </w:p>
    <w:p w:rsidR="00902EBD" w:rsidRPr="00D048ED" w:rsidRDefault="00902EBD" w:rsidP="00D710CC">
      <w:pPr>
        <w:jc w:val="both"/>
        <w:rPr>
          <w:rFonts w:ascii="Arial" w:hAnsi="Arial"/>
        </w:rPr>
      </w:pPr>
    </w:p>
    <w:p w:rsidR="00902EBD" w:rsidRPr="00D048ED" w:rsidRDefault="00902EBD" w:rsidP="00D710CC">
      <w:pPr>
        <w:jc w:val="both"/>
        <w:rPr>
          <w:rFonts w:ascii="Arial" w:hAnsi="Arial"/>
        </w:rPr>
      </w:pPr>
      <w:r w:rsidRPr="00D048ED">
        <w:rPr>
          <w:rFonts w:ascii="Arial" w:hAnsi="Arial"/>
        </w:rPr>
        <w:tab/>
      </w:r>
      <w:r w:rsidRPr="00D048ED">
        <w:rPr>
          <w:rFonts w:ascii="Arial" w:hAnsi="Arial"/>
        </w:rPr>
        <w:tab/>
      </w:r>
      <w:r w:rsidRPr="00D048ED">
        <w:rPr>
          <w:rFonts w:ascii="Arial" w:hAnsi="Arial"/>
        </w:rPr>
        <w:tab/>
        <w:t>4. Perils Insured.  Events Insured</w:t>
      </w:r>
    </w:p>
    <w:p w:rsidR="00902EBD" w:rsidRPr="00D048ED" w:rsidRDefault="00902EBD" w:rsidP="00D710CC">
      <w:pPr>
        <w:jc w:val="both"/>
        <w:rPr>
          <w:rFonts w:ascii="Arial" w:hAnsi="Arial"/>
        </w:rPr>
      </w:pPr>
    </w:p>
    <w:p w:rsidR="00902EBD" w:rsidRPr="00D048ED" w:rsidRDefault="00902EBD" w:rsidP="00D710CC">
      <w:pPr>
        <w:jc w:val="both"/>
        <w:rPr>
          <w:rFonts w:ascii="Arial" w:hAnsi="Arial"/>
        </w:rPr>
      </w:pPr>
      <w:r w:rsidRPr="00D048ED">
        <w:rPr>
          <w:rFonts w:ascii="Arial" w:hAnsi="Arial"/>
        </w:rPr>
        <w:tab/>
      </w:r>
      <w:r w:rsidRPr="00D048ED">
        <w:rPr>
          <w:rFonts w:ascii="Arial" w:hAnsi="Arial"/>
        </w:rPr>
        <w:tab/>
      </w:r>
      <w:r w:rsidRPr="00D048ED">
        <w:rPr>
          <w:rFonts w:ascii="Arial" w:hAnsi="Arial"/>
        </w:rPr>
        <w:tab/>
        <w:t xml:space="preserve">5. Exceptions from Insurance Coverage </w:t>
      </w:r>
    </w:p>
    <w:p w:rsidR="00902EBD" w:rsidRPr="00D048ED" w:rsidRDefault="00902EBD" w:rsidP="00D710CC">
      <w:pPr>
        <w:jc w:val="both"/>
        <w:rPr>
          <w:rFonts w:ascii="Arial" w:hAnsi="Arial"/>
        </w:rPr>
      </w:pPr>
    </w:p>
    <w:p w:rsidR="00902EBD" w:rsidRPr="00D048ED" w:rsidRDefault="00902EBD" w:rsidP="00D710CC">
      <w:pPr>
        <w:jc w:val="both"/>
        <w:rPr>
          <w:rFonts w:ascii="Arial" w:hAnsi="Arial"/>
        </w:rPr>
      </w:pPr>
      <w:r w:rsidRPr="00D048ED">
        <w:rPr>
          <w:rFonts w:ascii="Arial" w:hAnsi="Arial"/>
        </w:rPr>
        <w:tab/>
      </w:r>
      <w:r w:rsidRPr="00D048ED">
        <w:rPr>
          <w:rFonts w:ascii="Arial" w:hAnsi="Arial"/>
        </w:rPr>
        <w:tab/>
      </w:r>
      <w:r w:rsidRPr="00D048ED">
        <w:rPr>
          <w:rFonts w:ascii="Arial" w:hAnsi="Arial"/>
        </w:rPr>
        <w:tab/>
        <w:t xml:space="preserve">6. Amount Insured </w:t>
      </w:r>
    </w:p>
    <w:p w:rsidR="00902EBD" w:rsidRPr="00D048ED" w:rsidRDefault="00902EBD" w:rsidP="00D710CC">
      <w:pPr>
        <w:jc w:val="both"/>
        <w:rPr>
          <w:rFonts w:ascii="Arial" w:hAnsi="Arial"/>
        </w:rPr>
      </w:pPr>
    </w:p>
    <w:p w:rsidR="00902EBD" w:rsidRPr="00D048ED" w:rsidRDefault="00902EBD" w:rsidP="00D710CC">
      <w:pPr>
        <w:jc w:val="both"/>
        <w:rPr>
          <w:rFonts w:ascii="Arial" w:hAnsi="Arial"/>
        </w:rPr>
      </w:pPr>
      <w:r w:rsidRPr="00D048ED">
        <w:rPr>
          <w:rFonts w:ascii="Arial" w:hAnsi="Arial"/>
        </w:rPr>
        <w:tab/>
      </w:r>
      <w:r w:rsidRPr="00D048ED">
        <w:rPr>
          <w:rFonts w:ascii="Arial" w:hAnsi="Arial"/>
        </w:rPr>
        <w:tab/>
      </w:r>
      <w:r w:rsidRPr="00D048ED">
        <w:rPr>
          <w:rFonts w:ascii="Arial" w:hAnsi="Arial"/>
        </w:rPr>
        <w:tab/>
        <w:t>7. Insurance Premium (Insurance Fee)</w:t>
      </w:r>
    </w:p>
    <w:p w:rsidR="00902EBD" w:rsidRPr="00D048ED" w:rsidRDefault="00902EBD" w:rsidP="00D710CC">
      <w:pPr>
        <w:jc w:val="both"/>
        <w:rPr>
          <w:rFonts w:ascii="Arial" w:hAnsi="Arial"/>
        </w:rPr>
      </w:pPr>
    </w:p>
    <w:p w:rsidR="00902EBD" w:rsidRPr="00D048ED" w:rsidRDefault="00902EBD" w:rsidP="00D710CC">
      <w:pPr>
        <w:jc w:val="both"/>
        <w:rPr>
          <w:rFonts w:ascii="Arial" w:hAnsi="Arial"/>
        </w:rPr>
      </w:pPr>
      <w:r w:rsidRPr="00D048ED">
        <w:rPr>
          <w:rFonts w:ascii="Arial" w:hAnsi="Arial"/>
        </w:rPr>
        <w:tab/>
      </w:r>
      <w:r w:rsidRPr="00D048ED">
        <w:rPr>
          <w:rFonts w:ascii="Arial" w:hAnsi="Arial"/>
        </w:rPr>
        <w:tab/>
      </w:r>
      <w:r w:rsidRPr="00D048ED">
        <w:rPr>
          <w:rFonts w:ascii="Arial" w:hAnsi="Arial"/>
        </w:rPr>
        <w:tab/>
        <w:t>8. Insurance Contract</w:t>
      </w:r>
    </w:p>
    <w:p w:rsidR="00902EBD" w:rsidRPr="00D048ED" w:rsidRDefault="00902EBD" w:rsidP="00D710CC">
      <w:pPr>
        <w:jc w:val="both"/>
        <w:rPr>
          <w:rFonts w:ascii="Arial" w:hAnsi="Arial"/>
        </w:rPr>
      </w:pPr>
    </w:p>
    <w:p w:rsidR="00902EBD" w:rsidRPr="00D048ED" w:rsidRDefault="00902EBD" w:rsidP="00D710CC">
      <w:pPr>
        <w:jc w:val="both"/>
        <w:rPr>
          <w:rFonts w:ascii="Arial" w:hAnsi="Arial"/>
        </w:rPr>
      </w:pPr>
      <w:r w:rsidRPr="00D048ED">
        <w:rPr>
          <w:rFonts w:ascii="Arial" w:hAnsi="Arial"/>
        </w:rPr>
        <w:tab/>
      </w:r>
      <w:r w:rsidRPr="00D048ED">
        <w:rPr>
          <w:rFonts w:ascii="Arial" w:hAnsi="Arial"/>
        </w:rPr>
        <w:tab/>
      </w:r>
      <w:r w:rsidRPr="00D048ED">
        <w:rPr>
          <w:rFonts w:ascii="Arial" w:hAnsi="Arial"/>
        </w:rPr>
        <w:tab/>
        <w:t xml:space="preserve">9. Relationship of the Parties in Case of Insured Occurrence </w:t>
      </w:r>
    </w:p>
    <w:p w:rsidR="00902EBD" w:rsidRPr="00D048ED" w:rsidRDefault="00902EBD" w:rsidP="00D710CC">
      <w:pPr>
        <w:jc w:val="both"/>
        <w:rPr>
          <w:rFonts w:ascii="Arial" w:hAnsi="Arial"/>
        </w:rPr>
      </w:pPr>
    </w:p>
    <w:p w:rsidR="00902EBD" w:rsidRPr="00D048ED" w:rsidRDefault="00902EBD" w:rsidP="00D710CC">
      <w:pPr>
        <w:jc w:val="both"/>
        <w:rPr>
          <w:rFonts w:ascii="Arial" w:hAnsi="Arial"/>
        </w:rPr>
      </w:pPr>
      <w:r w:rsidRPr="00D048ED">
        <w:rPr>
          <w:rFonts w:ascii="Arial" w:hAnsi="Arial"/>
        </w:rPr>
        <w:tab/>
      </w:r>
      <w:r w:rsidRPr="00D048ED">
        <w:rPr>
          <w:rFonts w:ascii="Arial" w:hAnsi="Arial"/>
        </w:rPr>
        <w:tab/>
      </w:r>
      <w:r w:rsidRPr="00D048ED">
        <w:rPr>
          <w:rFonts w:ascii="Arial" w:hAnsi="Arial"/>
        </w:rPr>
        <w:tab/>
        <w:t>10. Rights and Liabilities of the Parties</w:t>
      </w:r>
    </w:p>
    <w:p w:rsidR="00902EBD" w:rsidRPr="00D048ED" w:rsidRDefault="00902EBD" w:rsidP="00D710CC">
      <w:pPr>
        <w:jc w:val="both"/>
        <w:rPr>
          <w:rFonts w:ascii="Arial" w:hAnsi="Arial"/>
        </w:rPr>
      </w:pPr>
    </w:p>
    <w:p w:rsidR="00902EBD" w:rsidRPr="00D048ED" w:rsidRDefault="00902EBD" w:rsidP="00D710CC">
      <w:pPr>
        <w:jc w:val="both"/>
        <w:rPr>
          <w:rFonts w:ascii="Arial" w:hAnsi="Arial"/>
        </w:rPr>
      </w:pPr>
      <w:r w:rsidRPr="00D048ED">
        <w:rPr>
          <w:rFonts w:ascii="Arial" w:hAnsi="Arial"/>
        </w:rPr>
        <w:tab/>
      </w:r>
      <w:r w:rsidRPr="00D048ED">
        <w:rPr>
          <w:rFonts w:ascii="Arial" w:hAnsi="Arial"/>
        </w:rPr>
        <w:tab/>
      </w:r>
      <w:r w:rsidRPr="00D048ED">
        <w:rPr>
          <w:rFonts w:ascii="Arial" w:hAnsi="Arial"/>
        </w:rPr>
        <w:tab/>
        <w:t xml:space="preserve">11. Dispute Settlement Procedure </w:t>
      </w:r>
    </w:p>
    <w:p w:rsidR="0003318A" w:rsidRDefault="0003318A" w:rsidP="00D710CC">
      <w:pPr>
        <w:jc w:val="both"/>
        <w:rPr>
          <w:rFonts w:ascii="Arial" w:hAnsi="Arial"/>
        </w:rPr>
      </w:pPr>
    </w:p>
    <w:p w:rsidR="00D710CC" w:rsidRPr="00D048ED" w:rsidRDefault="00D710CC" w:rsidP="00D710CC">
      <w:pPr>
        <w:jc w:val="both"/>
        <w:rPr>
          <w:rFonts w:ascii="Arial" w:hAnsi="Arial"/>
        </w:rPr>
      </w:pPr>
    </w:p>
    <w:p w:rsidR="0003318A" w:rsidRPr="00D048ED" w:rsidRDefault="0003318A" w:rsidP="00D710CC">
      <w:pPr>
        <w:jc w:val="both"/>
        <w:rPr>
          <w:rFonts w:ascii="Arial" w:hAnsi="Arial"/>
        </w:rPr>
      </w:pPr>
    </w:p>
    <w:p w:rsidR="0003318A" w:rsidRPr="00D048ED" w:rsidRDefault="0003318A" w:rsidP="00D710CC">
      <w:pPr>
        <w:spacing w:after="120"/>
        <w:rPr>
          <w:rFonts w:ascii="Arial" w:hAnsi="Arial"/>
        </w:rPr>
      </w:pPr>
      <w:r w:rsidRPr="00D048ED">
        <w:rPr>
          <w:rFonts w:ascii="Arial" w:hAnsi="Arial"/>
        </w:rPr>
        <w:t>Annex 1</w:t>
      </w:r>
      <w:r w:rsidR="00D710CC">
        <w:rPr>
          <w:rFonts w:ascii="Arial" w:hAnsi="Arial"/>
        </w:rPr>
        <w:t>.</w:t>
      </w:r>
      <w:r w:rsidRPr="00D048ED">
        <w:rPr>
          <w:rFonts w:ascii="Arial" w:hAnsi="Arial"/>
        </w:rPr>
        <w:t xml:space="preserve"> Insurance Policy </w:t>
      </w:r>
    </w:p>
    <w:p w:rsidR="0003318A" w:rsidRPr="00D048ED" w:rsidRDefault="00CB13AD" w:rsidP="00D710CC">
      <w:pPr>
        <w:spacing w:after="120"/>
        <w:rPr>
          <w:rFonts w:ascii="Arial" w:hAnsi="Arial"/>
        </w:rPr>
      </w:pPr>
      <w:r w:rsidRPr="00D048ED">
        <w:rPr>
          <w:rFonts w:ascii="Arial" w:hAnsi="Arial"/>
        </w:rPr>
        <w:t>Annex 2</w:t>
      </w:r>
      <w:r w:rsidR="00D710CC">
        <w:rPr>
          <w:rFonts w:ascii="Arial" w:hAnsi="Arial"/>
        </w:rPr>
        <w:t>.</w:t>
      </w:r>
      <w:r w:rsidRPr="00D048ED">
        <w:rPr>
          <w:rFonts w:ascii="Arial" w:hAnsi="Arial"/>
        </w:rPr>
        <w:t xml:space="preserve"> Application for Insurance Contract </w:t>
      </w:r>
    </w:p>
    <w:p w:rsidR="0003318A" w:rsidRPr="00D048ED" w:rsidRDefault="0003318A" w:rsidP="00D710CC">
      <w:pPr>
        <w:spacing w:after="120"/>
        <w:rPr>
          <w:rFonts w:ascii="Arial" w:hAnsi="Arial"/>
        </w:rPr>
      </w:pPr>
      <w:r w:rsidRPr="00D048ED">
        <w:rPr>
          <w:rFonts w:ascii="Arial" w:hAnsi="Arial"/>
        </w:rPr>
        <w:t>Annex 3</w:t>
      </w:r>
      <w:r w:rsidR="00D710CC">
        <w:rPr>
          <w:rFonts w:ascii="Arial" w:hAnsi="Arial"/>
        </w:rPr>
        <w:t>.</w:t>
      </w:r>
      <w:r w:rsidRPr="00D048ED">
        <w:rPr>
          <w:rFonts w:ascii="Arial" w:hAnsi="Arial"/>
        </w:rPr>
        <w:t xml:space="preserve"> Insurance C</w:t>
      </w:r>
      <w:bookmarkStart w:id="0" w:name="_GoBack"/>
      <w:bookmarkEnd w:id="0"/>
      <w:r w:rsidRPr="00D048ED">
        <w:rPr>
          <w:rFonts w:ascii="Arial" w:hAnsi="Arial"/>
        </w:rPr>
        <w:t>ontract</w:t>
      </w:r>
    </w:p>
    <w:p w:rsidR="001F682C" w:rsidRPr="00D048ED" w:rsidRDefault="00CB13AD" w:rsidP="00D710CC">
      <w:pPr>
        <w:spacing w:after="120"/>
        <w:rPr>
          <w:rFonts w:ascii="Arial" w:hAnsi="Arial"/>
        </w:rPr>
      </w:pPr>
      <w:r w:rsidRPr="00D048ED">
        <w:rPr>
          <w:rFonts w:ascii="Arial" w:hAnsi="Arial"/>
        </w:rPr>
        <w:t>Annex 4</w:t>
      </w:r>
      <w:r w:rsidR="00D710CC">
        <w:rPr>
          <w:rFonts w:ascii="Arial" w:hAnsi="Arial"/>
        </w:rPr>
        <w:t>.</w:t>
      </w:r>
      <w:r w:rsidRPr="00D048ED">
        <w:rPr>
          <w:rFonts w:ascii="Arial" w:hAnsi="Arial"/>
        </w:rPr>
        <w:t xml:space="preserve"> Aircraft and Aviation Liability Insurance Rates </w:t>
      </w:r>
    </w:p>
    <w:p w:rsidR="00AB4DB9" w:rsidRPr="00D048ED" w:rsidRDefault="00CB13AD" w:rsidP="00D710CC">
      <w:pPr>
        <w:pStyle w:val="ae"/>
        <w:spacing w:after="120"/>
        <w:rPr>
          <w:rFonts w:ascii="Arial" w:hAnsi="Arial" w:cs="Arial"/>
        </w:rPr>
      </w:pPr>
      <w:r w:rsidRPr="00D048ED">
        <w:rPr>
          <w:rFonts w:ascii="Arial" w:hAnsi="Arial"/>
        </w:rPr>
        <w:t>Annex 5</w:t>
      </w:r>
      <w:r w:rsidR="00D710CC">
        <w:rPr>
          <w:rFonts w:ascii="Arial" w:hAnsi="Arial"/>
        </w:rPr>
        <w:t>.</w:t>
      </w:r>
      <w:r w:rsidRPr="00D048ED">
        <w:rPr>
          <w:rFonts w:ascii="Arial" w:hAnsi="Arial"/>
        </w:rPr>
        <w:t xml:space="preserve"> Clauses Concerning Exclusion of Perils Insured from Insurance Contract Supplement Terms and Conditions of Insurance.</w:t>
      </w:r>
    </w:p>
    <w:p w:rsidR="007936E4" w:rsidRPr="00D048ED" w:rsidRDefault="00CB13AD" w:rsidP="00D710CC">
      <w:pPr>
        <w:pStyle w:val="ae"/>
        <w:spacing w:after="120"/>
        <w:rPr>
          <w:rFonts w:ascii="Arial" w:hAnsi="Arial" w:cs="Arial"/>
        </w:rPr>
      </w:pPr>
      <w:r w:rsidRPr="00D048ED">
        <w:rPr>
          <w:rFonts w:ascii="Arial" w:hAnsi="Arial"/>
        </w:rPr>
        <w:t>Annex 6</w:t>
      </w:r>
      <w:r w:rsidR="00D710CC">
        <w:rPr>
          <w:rFonts w:ascii="Arial" w:hAnsi="Arial"/>
        </w:rPr>
        <w:t>.</w:t>
      </w:r>
      <w:r w:rsidRPr="00D048ED">
        <w:rPr>
          <w:rFonts w:ascii="Arial" w:hAnsi="Arial"/>
        </w:rPr>
        <w:t xml:space="preserve"> Master Insurance Contract </w:t>
      </w:r>
    </w:p>
    <w:p w:rsidR="00D710CC" w:rsidRDefault="00D710CC">
      <w:pPr>
        <w:rPr>
          <w:rFonts w:ascii="Arial" w:hAnsi="Arial"/>
        </w:rPr>
      </w:pPr>
      <w:r>
        <w:rPr>
          <w:rFonts w:ascii="Arial" w:hAnsi="Arial"/>
        </w:rPr>
        <w:br w:type="page"/>
      </w:r>
    </w:p>
    <w:p w:rsidR="001652B0" w:rsidRPr="00D048ED" w:rsidRDefault="001652B0" w:rsidP="00D710CC">
      <w:pPr>
        <w:jc w:val="both"/>
        <w:rPr>
          <w:rFonts w:ascii="Arial" w:hAnsi="Arial"/>
        </w:rPr>
      </w:pPr>
      <w:r w:rsidRPr="00D048ED">
        <w:rPr>
          <w:rFonts w:ascii="Arial" w:hAnsi="Arial"/>
        </w:rPr>
        <w:lastRenderedPageBreak/>
        <w:t xml:space="preserve">1. GENERAL PROVISIONS. </w:t>
      </w:r>
    </w:p>
    <w:p w:rsidR="004413BC" w:rsidRPr="00D048ED" w:rsidRDefault="004413BC" w:rsidP="00D710CC">
      <w:pPr>
        <w:jc w:val="both"/>
        <w:rPr>
          <w:rFonts w:ascii="Arial" w:hAnsi="Arial"/>
        </w:rPr>
      </w:pPr>
    </w:p>
    <w:p w:rsidR="001652B0" w:rsidRPr="00D048ED" w:rsidRDefault="001652B0" w:rsidP="00D710CC">
      <w:pPr>
        <w:jc w:val="both"/>
        <w:rPr>
          <w:rFonts w:ascii="Arial" w:hAnsi="Arial" w:cs="Arial"/>
          <w:snapToGrid w:val="0"/>
        </w:rPr>
      </w:pPr>
      <w:r w:rsidRPr="00D048ED">
        <w:rPr>
          <w:rFonts w:ascii="Arial" w:hAnsi="Arial"/>
        </w:rPr>
        <w:t xml:space="preserve">1.1. </w:t>
      </w:r>
      <w:r w:rsidRPr="00D048ED">
        <w:rPr>
          <w:rFonts w:ascii="Arial" w:hAnsi="Arial"/>
          <w:snapToGrid w:val="0"/>
        </w:rPr>
        <w:t xml:space="preserve">In accordance with the Law of the Russian Federation and based on </w:t>
      </w:r>
      <w:r w:rsidR="00003B55">
        <w:rPr>
          <w:rFonts w:ascii="Arial" w:hAnsi="Arial"/>
          <w:snapToGrid w:val="0"/>
        </w:rPr>
        <w:t>these Rules</w:t>
      </w:r>
      <w:r w:rsidRPr="00D048ED">
        <w:rPr>
          <w:rFonts w:ascii="Arial" w:hAnsi="Arial"/>
          <w:snapToGrid w:val="0"/>
        </w:rPr>
        <w:t xml:space="preserve"> the NIC Insurance Company LLC (further referred to as the Insurer) would enter into aircraft and aviation liability insurance contracts.</w:t>
      </w:r>
    </w:p>
    <w:p w:rsidR="001652B0" w:rsidRPr="00D048ED" w:rsidRDefault="001652B0" w:rsidP="00D710CC">
      <w:pPr>
        <w:jc w:val="both"/>
        <w:rPr>
          <w:rFonts w:ascii="Arial" w:hAnsi="Arial" w:cs="Arial"/>
          <w:snapToGrid w:val="0"/>
        </w:rPr>
      </w:pPr>
    </w:p>
    <w:p w:rsidR="001652B0" w:rsidRPr="00D048ED" w:rsidRDefault="001652B0" w:rsidP="00D710CC">
      <w:pPr>
        <w:jc w:val="both"/>
        <w:rPr>
          <w:rFonts w:ascii="Arial" w:hAnsi="Arial" w:cs="Arial"/>
          <w:snapToGrid w:val="0"/>
        </w:rPr>
      </w:pPr>
      <w:r w:rsidRPr="00D048ED">
        <w:rPr>
          <w:rFonts w:ascii="Arial" w:hAnsi="Arial"/>
          <w:snapToGrid w:val="0"/>
        </w:rPr>
        <w:t xml:space="preserve">1.2. Basic terms and definitions as used in </w:t>
      </w:r>
      <w:r w:rsidR="00003B55">
        <w:rPr>
          <w:rFonts w:ascii="Arial" w:hAnsi="Arial"/>
          <w:snapToGrid w:val="0"/>
        </w:rPr>
        <w:t>these Rules</w:t>
      </w:r>
      <w:r w:rsidRPr="00D048ED">
        <w:rPr>
          <w:rFonts w:ascii="Arial" w:hAnsi="Arial"/>
          <w:snapToGrid w:val="0"/>
        </w:rPr>
        <w:t>:</w:t>
      </w:r>
    </w:p>
    <w:p w:rsidR="001652B0" w:rsidRPr="00D048ED" w:rsidRDefault="001652B0" w:rsidP="00D710CC">
      <w:pPr>
        <w:jc w:val="both"/>
        <w:rPr>
          <w:rFonts w:ascii="Arial" w:hAnsi="Arial" w:cs="Arial"/>
          <w:snapToGrid w:val="0"/>
        </w:rPr>
      </w:pPr>
    </w:p>
    <w:p w:rsidR="001652B0" w:rsidRPr="00D048ED" w:rsidRDefault="00B412EC" w:rsidP="00D710CC">
      <w:pPr>
        <w:jc w:val="both"/>
        <w:rPr>
          <w:rFonts w:ascii="Arial" w:hAnsi="Arial"/>
        </w:rPr>
      </w:pPr>
      <w:r w:rsidRPr="00D048ED">
        <w:rPr>
          <w:rFonts w:ascii="Arial" w:hAnsi="Arial"/>
          <w:snapToGrid w:val="0"/>
        </w:rPr>
        <w:t xml:space="preserve">1.2.1. Aircraft emergency repair </w:t>
      </w:r>
      <w:r w:rsidRPr="00D048ED">
        <w:rPr>
          <w:rFonts w:ascii="Arial" w:hAnsi="Arial"/>
        </w:rPr>
        <w:t xml:space="preserve">means an unscheduled aircraft repair performed to recover its structural components after damage resulting from an accident.  </w:t>
      </w:r>
    </w:p>
    <w:p w:rsidR="00887E60" w:rsidRPr="00D048ED" w:rsidRDefault="00887E60" w:rsidP="00D710CC">
      <w:pPr>
        <w:rPr>
          <w:rFonts w:ascii="Arial" w:hAnsi="Arial"/>
        </w:rPr>
      </w:pPr>
    </w:p>
    <w:p w:rsidR="00887E60" w:rsidRPr="00D048ED" w:rsidRDefault="0059454D" w:rsidP="00D710CC">
      <w:pPr>
        <w:jc w:val="both"/>
        <w:rPr>
          <w:rFonts w:ascii="Arial" w:hAnsi="Arial"/>
        </w:rPr>
      </w:pPr>
      <w:r w:rsidRPr="00D048ED">
        <w:rPr>
          <w:rFonts w:ascii="Arial" w:hAnsi="Arial"/>
        </w:rPr>
        <w:t xml:space="preserve">1.2.2. Unit for the purpose of </w:t>
      </w:r>
      <w:r w:rsidR="00003B55">
        <w:rPr>
          <w:rFonts w:ascii="Arial" w:hAnsi="Arial"/>
        </w:rPr>
        <w:t>these Rules</w:t>
      </w:r>
      <w:r w:rsidRPr="00D048ED">
        <w:rPr>
          <w:rFonts w:ascii="Arial" w:hAnsi="Arial"/>
        </w:rPr>
        <w:t xml:space="preserve">, means an aircraft component with its own design TBO (Time between Overhauls) limit and which is covered by individual certificate or service record sheet. Aircraft engine shall be considered a complete single unit. </w:t>
      </w:r>
    </w:p>
    <w:p w:rsidR="00C36476" w:rsidRPr="00D048ED" w:rsidRDefault="0072585A" w:rsidP="00D710CC">
      <w:pPr>
        <w:tabs>
          <w:tab w:val="left" w:pos="567"/>
        </w:tabs>
        <w:jc w:val="both"/>
        <w:rPr>
          <w:rFonts w:ascii="Arial" w:hAnsi="Arial"/>
        </w:rPr>
      </w:pPr>
      <w:r w:rsidRPr="00D048ED">
        <w:rPr>
          <w:rFonts w:ascii="Arial" w:hAnsi="Arial"/>
        </w:rPr>
        <w:tab/>
        <w:t xml:space="preserve">Dismantled Unit means a component completely removed from an Aircraft and safety positioned on the surface or bench designed to accommodate such unit upon removal the Aircraft and which is subject to replacement procedure. </w:t>
      </w:r>
    </w:p>
    <w:p w:rsidR="001411A3" w:rsidRPr="00D048ED" w:rsidRDefault="001411A3" w:rsidP="00D710CC">
      <w:pPr>
        <w:tabs>
          <w:tab w:val="left" w:pos="567"/>
        </w:tabs>
        <w:jc w:val="both"/>
        <w:rPr>
          <w:rFonts w:ascii="Arial" w:hAnsi="Arial"/>
        </w:rPr>
      </w:pPr>
      <w:r w:rsidRPr="00D048ED">
        <w:rPr>
          <w:rFonts w:ascii="Arial" w:hAnsi="Arial"/>
        </w:rPr>
        <w:tab/>
        <w:t xml:space="preserve">Installed Unit means a component mounted onto the Aircraft after being taken off the surface or bench, where it has its normal storage place. </w:t>
      </w:r>
    </w:p>
    <w:p w:rsidR="00C36476" w:rsidRPr="00D048ED" w:rsidRDefault="00C36476" w:rsidP="00D710CC">
      <w:pPr>
        <w:ind w:left="420"/>
        <w:jc w:val="both"/>
        <w:rPr>
          <w:rFonts w:ascii="Arial" w:hAnsi="Arial"/>
        </w:rPr>
      </w:pPr>
    </w:p>
    <w:p w:rsidR="00C431C9" w:rsidRPr="00D048ED" w:rsidRDefault="00B412EC" w:rsidP="00D710CC">
      <w:pPr>
        <w:jc w:val="both"/>
        <w:rPr>
          <w:rFonts w:ascii="Arial" w:hAnsi="Arial" w:cs="Arial"/>
          <w:snapToGrid w:val="0"/>
        </w:rPr>
      </w:pPr>
      <w:r w:rsidRPr="00D048ED">
        <w:rPr>
          <w:rFonts w:ascii="Arial" w:hAnsi="Arial"/>
          <w:snapToGrid w:val="0"/>
        </w:rPr>
        <w:t xml:space="preserve">1.2.3. Aircraft (Means of Air Transport) </w:t>
      </w:r>
      <w:r w:rsidR="00320ADC">
        <w:rPr>
          <w:rFonts w:ascii="Arial" w:hAnsi="Arial"/>
          <w:snapToGrid w:val="0"/>
        </w:rPr>
        <w:t xml:space="preserve">is </w:t>
      </w:r>
      <w:r w:rsidRPr="00D048ED">
        <w:rPr>
          <w:rFonts w:ascii="Arial" w:hAnsi="Arial"/>
          <w:snapToGrid w:val="0"/>
        </w:rPr>
        <w:t xml:space="preserve">a flying vehicle supported by atmosphere due to its interaction with air different from compatibility with air reflected from ground or water surface (airplanes, helicopters, special purpose flying vehicles) comprising of airframe, wing, tail assembly, landing gear, engines, air screws, airborne navigation equipment, parts and fixtures, installed or required airborne instruments, other than fuel and lubricants, special fluids and other consumable materials. </w:t>
      </w:r>
    </w:p>
    <w:p w:rsidR="0059454D" w:rsidRPr="00D048ED" w:rsidRDefault="0059454D" w:rsidP="00D710CC">
      <w:pPr>
        <w:jc w:val="both"/>
        <w:rPr>
          <w:rFonts w:ascii="Arial" w:hAnsi="Arial" w:cs="Arial"/>
          <w:snapToGrid w:val="0"/>
        </w:rPr>
      </w:pPr>
    </w:p>
    <w:p w:rsidR="00C431C9" w:rsidRPr="00D048ED" w:rsidRDefault="0059454D" w:rsidP="00D710CC">
      <w:pPr>
        <w:jc w:val="both"/>
        <w:rPr>
          <w:rFonts w:ascii="Arial" w:hAnsi="Arial"/>
        </w:rPr>
      </w:pPr>
      <w:r w:rsidRPr="00D048ED">
        <w:rPr>
          <w:rFonts w:ascii="Arial" w:hAnsi="Arial"/>
        </w:rPr>
        <w:t xml:space="preserve">1.2.4. Geographical limits </w:t>
      </w:r>
      <w:proofErr w:type="gramStart"/>
      <w:r w:rsidRPr="00D048ED">
        <w:rPr>
          <w:rFonts w:ascii="Arial" w:hAnsi="Arial"/>
        </w:rPr>
        <w:t>means</w:t>
      </w:r>
      <w:proofErr w:type="gramEnd"/>
      <w:r w:rsidRPr="00D048ED">
        <w:rPr>
          <w:rFonts w:ascii="Arial" w:hAnsi="Arial"/>
        </w:rPr>
        <w:t xml:space="preserve"> those areas, regions and routs of aircraft flight operations where insurance coverage under insurance contracts would stay in force.</w:t>
      </w:r>
    </w:p>
    <w:p w:rsidR="0059454D" w:rsidRPr="00D048ED" w:rsidRDefault="0059454D" w:rsidP="00D710CC">
      <w:pPr>
        <w:jc w:val="both"/>
        <w:rPr>
          <w:rFonts w:ascii="Arial" w:hAnsi="Arial"/>
        </w:rPr>
      </w:pPr>
    </w:p>
    <w:p w:rsidR="0059454D" w:rsidRPr="00D048ED" w:rsidRDefault="0059454D" w:rsidP="00D710CC">
      <w:pPr>
        <w:jc w:val="both"/>
        <w:rPr>
          <w:rFonts w:ascii="Arial" w:hAnsi="Arial"/>
        </w:rPr>
      </w:pPr>
      <w:r w:rsidRPr="00D048ED">
        <w:rPr>
          <w:rFonts w:ascii="Arial" w:hAnsi="Arial"/>
        </w:rPr>
        <w:t xml:space="preserve">1.2.5. Property loss (aircraft, spare parts, equipment and/or devices), which might be total or constructive:  </w:t>
      </w:r>
    </w:p>
    <w:p w:rsidR="0059454D" w:rsidRPr="00D048ED" w:rsidRDefault="0059454D" w:rsidP="00D710CC">
      <w:pPr>
        <w:jc w:val="both"/>
        <w:rPr>
          <w:rFonts w:ascii="Arial" w:hAnsi="Arial"/>
        </w:rPr>
      </w:pPr>
      <w:r w:rsidRPr="00D048ED">
        <w:rPr>
          <w:rFonts w:ascii="Arial" w:hAnsi="Arial"/>
        </w:rPr>
        <w:t>- Total (actual) loss means total destruction of property, resulting in that no components might be further used for their design purpose;</w:t>
      </w:r>
    </w:p>
    <w:p w:rsidR="0059454D" w:rsidRPr="00D048ED" w:rsidRDefault="0059454D" w:rsidP="00D710CC">
      <w:pPr>
        <w:jc w:val="both"/>
        <w:rPr>
          <w:rFonts w:ascii="Arial" w:hAnsi="Arial"/>
        </w:rPr>
      </w:pPr>
      <w:r w:rsidRPr="00D048ED">
        <w:rPr>
          <w:rFonts w:ascii="Arial" w:hAnsi="Arial"/>
        </w:rPr>
        <w:t>- Constructive loss means that there is no technical possibility or economic reason whatsoever in recovering such damaged property and also there is no opportunity to use it henceforth for intended purpose. Recovery of property would be considered economically unfeasible if the repair cost including residual value and/or transport from accident area to repair location and further to its home base airport constitutes 75% and more of its value in accordance with insurance contract.</w:t>
      </w:r>
    </w:p>
    <w:p w:rsidR="0059454D" w:rsidRPr="00D048ED" w:rsidRDefault="0059454D" w:rsidP="00D710CC">
      <w:pPr>
        <w:jc w:val="both"/>
        <w:rPr>
          <w:rFonts w:ascii="Arial" w:hAnsi="Arial"/>
        </w:rPr>
      </w:pPr>
    </w:p>
    <w:p w:rsidR="0059454D" w:rsidRPr="00D048ED" w:rsidRDefault="0059454D" w:rsidP="00D710CC">
      <w:pPr>
        <w:jc w:val="both"/>
        <w:rPr>
          <w:rFonts w:ascii="Arial" w:hAnsi="Arial"/>
        </w:rPr>
      </w:pPr>
      <w:r w:rsidRPr="00D048ED">
        <w:rPr>
          <w:rFonts w:ascii="Arial" w:hAnsi="Arial"/>
        </w:rPr>
        <w:t xml:space="preserve">1.2.6. Additional Insured means for the purpose of </w:t>
      </w:r>
      <w:r w:rsidR="00003B55">
        <w:rPr>
          <w:rFonts w:ascii="Arial" w:hAnsi="Arial"/>
        </w:rPr>
        <w:t>these Rules</w:t>
      </w:r>
      <w:r w:rsidRPr="00D048ED">
        <w:rPr>
          <w:rFonts w:ascii="Arial" w:hAnsi="Arial"/>
        </w:rPr>
        <w:t>, another individual, entity o</w:t>
      </w:r>
      <w:r w:rsidR="00D048ED" w:rsidRPr="00D048ED">
        <w:rPr>
          <w:rFonts w:ascii="Arial" w:hAnsi="Arial"/>
        </w:rPr>
        <w:t>r</w:t>
      </w:r>
      <w:r w:rsidRPr="00D048ED">
        <w:rPr>
          <w:rFonts w:ascii="Arial" w:hAnsi="Arial"/>
        </w:rPr>
        <w:t xml:space="preserve"> any other person in law, who in addition to the specified Insured person are provided with insurance coverage under insurance contract. </w:t>
      </w:r>
    </w:p>
    <w:p w:rsidR="0059454D" w:rsidRPr="00D048ED" w:rsidRDefault="0059454D" w:rsidP="00D710CC">
      <w:pPr>
        <w:jc w:val="both"/>
        <w:rPr>
          <w:rFonts w:ascii="Arial" w:hAnsi="Arial" w:cs="Arial"/>
          <w:snapToGrid w:val="0"/>
        </w:rPr>
      </w:pPr>
    </w:p>
    <w:p w:rsidR="00C431C9" w:rsidRPr="00D048ED" w:rsidRDefault="0059454D" w:rsidP="00D710CC">
      <w:pPr>
        <w:jc w:val="both"/>
        <w:rPr>
          <w:rFonts w:ascii="Arial" w:hAnsi="Arial" w:cs="Arial"/>
          <w:snapToGrid w:val="0"/>
        </w:rPr>
      </w:pPr>
      <w:r w:rsidRPr="00D048ED">
        <w:rPr>
          <w:rFonts w:ascii="Arial" w:hAnsi="Arial"/>
          <w:snapToGrid w:val="0"/>
        </w:rPr>
        <w:t>1.2.7. Spare parts means individual parts, sets, electronic units, components and pieces of equipment intended for installation onto an aircraft as additional equipment or for replacement due to various causes, of similar parts, sets, electronic units, components and pieces of equipment of insured aircraft as well as those dismantled from insured aircraft and replaced parts, sets, electronic units, components and pieces of equipment.</w:t>
      </w:r>
    </w:p>
    <w:p w:rsidR="00C431C9" w:rsidRPr="00D048ED" w:rsidRDefault="00C431C9" w:rsidP="00D710CC">
      <w:pPr>
        <w:jc w:val="both"/>
        <w:rPr>
          <w:rFonts w:ascii="Arial" w:hAnsi="Arial" w:cs="Arial"/>
          <w:snapToGrid w:val="0"/>
        </w:rPr>
      </w:pPr>
    </w:p>
    <w:p w:rsidR="0059454D" w:rsidRPr="00D048ED" w:rsidRDefault="0059454D" w:rsidP="00D710CC">
      <w:pPr>
        <w:jc w:val="both"/>
        <w:rPr>
          <w:rFonts w:ascii="Arial" w:hAnsi="Arial"/>
        </w:rPr>
      </w:pPr>
      <w:r w:rsidRPr="00D048ED">
        <w:rPr>
          <w:rFonts w:ascii="Arial" w:hAnsi="Arial"/>
        </w:rPr>
        <w:t>1.2.8. At anchor means a time period when an aircraft is afloat and securely anchored including the time anchor is cast and raised.</w:t>
      </w:r>
    </w:p>
    <w:p w:rsidR="0059454D" w:rsidRPr="00D048ED" w:rsidRDefault="0059454D" w:rsidP="00D710CC">
      <w:pPr>
        <w:jc w:val="both"/>
        <w:rPr>
          <w:rFonts w:ascii="Arial" w:hAnsi="Arial"/>
        </w:rPr>
      </w:pPr>
    </w:p>
    <w:p w:rsidR="00C431C9" w:rsidRPr="00D048ED" w:rsidRDefault="00B412EC" w:rsidP="00D710CC">
      <w:pPr>
        <w:jc w:val="both"/>
        <w:rPr>
          <w:rFonts w:ascii="Arial" w:hAnsi="Arial" w:cs="Arial"/>
          <w:snapToGrid w:val="0"/>
        </w:rPr>
      </w:pPr>
      <w:r w:rsidRPr="00D048ED">
        <w:rPr>
          <w:rFonts w:ascii="Arial" w:hAnsi="Arial"/>
          <w:snapToGrid w:val="0"/>
        </w:rPr>
        <w:t xml:space="preserve">1.2.9. Equipment and devices means mechanical appliances, devices, tools, equipment including ground support equipment used direct for aircraft maintenance in the airfield and which are owned by the Insured or Third Parties and which the Insured is materially liable for. </w:t>
      </w:r>
    </w:p>
    <w:p w:rsidR="001652B0" w:rsidRPr="00D048ED" w:rsidRDefault="001652B0" w:rsidP="00D710CC">
      <w:pPr>
        <w:ind w:left="840"/>
        <w:jc w:val="both"/>
        <w:rPr>
          <w:rFonts w:ascii="Arial" w:hAnsi="Arial" w:cs="Arial"/>
          <w:snapToGrid w:val="0"/>
        </w:rPr>
      </w:pPr>
    </w:p>
    <w:p w:rsidR="001652B0" w:rsidRPr="00D048ED" w:rsidRDefault="0059454D" w:rsidP="00D710CC">
      <w:pPr>
        <w:jc w:val="both"/>
        <w:rPr>
          <w:rFonts w:ascii="Arial" w:hAnsi="Arial"/>
        </w:rPr>
      </w:pPr>
      <w:r w:rsidRPr="00D048ED">
        <w:rPr>
          <w:rFonts w:ascii="Arial" w:hAnsi="Arial"/>
        </w:rPr>
        <w:t>1.2.10. Damage of property (aircraft, spare parts, equipment and devices) means disintegration of structural integrity or destruction of units (components) resulting from unintended external impact applied to the aircraft, which requires refurbishment or emergency repairs.</w:t>
      </w:r>
    </w:p>
    <w:p w:rsidR="0059454D" w:rsidRPr="00D048ED" w:rsidRDefault="0059454D" w:rsidP="00D710CC">
      <w:pPr>
        <w:jc w:val="both"/>
        <w:rPr>
          <w:rFonts w:ascii="Arial" w:hAnsi="Arial"/>
        </w:rPr>
      </w:pPr>
    </w:p>
    <w:p w:rsidR="0059454D" w:rsidRPr="00D048ED" w:rsidRDefault="0059454D" w:rsidP="00D710CC">
      <w:pPr>
        <w:jc w:val="both"/>
        <w:rPr>
          <w:rFonts w:ascii="Arial" w:hAnsi="Arial"/>
        </w:rPr>
      </w:pPr>
      <w:r w:rsidRPr="00D048ED">
        <w:rPr>
          <w:rFonts w:ascii="Arial" w:hAnsi="Arial"/>
        </w:rPr>
        <w:t>1.2.11. Flight means a time period from the moment an aircraft starts moving for take</w:t>
      </w:r>
      <w:r w:rsidR="00320ADC">
        <w:rPr>
          <w:rFonts w:ascii="Arial" w:hAnsi="Arial"/>
        </w:rPr>
        <w:t>-</w:t>
      </w:r>
      <w:r w:rsidRPr="00D048ED">
        <w:rPr>
          <w:rFonts w:ascii="Arial" w:hAnsi="Arial"/>
        </w:rPr>
        <w:t xml:space="preserve">off or from the time the engine power rating starts increasing on take off without holding at line-up position, until it stops rolling after landing. For aircraft it means a time period from the moment a helicopter starts running for </w:t>
      </w:r>
      <w:r w:rsidR="00040C12" w:rsidRPr="00D048ED">
        <w:rPr>
          <w:rFonts w:ascii="Arial" w:hAnsi="Arial"/>
        </w:rPr>
        <w:t>takeoff</w:t>
      </w:r>
      <w:r w:rsidRPr="00D048ED">
        <w:rPr>
          <w:rFonts w:ascii="Arial" w:hAnsi="Arial"/>
        </w:rPr>
        <w:t xml:space="preserve"> (from collective pitch input for vertical take</w:t>
      </w:r>
      <w:r w:rsidR="00D710CC">
        <w:rPr>
          <w:rFonts w:ascii="Arial" w:hAnsi="Arial"/>
        </w:rPr>
        <w:t>-</w:t>
      </w:r>
      <w:r w:rsidRPr="00D048ED">
        <w:rPr>
          <w:rFonts w:ascii="Arial" w:hAnsi="Arial"/>
        </w:rPr>
        <w:t xml:space="preserve">off) until it stops rolling after landing (until collective pitch is released after vertical landing). For other aircraft it means a time period from the lift off till the ground is touched first time for landing. </w:t>
      </w:r>
    </w:p>
    <w:p w:rsidR="0059454D" w:rsidRPr="00D048ED" w:rsidRDefault="0059454D" w:rsidP="00D710CC">
      <w:pPr>
        <w:jc w:val="both"/>
        <w:rPr>
          <w:rFonts w:ascii="Arial" w:hAnsi="Arial"/>
        </w:rPr>
      </w:pPr>
    </w:p>
    <w:p w:rsidR="0059454D" w:rsidRPr="00D048ED" w:rsidRDefault="0059454D" w:rsidP="00D710CC">
      <w:pPr>
        <w:jc w:val="both"/>
        <w:rPr>
          <w:rFonts w:ascii="Arial" w:hAnsi="Arial"/>
        </w:rPr>
      </w:pPr>
      <w:r w:rsidRPr="00D048ED">
        <w:rPr>
          <w:rFonts w:ascii="Arial" w:hAnsi="Arial"/>
        </w:rPr>
        <w:lastRenderedPageBreak/>
        <w:t xml:space="preserve">1.2.12. Loss of operation means that an aircraft is no longer suitable for operation resulting from accident. </w:t>
      </w:r>
    </w:p>
    <w:p w:rsidR="0059454D" w:rsidRPr="00D048ED" w:rsidRDefault="0059454D" w:rsidP="00D710CC">
      <w:pPr>
        <w:jc w:val="both"/>
        <w:rPr>
          <w:rFonts w:ascii="Arial" w:hAnsi="Arial"/>
        </w:rPr>
      </w:pPr>
    </w:p>
    <w:p w:rsidR="0059454D" w:rsidRPr="00D048ED" w:rsidRDefault="0059454D" w:rsidP="00D710CC">
      <w:pPr>
        <w:jc w:val="both"/>
        <w:rPr>
          <w:rFonts w:ascii="Arial" w:hAnsi="Arial"/>
        </w:rPr>
      </w:pPr>
      <w:r w:rsidRPr="00D048ED">
        <w:rPr>
          <w:rFonts w:ascii="Arial" w:hAnsi="Arial"/>
        </w:rPr>
        <w:t xml:space="preserve">1.2.13. Accident for the purpose of </w:t>
      </w:r>
      <w:r w:rsidR="00003B55">
        <w:rPr>
          <w:rFonts w:ascii="Arial" w:hAnsi="Arial"/>
        </w:rPr>
        <w:t>these Rules</w:t>
      </w:r>
      <w:r w:rsidRPr="00D048ED">
        <w:rPr>
          <w:rFonts w:ascii="Arial" w:hAnsi="Arial"/>
        </w:rPr>
        <w:t xml:space="preserve"> means an unexpected and unforeseeable event occurring with an aircraft in the course of </w:t>
      </w:r>
      <w:proofErr w:type="gramStart"/>
      <w:r w:rsidRPr="00D048ED">
        <w:rPr>
          <w:rFonts w:ascii="Arial" w:hAnsi="Arial"/>
        </w:rPr>
        <w:t>air  transport</w:t>
      </w:r>
      <w:proofErr w:type="gramEnd"/>
      <w:r w:rsidRPr="00D048ED">
        <w:rPr>
          <w:rFonts w:ascii="Arial" w:hAnsi="Arial"/>
        </w:rPr>
        <w:t xml:space="preserve"> of passengers, baggage, cargo and mail and which results in aircraft loss, missing or damage or causing injury to health or property of natural or legal persons. </w:t>
      </w:r>
    </w:p>
    <w:p w:rsidR="0059454D" w:rsidRPr="00D048ED" w:rsidRDefault="0059454D" w:rsidP="00D710CC">
      <w:pPr>
        <w:ind w:left="709"/>
        <w:jc w:val="both"/>
        <w:rPr>
          <w:rFonts w:ascii="Arial" w:hAnsi="Arial"/>
        </w:rPr>
      </w:pPr>
      <w:r w:rsidRPr="00D048ED">
        <w:rPr>
          <w:rFonts w:ascii="Arial" w:hAnsi="Arial"/>
        </w:rPr>
        <w:t xml:space="preserve">Accident </w:t>
      </w:r>
      <w:r w:rsidR="00D710CC">
        <w:rPr>
          <w:rFonts w:ascii="Arial" w:hAnsi="Arial"/>
        </w:rPr>
        <w:t>could</w:t>
      </w:r>
      <w:r w:rsidRPr="00D048ED">
        <w:rPr>
          <w:rFonts w:ascii="Arial" w:hAnsi="Arial"/>
        </w:rPr>
        <w:t xml:space="preserve"> be recorded by competent authorities or formally documented.</w:t>
      </w:r>
    </w:p>
    <w:p w:rsidR="0059454D" w:rsidRPr="00D048ED" w:rsidRDefault="0059454D" w:rsidP="00D710CC">
      <w:pPr>
        <w:ind w:left="360" w:firstLine="348"/>
        <w:jc w:val="both"/>
        <w:rPr>
          <w:rFonts w:ascii="Arial" w:hAnsi="Arial"/>
        </w:rPr>
      </w:pPr>
    </w:p>
    <w:p w:rsidR="00647954" w:rsidRPr="00D048ED" w:rsidRDefault="00647954" w:rsidP="00D710CC">
      <w:pPr>
        <w:jc w:val="both"/>
        <w:rPr>
          <w:rFonts w:ascii="Arial" w:hAnsi="Arial"/>
        </w:rPr>
      </w:pPr>
      <w:r w:rsidRPr="00D048ED">
        <w:rPr>
          <w:rFonts w:ascii="Arial" w:hAnsi="Arial"/>
        </w:rPr>
        <w:t>1.2.14. Taxiing means a time period during which an aircraft moves in the airfield (water area) under its own power from parking area to line-up position or after the landing roll to the parking area (anchoring area).</w:t>
      </w:r>
    </w:p>
    <w:p w:rsidR="00647954" w:rsidRPr="00D048ED" w:rsidRDefault="00647954" w:rsidP="00D710CC">
      <w:pPr>
        <w:ind w:firstLine="720"/>
        <w:jc w:val="both"/>
        <w:rPr>
          <w:rFonts w:ascii="Arial" w:hAnsi="Arial"/>
        </w:rPr>
      </w:pPr>
    </w:p>
    <w:p w:rsidR="00647954" w:rsidRPr="00D048ED" w:rsidRDefault="00647954" w:rsidP="00D710CC">
      <w:pPr>
        <w:jc w:val="both"/>
        <w:rPr>
          <w:rFonts w:ascii="Arial" w:hAnsi="Arial"/>
        </w:rPr>
      </w:pPr>
      <w:r w:rsidRPr="00D048ED">
        <w:rPr>
          <w:rFonts w:ascii="Arial" w:hAnsi="Arial"/>
        </w:rPr>
        <w:t>1.2.15. Parking means a time period during which an aircraft in not flying, is not taxiing or being anchored.</w:t>
      </w:r>
    </w:p>
    <w:p w:rsidR="00647954" w:rsidRPr="00D048ED" w:rsidRDefault="00647954" w:rsidP="00D710CC">
      <w:pPr>
        <w:jc w:val="both"/>
        <w:rPr>
          <w:rFonts w:ascii="Arial" w:hAnsi="Arial"/>
        </w:rPr>
      </w:pPr>
    </w:p>
    <w:p w:rsidR="00647954" w:rsidRPr="00D048ED" w:rsidRDefault="00647954" w:rsidP="00D710CC">
      <w:pPr>
        <w:jc w:val="both"/>
        <w:rPr>
          <w:rFonts w:ascii="Arial" w:hAnsi="Arial"/>
        </w:rPr>
      </w:pPr>
      <w:r w:rsidRPr="00D048ED">
        <w:rPr>
          <w:rFonts w:ascii="Arial" w:hAnsi="Arial"/>
        </w:rPr>
        <w:t xml:space="preserve">1.2.16. Insurance value means the value of property (aircraft, spare parts) at its location at the time the insurance contract is entered into.  </w:t>
      </w:r>
    </w:p>
    <w:p w:rsidR="00647954" w:rsidRPr="00D048ED" w:rsidRDefault="00647954" w:rsidP="00D710CC">
      <w:pPr>
        <w:jc w:val="both"/>
        <w:rPr>
          <w:rFonts w:ascii="Arial" w:hAnsi="Arial"/>
        </w:rPr>
      </w:pPr>
    </w:p>
    <w:p w:rsidR="00FD1091" w:rsidRPr="00D048ED" w:rsidRDefault="00647954" w:rsidP="00D710CC">
      <w:pPr>
        <w:jc w:val="both"/>
        <w:rPr>
          <w:rFonts w:ascii="Arial" w:hAnsi="Arial"/>
        </w:rPr>
      </w:pPr>
      <w:r w:rsidRPr="00D048ED">
        <w:rPr>
          <w:rFonts w:ascii="Arial" w:hAnsi="Arial"/>
        </w:rPr>
        <w:t>1.2.17. Property loss means that property is permanently lost for the Insured person:</w:t>
      </w:r>
    </w:p>
    <w:p w:rsidR="001652B0" w:rsidRPr="00D048ED" w:rsidRDefault="00FD1091" w:rsidP="00D710CC">
      <w:pPr>
        <w:jc w:val="both"/>
        <w:rPr>
          <w:rFonts w:ascii="Arial" w:hAnsi="Arial"/>
        </w:rPr>
      </w:pPr>
      <w:r w:rsidRPr="00D048ED">
        <w:rPr>
          <w:rFonts w:ascii="Arial" w:hAnsi="Arial"/>
        </w:rPr>
        <w:t>- Loss (missing) of aircraft means an occurrence where an aircraft engaged in a flight operation does not arrive in its destination point, search and rescue activities finished and no aircraft or wreckage debris location identified. Decisions as to termination of civil aircraft search and rescue operation shall be taken by civil aviation competent authority. Insurance contract may provide for a time period upon expiration of which an aircraft might be recognized lost without search termination decision;</w:t>
      </w:r>
    </w:p>
    <w:p w:rsidR="003858D8" w:rsidRPr="00D048ED" w:rsidRDefault="003858D8" w:rsidP="00D710CC">
      <w:pPr>
        <w:jc w:val="both"/>
        <w:rPr>
          <w:rFonts w:ascii="Arial" w:hAnsi="Arial"/>
        </w:rPr>
      </w:pPr>
    </w:p>
    <w:p w:rsidR="00046EA9" w:rsidRPr="00D048ED" w:rsidRDefault="00657AC5" w:rsidP="00D710CC">
      <w:pPr>
        <w:jc w:val="both"/>
        <w:rPr>
          <w:rFonts w:ascii="Arial" w:hAnsi="Arial"/>
        </w:rPr>
      </w:pPr>
      <w:r w:rsidRPr="00D048ED">
        <w:rPr>
          <w:rFonts w:ascii="Arial" w:hAnsi="Arial"/>
        </w:rPr>
        <w:t xml:space="preserve">- Loss of spare parts, equipment, devices – theft of insured </w:t>
      </w:r>
      <w:proofErr w:type="gramStart"/>
      <w:r w:rsidRPr="00D048ED">
        <w:rPr>
          <w:rFonts w:ascii="Arial" w:hAnsi="Arial"/>
        </w:rPr>
        <w:t>property  as</w:t>
      </w:r>
      <w:proofErr w:type="gramEnd"/>
      <w:r w:rsidRPr="00D048ED">
        <w:rPr>
          <w:rFonts w:ascii="Arial" w:hAnsi="Arial"/>
        </w:rPr>
        <w:t xml:space="preserve"> a result of burglary, robbery or looting.</w:t>
      </w:r>
    </w:p>
    <w:p w:rsidR="001652B0" w:rsidRPr="00D048ED" w:rsidRDefault="001652B0" w:rsidP="00D710CC">
      <w:pPr>
        <w:jc w:val="both"/>
        <w:rPr>
          <w:rFonts w:ascii="Arial" w:hAnsi="Arial"/>
        </w:rPr>
      </w:pPr>
    </w:p>
    <w:p w:rsidR="00E03985" w:rsidRPr="00D048ED" w:rsidRDefault="00B412EC" w:rsidP="00D710CC">
      <w:pPr>
        <w:jc w:val="both"/>
        <w:rPr>
          <w:rFonts w:ascii="Arial" w:hAnsi="Arial" w:cs="Arial"/>
        </w:rPr>
      </w:pPr>
      <w:r w:rsidRPr="00D048ED">
        <w:rPr>
          <w:rFonts w:ascii="Arial" w:hAnsi="Arial"/>
        </w:rPr>
        <w:t xml:space="preserve">1.2.18. Aircraft crew means the pilot in command, other flight crew members (flight crew), load masters and flight attendants (cabin crew) with specific crew composition depending on the type of aircraft in accordance with </w:t>
      </w:r>
      <w:r w:rsidR="00040C12" w:rsidRPr="00D048ED">
        <w:rPr>
          <w:rFonts w:ascii="Arial" w:hAnsi="Arial"/>
        </w:rPr>
        <w:t>aircraft</w:t>
      </w:r>
      <w:r w:rsidRPr="00D048ED">
        <w:rPr>
          <w:rFonts w:ascii="Arial" w:hAnsi="Arial"/>
        </w:rPr>
        <w:t xml:space="preserve"> operation requirements.</w:t>
      </w:r>
    </w:p>
    <w:p w:rsidR="00BA3C21" w:rsidRPr="00D048ED" w:rsidRDefault="00BA3C21" w:rsidP="00D710CC">
      <w:pPr>
        <w:jc w:val="both"/>
        <w:rPr>
          <w:rFonts w:ascii="Arial" w:hAnsi="Arial" w:cs="Arial"/>
        </w:rPr>
      </w:pPr>
    </w:p>
    <w:p w:rsidR="00BA3C21" w:rsidRPr="00D048ED" w:rsidRDefault="00BA3C21" w:rsidP="00D710CC">
      <w:pPr>
        <w:jc w:val="both"/>
        <w:rPr>
          <w:rFonts w:ascii="Arial" w:hAnsi="Arial" w:cs="Arial"/>
        </w:rPr>
      </w:pPr>
      <w:r w:rsidRPr="00D048ED">
        <w:rPr>
          <w:rFonts w:ascii="Arial" w:hAnsi="Arial"/>
        </w:rPr>
        <w:t>1.2.19. Injured or affected persons: subject to the nature of civil law relationships with the Insured the injured or affected persons (Beneficiaries) might be passengers, cargo owners or third parties who suffer damage in the course of aircraft operation for air transport of passengers, baggage, cargo and mail.</w:t>
      </w:r>
    </w:p>
    <w:p w:rsidR="00573211" w:rsidRPr="00D048ED" w:rsidRDefault="00573211" w:rsidP="00D710CC">
      <w:pPr>
        <w:jc w:val="both"/>
        <w:rPr>
          <w:rFonts w:ascii="Arial" w:hAnsi="Arial" w:cs="Arial"/>
        </w:rPr>
      </w:pPr>
    </w:p>
    <w:p w:rsidR="00BA3C21" w:rsidRPr="00D048ED" w:rsidRDefault="00BA3C21" w:rsidP="00D710CC">
      <w:pPr>
        <w:jc w:val="both"/>
        <w:rPr>
          <w:rFonts w:ascii="Arial" w:hAnsi="Arial" w:cs="Arial"/>
        </w:rPr>
      </w:pPr>
      <w:r w:rsidRPr="00D048ED">
        <w:rPr>
          <w:rFonts w:ascii="Arial" w:hAnsi="Arial"/>
        </w:rPr>
        <w:t>1.2.20.</w:t>
      </w:r>
      <w:r w:rsidRPr="00D048ED">
        <w:rPr>
          <w:rFonts w:ascii="Arial" w:hAnsi="Arial"/>
          <w:bCs/>
        </w:rPr>
        <w:t xml:space="preserve"> </w:t>
      </w:r>
      <w:r w:rsidRPr="00D048ED">
        <w:rPr>
          <w:rFonts w:ascii="Arial" w:hAnsi="Arial"/>
        </w:rPr>
        <w:t>Third parties means natural or legal persons having no contractual relationship with the Insured Person and who are entitled to raise claims against the Insured Person concerning compensation of damage.</w:t>
      </w:r>
    </w:p>
    <w:p w:rsidR="00BA3C21" w:rsidRDefault="00BA3C21" w:rsidP="00D710CC">
      <w:pPr>
        <w:ind w:firstLine="720"/>
        <w:jc w:val="both"/>
        <w:rPr>
          <w:rFonts w:ascii="Arial" w:hAnsi="Arial"/>
        </w:rPr>
      </w:pPr>
      <w:r w:rsidRPr="00D048ED">
        <w:rPr>
          <w:rFonts w:ascii="Arial" w:hAnsi="Arial"/>
        </w:rPr>
        <w:t>Term “Third Party” does not refer to the Insured Person, its employees, any natural or legal persons acting on be</w:t>
      </w:r>
      <w:r w:rsidR="00320ADC">
        <w:rPr>
          <w:rFonts w:ascii="Arial" w:hAnsi="Arial"/>
        </w:rPr>
        <w:t>half</w:t>
      </w:r>
      <w:r w:rsidRPr="00D048ED">
        <w:rPr>
          <w:rFonts w:ascii="Arial" w:hAnsi="Arial"/>
        </w:rPr>
        <w:t xml:space="preserve"> of the Insured Person.</w:t>
      </w:r>
    </w:p>
    <w:p w:rsidR="00D710CC" w:rsidRPr="00D048ED" w:rsidRDefault="00D710CC" w:rsidP="00D710CC">
      <w:pPr>
        <w:ind w:firstLine="720"/>
        <w:jc w:val="both"/>
        <w:rPr>
          <w:rFonts w:ascii="Arial" w:hAnsi="Arial" w:cs="Arial"/>
        </w:rPr>
      </w:pPr>
    </w:p>
    <w:p w:rsidR="00BA3C21" w:rsidRPr="00D048ED" w:rsidRDefault="00BA3C21" w:rsidP="00D710CC">
      <w:pPr>
        <w:jc w:val="both"/>
        <w:rPr>
          <w:rFonts w:ascii="Arial" w:hAnsi="Arial" w:cs="Arial"/>
        </w:rPr>
      </w:pPr>
      <w:r w:rsidRPr="00D048ED">
        <w:rPr>
          <w:rFonts w:ascii="Arial" w:hAnsi="Arial"/>
          <w:bCs/>
        </w:rPr>
        <w:t xml:space="preserve">1.2.21. </w:t>
      </w:r>
      <w:r w:rsidRPr="00D048ED">
        <w:rPr>
          <w:rFonts w:ascii="Arial" w:hAnsi="Arial"/>
        </w:rPr>
        <w:t xml:space="preserve">Insurance amount </w:t>
      </w:r>
      <w:r w:rsidRPr="00D048ED">
        <w:rPr>
          <w:rFonts w:ascii="Arial" w:hAnsi="Arial"/>
          <w:bCs/>
        </w:rPr>
        <w:t>(limit of insurance indemnity</w:t>
      </w:r>
      <w:r w:rsidRPr="00D048ED">
        <w:rPr>
          <w:rFonts w:ascii="Arial" w:hAnsi="Arial"/>
          <w:i/>
          <w:iCs/>
        </w:rPr>
        <w:t>)</w:t>
      </w:r>
      <w:r w:rsidRPr="00D048ED">
        <w:rPr>
          <w:rFonts w:ascii="Arial" w:hAnsi="Arial"/>
        </w:rPr>
        <w:t xml:space="preserve"> means a contractually established amount, which serves as a basis for calculating insurance premiums and insurance benefits.</w:t>
      </w:r>
    </w:p>
    <w:p w:rsidR="00BA3C21" w:rsidRPr="00D048ED" w:rsidRDefault="00BA3C21" w:rsidP="00D710CC">
      <w:pPr>
        <w:ind w:firstLine="720"/>
        <w:jc w:val="both"/>
        <w:rPr>
          <w:rFonts w:ascii="Arial" w:hAnsi="Arial" w:cs="Arial"/>
        </w:rPr>
      </w:pPr>
    </w:p>
    <w:p w:rsidR="00BA3C21" w:rsidRDefault="00BA3C21" w:rsidP="00D710CC">
      <w:pPr>
        <w:jc w:val="both"/>
        <w:rPr>
          <w:rFonts w:ascii="Arial" w:hAnsi="Arial"/>
        </w:rPr>
      </w:pPr>
      <w:r w:rsidRPr="00D048ED">
        <w:rPr>
          <w:rFonts w:ascii="Arial" w:hAnsi="Arial"/>
          <w:bCs/>
        </w:rPr>
        <w:t xml:space="preserve">1.2.22. </w:t>
      </w:r>
      <w:r w:rsidRPr="00D048ED">
        <w:rPr>
          <w:rFonts w:ascii="Arial" w:hAnsi="Arial"/>
        </w:rPr>
        <w:t xml:space="preserve">Insurance report means a documents made by the Insurer or other duly authorized person with the view to perform insurance settlement as the result of the Insured Person’s or other affecter persons’ damage claim, and which report is intended to confirm that the occurrence declared has evidence or indications of insured peril and which includes calculation of insurance benefit amount. </w:t>
      </w:r>
    </w:p>
    <w:p w:rsidR="00D710CC" w:rsidRPr="00D048ED" w:rsidRDefault="00D710CC" w:rsidP="00D710CC">
      <w:pPr>
        <w:jc w:val="both"/>
        <w:rPr>
          <w:rFonts w:ascii="Arial" w:hAnsi="Arial" w:cs="Arial"/>
        </w:rPr>
      </w:pPr>
    </w:p>
    <w:p w:rsidR="00C75768" w:rsidRPr="00D048ED" w:rsidRDefault="00BA3C21" w:rsidP="00D710CC">
      <w:pPr>
        <w:shd w:val="clear" w:color="auto" w:fill="FFFFFF"/>
        <w:jc w:val="both"/>
        <w:rPr>
          <w:rFonts w:ascii="Arial" w:hAnsi="Arial" w:cs="Arial"/>
        </w:rPr>
      </w:pPr>
      <w:r w:rsidRPr="00D048ED">
        <w:rPr>
          <w:rFonts w:ascii="Arial" w:hAnsi="Arial"/>
        </w:rPr>
        <w:t xml:space="preserve">1.2.23. Deductible means a portion of losses contemplated by insurance contract and which is not subject to compensation by the Insurer to the Insured Person or other party, who have their respective interests insured in accordance with the Insurance Contract, and which portion should be established as a percentage of insurance amount or as a fixed amount or in the form of a time period. </w:t>
      </w:r>
    </w:p>
    <w:p w:rsidR="00B8251A" w:rsidRPr="00D048ED" w:rsidRDefault="00B8251A" w:rsidP="00D710CC">
      <w:pPr>
        <w:shd w:val="clear" w:color="auto" w:fill="FFFFFF"/>
        <w:jc w:val="both"/>
        <w:rPr>
          <w:rFonts w:ascii="Arial" w:hAnsi="Arial" w:cs="Arial"/>
        </w:rPr>
      </w:pPr>
    </w:p>
    <w:p w:rsidR="00597990" w:rsidRDefault="00B8251A" w:rsidP="00D710CC">
      <w:pPr>
        <w:jc w:val="both"/>
        <w:rPr>
          <w:rFonts w:ascii="Arial" w:hAnsi="Arial"/>
        </w:rPr>
      </w:pPr>
      <w:r w:rsidRPr="00D048ED">
        <w:rPr>
          <w:rFonts w:ascii="Arial" w:hAnsi="Arial"/>
        </w:rPr>
        <w:t xml:space="preserve">1.2.24. Passenger means a natural person who has entered into an air carriage contract for passengers or a natural person who the </w:t>
      </w:r>
      <w:proofErr w:type="gramStart"/>
      <w:r w:rsidRPr="00D048ED">
        <w:rPr>
          <w:rFonts w:ascii="Arial" w:hAnsi="Arial"/>
        </w:rPr>
        <w:t>aircraft  charter</w:t>
      </w:r>
      <w:proofErr w:type="gramEnd"/>
      <w:r w:rsidRPr="00D048ED">
        <w:rPr>
          <w:rFonts w:ascii="Arial" w:hAnsi="Arial"/>
        </w:rPr>
        <w:t xml:space="preserve"> contract is signed for. </w:t>
      </w:r>
    </w:p>
    <w:p w:rsidR="00D710CC" w:rsidRPr="00D048ED" w:rsidRDefault="00D710CC" w:rsidP="00D710CC">
      <w:pPr>
        <w:jc w:val="both"/>
        <w:rPr>
          <w:rFonts w:ascii="Arial" w:hAnsi="Arial" w:cs="Arial"/>
        </w:rPr>
      </w:pPr>
    </w:p>
    <w:p w:rsidR="00B8251A" w:rsidRDefault="00597990" w:rsidP="00D710CC">
      <w:pPr>
        <w:jc w:val="both"/>
        <w:rPr>
          <w:rFonts w:ascii="Arial" w:hAnsi="Arial"/>
        </w:rPr>
      </w:pPr>
      <w:r w:rsidRPr="00D048ED">
        <w:rPr>
          <w:rFonts w:ascii="Arial" w:hAnsi="Arial"/>
        </w:rPr>
        <w:t>1.2.25. Passenger (attending or accompanying person) means a natural person who accompanies cargo (load masters / cargo handlers, couriers, flight managers and any other attendants), who stay on board the aircraft to ensure that terms and conditions of transport contract and safety of cargo are met and that cargo handling operations are performed properly.</w:t>
      </w:r>
    </w:p>
    <w:p w:rsidR="00D710CC" w:rsidRPr="00D048ED" w:rsidRDefault="00D710CC" w:rsidP="00D710CC">
      <w:pPr>
        <w:jc w:val="both"/>
        <w:rPr>
          <w:rFonts w:ascii="Arial" w:hAnsi="Arial" w:cs="Arial"/>
        </w:rPr>
      </w:pPr>
    </w:p>
    <w:p w:rsidR="00B8251A" w:rsidRPr="00D048ED" w:rsidRDefault="00B8251A" w:rsidP="00D710CC">
      <w:pPr>
        <w:jc w:val="both"/>
      </w:pPr>
      <w:r w:rsidRPr="00D048ED">
        <w:rPr>
          <w:rFonts w:ascii="Arial" w:hAnsi="Arial"/>
        </w:rPr>
        <w:t>1.2.26. Fleet average value (FAV) means average annual value of all aircraft insured by the Insured Person during the insurance year. The FAV shall be calculated as the total value of all aircraft wherein each aircraft value shall be adjusted by "pro rata" method for actual period of insurance coverage during the insurance year</w:t>
      </w:r>
      <w:r w:rsidR="00040C12">
        <w:rPr>
          <w:rFonts w:ascii="Arial" w:hAnsi="Arial"/>
        </w:rPr>
        <w:t>.</w:t>
      </w:r>
      <w:r w:rsidRPr="00D048ED">
        <w:rPr>
          <w:rFonts w:ascii="Arial" w:hAnsi="Arial"/>
        </w:rPr>
        <w:t xml:space="preserve"> The FAV =  ∑ {(aircraft value * insurance coverage period in days) / 365 days}.</w:t>
      </w:r>
    </w:p>
    <w:p w:rsidR="00D710CC" w:rsidRDefault="00D710CC">
      <w:pPr>
        <w:rPr>
          <w:rFonts w:ascii="Arial" w:hAnsi="Arial"/>
        </w:rPr>
      </w:pPr>
      <w:r>
        <w:rPr>
          <w:rFonts w:ascii="Arial" w:hAnsi="Arial"/>
        </w:rPr>
        <w:br w:type="page"/>
      </w:r>
    </w:p>
    <w:p w:rsidR="00B8251A" w:rsidRPr="00D048ED" w:rsidRDefault="00B8251A" w:rsidP="00D710CC">
      <w:pPr>
        <w:jc w:val="both"/>
        <w:rPr>
          <w:rFonts w:ascii="Arial" w:hAnsi="Arial"/>
        </w:rPr>
      </w:pPr>
    </w:p>
    <w:p w:rsidR="004413BC" w:rsidRPr="00D048ED" w:rsidRDefault="004413BC" w:rsidP="00D710CC">
      <w:pPr>
        <w:jc w:val="both"/>
        <w:rPr>
          <w:rFonts w:ascii="Arial" w:hAnsi="Arial"/>
        </w:rPr>
      </w:pPr>
      <w:r w:rsidRPr="00D048ED">
        <w:rPr>
          <w:rFonts w:ascii="Arial" w:hAnsi="Arial"/>
        </w:rPr>
        <w:t>2. INSURANCE PARTIES</w:t>
      </w:r>
    </w:p>
    <w:p w:rsidR="001652B0" w:rsidRPr="00D048ED" w:rsidRDefault="001652B0" w:rsidP="00D710CC">
      <w:pPr>
        <w:jc w:val="both"/>
        <w:rPr>
          <w:rFonts w:ascii="Arial" w:hAnsi="Arial"/>
        </w:rPr>
      </w:pPr>
    </w:p>
    <w:p w:rsidR="00D30F1F" w:rsidRPr="00D048ED" w:rsidRDefault="004413BC" w:rsidP="00D710CC">
      <w:pPr>
        <w:jc w:val="both"/>
        <w:rPr>
          <w:rFonts w:ascii="Arial" w:hAnsi="Arial"/>
        </w:rPr>
      </w:pPr>
      <w:r w:rsidRPr="00D048ED">
        <w:rPr>
          <w:rFonts w:ascii="Arial" w:hAnsi="Arial"/>
        </w:rPr>
        <w:t xml:space="preserve">2.1. In accordance with </w:t>
      </w:r>
      <w:r w:rsidR="00003B55">
        <w:rPr>
          <w:rFonts w:ascii="Arial" w:hAnsi="Arial"/>
        </w:rPr>
        <w:t>these Rules</w:t>
      </w:r>
      <w:r w:rsidRPr="00D048ED">
        <w:rPr>
          <w:rFonts w:ascii="Arial" w:hAnsi="Arial"/>
        </w:rPr>
        <w:t xml:space="preserve"> insured natural or legal persons can be as follows:</w:t>
      </w:r>
    </w:p>
    <w:p w:rsidR="00D30F1F" w:rsidRPr="00D048ED" w:rsidRDefault="00D30F1F" w:rsidP="00D710CC">
      <w:pPr>
        <w:jc w:val="both"/>
        <w:rPr>
          <w:rFonts w:ascii="Arial" w:hAnsi="Arial"/>
        </w:rPr>
      </w:pPr>
    </w:p>
    <w:p w:rsidR="00D30F1F" w:rsidRPr="00D048ED" w:rsidRDefault="001652B0" w:rsidP="00D710CC">
      <w:pPr>
        <w:numPr>
          <w:ilvl w:val="0"/>
          <w:numId w:val="1"/>
        </w:numPr>
        <w:tabs>
          <w:tab w:val="clear" w:pos="720"/>
          <w:tab w:val="num" w:pos="284"/>
        </w:tabs>
        <w:ind w:left="284" w:hanging="284"/>
        <w:jc w:val="both"/>
        <w:rPr>
          <w:rFonts w:ascii="Arial" w:hAnsi="Arial"/>
        </w:rPr>
      </w:pPr>
      <w:r w:rsidRPr="00D048ED">
        <w:rPr>
          <w:rFonts w:ascii="Arial" w:hAnsi="Arial"/>
        </w:rPr>
        <w:t>Those who own aircraft, other property as provided in Clause 3.2 in proprietary possession, under economic or operating control or on any other legal ground;</w:t>
      </w:r>
    </w:p>
    <w:p w:rsidR="00D30F1F" w:rsidRPr="00D048ED" w:rsidRDefault="00D30F1F" w:rsidP="00D710CC">
      <w:pPr>
        <w:numPr>
          <w:ilvl w:val="0"/>
          <w:numId w:val="1"/>
        </w:numPr>
        <w:tabs>
          <w:tab w:val="clear" w:pos="720"/>
          <w:tab w:val="num" w:pos="284"/>
        </w:tabs>
        <w:ind w:left="284" w:hanging="284"/>
        <w:jc w:val="both"/>
        <w:rPr>
          <w:rFonts w:ascii="Arial" w:hAnsi="Arial"/>
        </w:rPr>
      </w:pPr>
      <w:r w:rsidRPr="00D048ED">
        <w:rPr>
          <w:rFonts w:ascii="Arial" w:hAnsi="Arial"/>
        </w:rPr>
        <w:t>Those who are holders of or are expected to be holders of legally issued by competent authority of the following:</w:t>
      </w:r>
    </w:p>
    <w:p w:rsidR="00D30F1F" w:rsidRPr="00D048ED" w:rsidRDefault="004D0915" w:rsidP="00D710CC">
      <w:pPr>
        <w:tabs>
          <w:tab w:val="num" w:pos="284"/>
        </w:tabs>
        <w:ind w:left="284"/>
        <w:jc w:val="both"/>
        <w:rPr>
          <w:rFonts w:ascii="Arial" w:hAnsi="Arial"/>
        </w:rPr>
      </w:pPr>
      <w:r w:rsidRPr="00D048ED">
        <w:rPr>
          <w:rFonts w:ascii="Arial" w:hAnsi="Arial"/>
        </w:rPr>
        <w:t>- Aircraft Operator Certificate;</w:t>
      </w:r>
    </w:p>
    <w:p w:rsidR="004D0915" w:rsidRPr="00D048ED" w:rsidRDefault="004D0915" w:rsidP="00D710CC">
      <w:pPr>
        <w:tabs>
          <w:tab w:val="num" w:pos="284"/>
        </w:tabs>
        <w:ind w:left="284"/>
        <w:jc w:val="both"/>
        <w:rPr>
          <w:rFonts w:ascii="Arial" w:hAnsi="Arial"/>
        </w:rPr>
      </w:pPr>
      <w:r w:rsidRPr="00D048ED">
        <w:rPr>
          <w:rFonts w:ascii="Arial" w:hAnsi="Arial"/>
        </w:rPr>
        <w:t xml:space="preserve">- License for air transport of passengers, baggage, cargo and </w:t>
      </w:r>
      <w:proofErr w:type="gramStart"/>
      <w:r w:rsidRPr="00D048ED">
        <w:rPr>
          <w:rFonts w:ascii="Arial" w:hAnsi="Arial"/>
        </w:rPr>
        <w:t>mail  based</w:t>
      </w:r>
      <w:proofErr w:type="gramEnd"/>
      <w:r w:rsidRPr="00D048ED">
        <w:rPr>
          <w:rFonts w:ascii="Arial" w:hAnsi="Arial"/>
        </w:rPr>
        <w:t xml:space="preserve"> on relevant air carriage contracts;</w:t>
      </w:r>
    </w:p>
    <w:p w:rsidR="004D0915" w:rsidRPr="00D048ED" w:rsidRDefault="004D0915" w:rsidP="00D710CC">
      <w:pPr>
        <w:tabs>
          <w:tab w:val="num" w:pos="284"/>
        </w:tabs>
        <w:ind w:left="284"/>
        <w:jc w:val="both"/>
        <w:rPr>
          <w:rFonts w:ascii="Arial" w:hAnsi="Arial"/>
        </w:rPr>
      </w:pPr>
      <w:r w:rsidRPr="00D048ED">
        <w:rPr>
          <w:rFonts w:ascii="Arial" w:hAnsi="Arial"/>
        </w:rPr>
        <w:t>- License for air operations to satisfy requirements of natural and legal persons;</w:t>
      </w:r>
    </w:p>
    <w:p w:rsidR="0072629E" w:rsidRDefault="00552E93" w:rsidP="00D710CC">
      <w:pPr>
        <w:numPr>
          <w:ilvl w:val="0"/>
          <w:numId w:val="1"/>
        </w:numPr>
        <w:tabs>
          <w:tab w:val="clear" w:pos="720"/>
          <w:tab w:val="num" w:pos="284"/>
        </w:tabs>
        <w:ind w:left="284" w:hanging="284"/>
        <w:jc w:val="both"/>
        <w:rPr>
          <w:rFonts w:ascii="Arial" w:hAnsi="Arial"/>
        </w:rPr>
      </w:pPr>
      <w:r w:rsidRPr="00D048ED">
        <w:rPr>
          <w:rFonts w:ascii="Arial" w:hAnsi="Arial"/>
        </w:rPr>
        <w:t>Those who operate aircraft based on other documents issued by competent authorities in the prescribed form and which authorize such operations and legal use of aircraft.</w:t>
      </w:r>
    </w:p>
    <w:p w:rsidR="006F0D9B" w:rsidRPr="00D048ED" w:rsidRDefault="006F0D9B" w:rsidP="006F0D9B">
      <w:pPr>
        <w:ind w:left="284"/>
        <w:jc w:val="both"/>
        <w:rPr>
          <w:rFonts w:ascii="Arial" w:hAnsi="Arial"/>
        </w:rPr>
      </w:pPr>
    </w:p>
    <w:p w:rsidR="001652B0" w:rsidRPr="00D048ED" w:rsidRDefault="00920D5E" w:rsidP="00D710CC">
      <w:pPr>
        <w:jc w:val="both"/>
        <w:rPr>
          <w:rFonts w:ascii="Arial" w:hAnsi="Arial"/>
        </w:rPr>
      </w:pPr>
      <w:r w:rsidRPr="00D048ED">
        <w:rPr>
          <w:rFonts w:ascii="Arial" w:hAnsi="Arial"/>
        </w:rPr>
        <w:t xml:space="preserve">2.2. Aircraft and other property as referred to in Clause 3.2 of </w:t>
      </w:r>
      <w:r w:rsidR="00003B55">
        <w:rPr>
          <w:rFonts w:ascii="Arial" w:hAnsi="Arial"/>
        </w:rPr>
        <w:t>these Rules</w:t>
      </w:r>
      <w:r w:rsidRPr="00D048ED">
        <w:rPr>
          <w:rFonts w:ascii="Arial" w:hAnsi="Arial"/>
        </w:rPr>
        <w:t xml:space="preserve"> could be insured under insurance contract for the benefit of a person (Insured Person or Beneficiary), who has legally or otherwise rightfully established interest in maintaining such property safe.  The Insured Person is entitled to replace the Beneficiary at its own and sole discretion before an Insured Peril occurs, in writing with due notice of the Insurer. </w:t>
      </w:r>
    </w:p>
    <w:p w:rsidR="001652B0" w:rsidRPr="00D048ED" w:rsidRDefault="001652B0" w:rsidP="00D710CC">
      <w:pPr>
        <w:jc w:val="both"/>
        <w:rPr>
          <w:rFonts w:ascii="Arial" w:hAnsi="Arial"/>
        </w:rPr>
      </w:pPr>
    </w:p>
    <w:p w:rsidR="001652B0" w:rsidRPr="00D048ED" w:rsidRDefault="00920D5E" w:rsidP="00D710CC">
      <w:pPr>
        <w:jc w:val="both"/>
        <w:rPr>
          <w:rFonts w:ascii="Arial" w:hAnsi="Arial"/>
        </w:rPr>
      </w:pPr>
      <w:r w:rsidRPr="00D048ED">
        <w:rPr>
          <w:rFonts w:ascii="Arial" w:hAnsi="Arial"/>
        </w:rPr>
        <w:t>2.3. As to civil liability insurance a contract shall be considered entered into for the benefit of affected persons (Beneficiaries), who might suffer damage from Aircraft operation in the course of air transport of passengers, baggage, cargo and mail.</w:t>
      </w:r>
    </w:p>
    <w:p w:rsidR="003B3CF8" w:rsidRPr="00D048ED" w:rsidRDefault="003B3CF8" w:rsidP="00D710CC">
      <w:pPr>
        <w:jc w:val="both"/>
        <w:rPr>
          <w:rFonts w:ascii="Arial" w:hAnsi="Arial"/>
          <w:b/>
        </w:rPr>
      </w:pPr>
    </w:p>
    <w:p w:rsidR="00747C5B" w:rsidRPr="00D048ED" w:rsidRDefault="008A64A2" w:rsidP="00D710CC">
      <w:pPr>
        <w:jc w:val="both"/>
        <w:rPr>
          <w:rFonts w:ascii="Arial" w:hAnsi="Arial"/>
        </w:rPr>
      </w:pPr>
      <w:r w:rsidRPr="00D048ED">
        <w:rPr>
          <w:rFonts w:ascii="Arial" w:hAnsi="Arial"/>
        </w:rPr>
        <w:t>3. INSURED PROPERTY</w:t>
      </w:r>
    </w:p>
    <w:p w:rsidR="00747C5B" w:rsidRPr="00D048ED" w:rsidRDefault="00747C5B" w:rsidP="00D710CC">
      <w:pPr>
        <w:jc w:val="both"/>
        <w:rPr>
          <w:rFonts w:ascii="Arial" w:hAnsi="Arial"/>
          <w:b/>
        </w:rPr>
      </w:pPr>
    </w:p>
    <w:p w:rsidR="008528BE" w:rsidRPr="00D048ED" w:rsidRDefault="008528BE" w:rsidP="00D710CC">
      <w:pPr>
        <w:jc w:val="both"/>
        <w:rPr>
          <w:rFonts w:ascii="Arial" w:hAnsi="Arial"/>
        </w:rPr>
      </w:pPr>
      <w:r w:rsidRPr="00D048ED">
        <w:rPr>
          <w:rFonts w:ascii="Arial" w:hAnsi="Arial"/>
        </w:rPr>
        <w:t>3.1. Insured Property might include the Insured Person’s interests not contradicting the Law of the Russian Federation which interests are associated with the following:</w:t>
      </w:r>
    </w:p>
    <w:p w:rsidR="00392F84" w:rsidRPr="00D048ED" w:rsidRDefault="00392F84" w:rsidP="00D710CC">
      <w:pPr>
        <w:jc w:val="both"/>
        <w:rPr>
          <w:rFonts w:ascii="Arial" w:hAnsi="Arial"/>
        </w:rPr>
      </w:pPr>
    </w:p>
    <w:p w:rsidR="00F10368" w:rsidRPr="00D048ED" w:rsidRDefault="008528BE" w:rsidP="00D710CC">
      <w:pPr>
        <w:jc w:val="both"/>
        <w:rPr>
          <w:rFonts w:ascii="Arial" w:hAnsi="Arial"/>
        </w:rPr>
      </w:pPr>
      <w:r w:rsidRPr="00D048ED">
        <w:rPr>
          <w:rFonts w:ascii="Arial" w:hAnsi="Arial"/>
        </w:rPr>
        <w:t xml:space="preserve"> - As regards </w:t>
      </w:r>
      <w:r w:rsidRPr="00D048ED">
        <w:rPr>
          <w:rFonts w:ascii="Arial" w:hAnsi="Arial"/>
          <w:i/>
        </w:rPr>
        <w:t>aircraft insurance</w:t>
      </w:r>
      <w:r w:rsidRPr="00D048ED">
        <w:rPr>
          <w:rFonts w:ascii="Arial" w:hAnsi="Arial"/>
        </w:rPr>
        <w:t>:</w:t>
      </w:r>
    </w:p>
    <w:p w:rsidR="00CD4CA9" w:rsidRPr="00D048ED" w:rsidRDefault="00F10368" w:rsidP="00D710CC">
      <w:pPr>
        <w:jc w:val="both"/>
        <w:rPr>
          <w:rFonts w:ascii="Arial" w:hAnsi="Arial"/>
        </w:rPr>
      </w:pPr>
      <w:r w:rsidRPr="00D048ED">
        <w:rPr>
          <w:rFonts w:ascii="Arial" w:hAnsi="Arial"/>
        </w:rPr>
        <w:t>a) Risk of loss or damage of aircraft (or its components), as referred to in insurance contract due to its loss, destruction or damage;</w:t>
      </w:r>
    </w:p>
    <w:p w:rsidR="00CD4CA9" w:rsidRPr="00D048ED" w:rsidRDefault="005166FE" w:rsidP="00D710CC">
      <w:pPr>
        <w:jc w:val="both"/>
        <w:rPr>
          <w:rFonts w:ascii="Arial" w:hAnsi="Arial"/>
        </w:rPr>
      </w:pPr>
      <w:r w:rsidRPr="00D048ED">
        <w:rPr>
          <w:rFonts w:ascii="Arial" w:hAnsi="Arial"/>
        </w:rPr>
        <w:t>b) Risk of financial losses (lost revenue) caused by aircraft unavailability for operation and/or expenditures in connection with performance of contractual terms and conditions as agreed between the Insured Person and affected persons, due to impossibility to operate an aircraft resulting from its damage (“loss of operation” of aircraft).</w:t>
      </w:r>
    </w:p>
    <w:p w:rsidR="005166FE" w:rsidRPr="00D048ED" w:rsidRDefault="005166FE" w:rsidP="00D710CC">
      <w:pPr>
        <w:jc w:val="both"/>
      </w:pPr>
    </w:p>
    <w:p w:rsidR="00CB7DC7" w:rsidRPr="00D048ED" w:rsidRDefault="005166FE" w:rsidP="00D710CC">
      <w:pPr>
        <w:jc w:val="both"/>
        <w:rPr>
          <w:rFonts w:ascii="Arial" w:hAnsi="Arial" w:cs="Arial"/>
          <w:i/>
        </w:rPr>
      </w:pPr>
      <w:r w:rsidRPr="006F0D9B">
        <w:rPr>
          <w:rFonts w:ascii="Arial" w:hAnsi="Arial" w:cs="Arial"/>
        </w:rPr>
        <w:t>- As regards</w:t>
      </w:r>
      <w:r w:rsidRPr="00D048ED">
        <w:t xml:space="preserve"> </w:t>
      </w:r>
      <w:r w:rsidRPr="00D048ED">
        <w:rPr>
          <w:rFonts w:ascii="Arial" w:hAnsi="Arial"/>
          <w:i/>
        </w:rPr>
        <w:t>spare parts insurance:</w:t>
      </w:r>
    </w:p>
    <w:p w:rsidR="00B95D3E" w:rsidRPr="00D048ED" w:rsidRDefault="00CB7DC7" w:rsidP="00D710CC">
      <w:pPr>
        <w:jc w:val="both"/>
        <w:rPr>
          <w:rFonts w:ascii="Arial" w:hAnsi="Arial"/>
        </w:rPr>
      </w:pPr>
      <w:r w:rsidRPr="00D048ED">
        <w:rPr>
          <w:rFonts w:ascii="Arial" w:hAnsi="Arial"/>
        </w:rPr>
        <w:t xml:space="preserve">c) Risk of damage, destruction or loss of spare parts, equipment and devices as referred to in the Insurance Contract. </w:t>
      </w:r>
    </w:p>
    <w:p w:rsidR="00F85F57" w:rsidRPr="00D048ED" w:rsidRDefault="00F85F57" w:rsidP="00D710CC">
      <w:pPr>
        <w:jc w:val="both"/>
        <w:rPr>
          <w:rFonts w:ascii="Arial" w:hAnsi="Arial"/>
        </w:rPr>
      </w:pPr>
    </w:p>
    <w:p w:rsidR="00CB7DC7" w:rsidRPr="00D048ED" w:rsidRDefault="008528BE" w:rsidP="00D710CC">
      <w:pPr>
        <w:jc w:val="both"/>
        <w:rPr>
          <w:rFonts w:ascii="Arial" w:hAnsi="Arial"/>
          <w:i/>
        </w:rPr>
      </w:pPr>
      <w:r w:rsidRPr="00D048ED">
        <w:rPr>
          <w:rFonts w:ascii="Arial" w:hAnsi="Arial"/>
        </w:rPr>
        <w:t xml:space="preserve">- As regards </w:t>
      </w:r>
      <w:r w:rsidRPr="00D048ED">
        <w:rPr>
          <w:rFonts w:ascii="Arial" w:hAnsi="Arial"/>
          <w:i/>
        </w:rPr>
        <w:t>air carrier’s civil liability insurance:</w:t>
      </w:r>
    </w:p>
    <w:p w:rsidR="008528BE" w:rsidRPr="00D048ED" w:rsidRDefault="00CB7DC7" w:rsidP="00D710CC">
      <w:pPr>
        <w:jc w:val="both"/>
        <w:rPr>
          <w:rFonts w:ascii="Arial" w:hAnsi="Arial"/>
        </w:rPr>
      </w:pPr>
      <w:r w:rsidRPr="00D048ED">
        <w:rPr>
          <w:rFonts w:ascii="Arial" w:hAnsi="Arial"/>
        </w:rPr>
        <w:t>d) Incurrence of Insured Person’s liability for compensation of injury or damage to life or health and/or property of affected persons (Beneficiaries) during operation of an aircraft specified in the Insurance Contract or owned or controlled or otherwise legally held by the Insured Person as well as during air transport of passengers, baggage, cargo and mail.</w:t>
      </w:r>
    </w:p>
    <w:p w:rsidR="00DF4166" w:rsidRPr="00D048ED" w:rsidRDefault="00DF4166" w:rsidP="00D710CC">
      <w:pPr>
        <w:jc w:val="both"/>
        <w:rPr>
          <w:rFonts w:ascii="Arial" w:hAnsi="Arial"/>
        </w:rPr>
      </w:pPr>
    </w:p>
    <w:p w:rsidR="00290D44" w:rsidRPr="00D048ED" w:rsidRDefault="001723EC" w:rsidP="003737DC">
      <w:pPr>
        <w:spacing w:before="120"/>
        <w:jc w:val="both"/>
        <w:rPr>
          <w:rFonts w:ascii="Arial" w:hAnsi="Arial"/>
        </w:rPr>
      </w:pPr>
      <w:r w:rsidRPr="00D048ED">
        <w:rPr>
          <w:rFonts w:ascii="Arial" w:hAnsi="Arial"/>
        </w:rPr>
        <w:t xml:space="preserve">3.2. In accordance with </w:t>
      </w:r>
      <w:r w:rsidR="00003B55">
        <w:rPr>
          <w:rFonts w:ascii="Arial" w:hAnsi="Arial"/>
        </w:rPr>
        <w:t>these Rules</w:t>
      </w:r>
      <w:r w:rsidRPr="00D048ED">
        <w:rPr>
          <w:rFonts w:ascii="Arial" w:hAnsi="Arial"/>
        </w:rPr>
        <w:t xml:space="preserve"> insured items could be as follows:</w:t>
      </w:r>
    </w:p>
    <w:p w:rsidR="00290D44" w:rsidRPr="00D048ED" w:rsidRDefault="00192A87" w:rsidP="003737DC">
      <w:pPr>
        <w:tabs>
          <w:tab w:val="left" w:pos="980"/>
        </w:tabs>
        <w:spacing w:before="120"/>
        <w:jc w:val="both"/>
        <w:rPr>
          <w:rFonts w:ascii="Arial" w:hAnsi="Arial"/>
        </w:rPr>
      </w:pPr>
      <w:r w:rsidRPr="00D048ED">
        <w:rPr>
          <w:rFonts w:ascii="Arial" w:hAnsi="Arial"/>
        </w:rPr>
        <w:t>3.2.1. Aircraft (whether civil, government or experimental aviation) covered by aircraft national registration certificates, aircraft airworthiness certificate or and other documents of the kind;</w:t>
      </w:r>
    </w:p>
    <w:p w:rsidR="00596494" w:rsidRPr="00D048ED" w:rsidRDefault="00290D44" w:rsidP="003737DC">
      <w:pPr>
        <w:tabs>
          <w:tab w:val="left" w:pos="980"/>
        </w:tabs>
        <w:spacing w:before="120"/>
        <w:jc w:val="both"/>
        <w:rPr>
          <w:rFonts w:ascii="Arial" w:hAnsi="Arial"/>
        </w:rPr>
      </w:pPr>
      <w:r w:rsidRPr="00D048ED">
        <w:rPr>
          <w:rFonts w:ascii="Arial" w:hAnsi="Arial"/>
        </w:rPr>
        <w:t xml:space="preserve">3.2.2. Aircraft units/components installed onto the aircraft and covered by properly issued documents (certificates, service </w:t>
      </w:r>
      <w:r w:rsidR="003737DC" w:rsidRPr="00D048ED">
        <w:rPr>
          <w:rFonts w:ascii="Arial" w:hAnsi="Arial"/>
        </w:rPr>
        <w:t>record</w:t>
      </w:r>
      <w:r w:rsidRPr="00D048ED">
        <w:rPr>
          <w:rFonts w:ascii="Arial" w:hAnsi="Arial"/>
        </w:rPr>
        <w:t xml:space="preserve"> sheets etc.);</w:t>
      </w:r>
    </w:p>
    <w:p w:rsidR="00B412EC" w:rsidRPr="00D048ED" w:rsidRDefault="00AF607E" w:rsidP="003737DC">
      <w:pPr>
        <w:tabs>
          <w:tab w:val="left" w:pos="980"/>
        </w:tabs>
        <w:spacing w:before="120"/>
        <w:jc w:val="both"/>
        <w:rPr>
          <w:rFonts w:ascii="Arial" w:hAnsi="Arial"/>
        </w:rPr>
      </w:pPr>
      <w:r w:rsidRPr="00D048ED">
        <w:rPr>
          <w:rFonts w:ascii="Arial" w:hAnsi="Arial"/>
        </w:rPr>
        <w:t>3.2.3. Spare parts of the aircraft specified in the insurance contract to include spared parts temporary removed from aircraft (other than replaced parts);</w:t>
      </w:r>
    </w:p>
    <w:p w:rsidR="00AF607E" w:rsidRPr="00D048ED" w:rsidRDefault="00B412EC" w:rsidP="003737DC">
      <w:pPr>
        <w:tabs>
          <w:tab w:val="left" w:pos="980"/>
        </w:tabs>
        <w:spacing w:before="120"/>
        <w:jc w:val="both"/>
        <w:rPr>
          <w:rFonts w:ascii="Arial" w:hAnsi="Arial"/>
        </w:rPr>
      </w:pPr>
      <w:r w:rsidRPr="00D048ED">
        <w:rPr>
          <w:rFonts w:ascii="Arial" w:hAnsi="Arial"/>
        </w:rPr>
        <w:t xml:space="preserve">3.2.4. </w:t>
      </w:r>
      <w:r w:rsidRPr="00D048ED">
        <w:rPr>
          <w:rFonts w:ascii="Arial" w:hAnsi="Arial"/>
          <w:snapToGrid w:val="0"/>
        </w:rPr>
        <w:t>Equipment and devices used in direct connection with aircraft maintenance in airfield, as referred to in the insurance contract.</w:t>
      </w:r>
    </w:p>
    <w:p w:rsidR="00596494" w:rsidRPr="00D048ED" w:rsidRDefault="00596494" w:rsidP="00D710CC">
      <w:pPr>
        <w:tabs>
          <w:tab w:val="left" w:pos="980"/>
        </w:tabs>
        <w:jc w:val="both"/>
        <w:rPr>
          <w:rFonts w:ascii="Arial" w:hAnsi="Arial"/>
        </w:rPr>
      </w:pPr>
    </w:p>
    <w:p w:rsidR="00596494" w:rsidRPr="00D048ED" w:rsidRDefault="00596494" w:rsidP="00D710CC">
      <w:pPr>
        <w:tabs>
          <w:tab w:val="left" w:pos="980"/>
        </w:tabs>
        <w:jc w:val="both"/>
        <w:rPr>
          <w:rFonts w:ascii="Arial" w:hAnsi="Arial"/>
        </w:rPr>
      </w:pPr>
      <w:r w:rsidRPr="00D048ED">
        <w:rPr>
          <w:rFonts w:ascii="Arial" w:hAnsi="Arial"/>
        </w:rPr>
        <w:t xml:space="preserve">3.3. The Insured Person’s liability extends to Perils Insured </w:t>
      </w:r>
      <w:r w:rsidR="003737DC" w:rsidRPr="00D048ED">
        <w:rPr>
          <w:rFonts w:ascii="Arial" w:hAnsi="Arial"/>
        </w:rPr>
        <w:t>occurring</w:t>
      </w:r>
      <w:r w:rsidRPr="00D048ED">
        <w:rPr>
          <w:rFonts w:ascii="Arial" w:hAnsi="Arial"/>
        </w:rPr>
        <w:t xml:space="preserve"> during insurance period and within geographical limits as specified in the insurance contract.</w:t>
      </w:r>
    </w:p>
    <w:p w:rsidR="00596494" w:rsidRPr="00D048ED" w:rsidRDefault="00596494" w:rsidP="00D710CC">
      <w:pPr>
        <w:tabs>
          <w:tab w:val="left" w:pos="980"/>
        </w:tabs>
        <w:jc w:val="both"/>
        <w:rPr>
          <w:rFonts w:ascii="Arial" w:hAnsi="Arial"/>
        </w:rPr>
      </w:pPr>
    </w:p>
    <w:p w:rsidR="00B42185" w:rsidRPr="00D048ED" w:rsidRDefault="00596494" w:rsidP="00D710CC">
      <w:pPr>
        <w:tabs>
          <w:tab w:val="left" w:pos="980"/>
        </w:tabs>
        <w:jc w:val="both"/>
        <w:rPr>
          <w:rFonts w:ascii="Arial" w:hAnsi="Arial"/>
        </w:rPr>
      </w:pPr>
      <w:r w:rsidRPr="00D048ED">
        <w:rPr>
          <w:rFonts w:ascii="Arial" w:hAnsi="Arial"/>
        </w:rPr>
        <w:t>3.4. Aircraft with expired service life shall not be accepted for insurance.</w:t>
      </w:r>
    </w:p>
    <w:p w:rsidR="00B42185" w:rsidRPr="00D048ED" w:rsidRDefault="00B42185" w:rsidP="00D710CC">
      <w:pPr>
        <w:tabs>
          <w:tab w:val="left" w:pos="980"/>
        </w:tabs>
        <w:jc w:val="both"/>
        <w:rPr>
          <w:rFonts w:ascii="Arial" w:hAnsi="Arial"/>
        </w:rPr>
      </w:pPr>
    </w:p>
    <w:p w:rsidR="00290D44" w:rsidRPr="00D048ED" w:rsidRDefault="00B42185" w:rsidP="00D710CC">
      <w:pPr>
        <w:tabs>
          <w:tab w:val="left" w:pos="980"/>
        </w:tabs>
        <w:jc w:val="both"/>
        <w:rPr>
          <w:rFonts w:ascii="Arial" w:hAnsi="Arial"/>
        </w:rPr>
      </w:pPr>
      <w:r w:rsidRPr="00D048ED">
        <w:rPr>
          <w:rFonts w:ascii="Arial" w:hAnsi="Arial"/>
        </w:rPr>
        <w:t>3.5. Insurance contract can stipulate insurance of two (2) or more aircraft as well as aviation liability of the Insured Person operating two (2) or more aircraft.</w:t>
      </w:r>
    </w:p>
    <w:p w:rsidR="000D637B" w:rsidRPr="00D048ED" w:rsidRDefault="000D637B" w:rsidP="00D710CC">
      <w:pPr>
        <w:tabs>
          <w:tab w:val="left" w:pos="980"/>
        </w:tabs>
        <w:jc w:val="both"/>
        <w:rPr>
          <w:rFonts w:ascii="Arial" w:hAnsi="Arial"/>
        </w:rPr>
      </w:pPr>
    </w:p>
    <w:p w:rsidR="000D637B" w:rsidRPr="00D048ED" w:rsidRDefault="000D637B" w:rsidP="00D710CC">
      <w:pPr>
        <w:tabs>
          <w:tab w:val="left" w:pos="980"/>
        </w:tabs>
        <w:jc w:val="both"/>
        <w:rPr>
          <w:rFonts w:ascii="Arial" w:hAnsi="Arial"/>
        </w:rPr>
      </w:pPr>
      <w:r w:rsidRPr="00D048ED">
        <w:rPr>
          <w:rFonts w:ascii="Arial" w:hAnsi="Arial"/>
        </w:rPr>
        <w:t xml:space="preserve">3.6. Additions and deletions of aircraft shall be in accordance </w:t>
      </w:r>
      <w:proofErr w:type="gramStart"/>
      <w:r w:rsidRPr="00D048ED">
        <w:rPr>
          <w:rFonts w:ascii="Arial" w:hAnsi="Arial"/>
        </w:rPr>
        <w:t>with  Aircraft</w:t>
      </w:r>
      <w:proofErr w:type="gramEnd"/>
      <w:r w:rsidRPr="00D048ED">
        <w:rPr>
          <w:rFonts w:ascii="Arial" w:hAnsi="Arial"/>
        </w:rPr>
        <w:t xml:space="preserve"> Addition and Deletion Policy </w:t>
      </w:r>
      <w:r w:rsidRPr="00D048ED">
        <w:rPr>
          <w:rFonts w:ascii="Arial" w:hAnsi="Arial"/>
          <w:bCs/>
          <w:u w:val="single"/>
        </w:rPr>
        <w:t>(AVN19A).</w:t>
      </w:r>
    </w:p>
    <w:p w:rsidR="00201B41" w:rsidRPr="00D048ED" w:rsidRDefault="00201B41" w:rsidP="00D710CC">
      <w:pPr>
        <w:tabs>
          <w:tab w:val="left" w:pos="980"/>
        </w:tabs>
        <w:jc w:val="both"/>
        <w:rPr>
          <w:rFonts w:ascii="Arial" w:hAnsi="Arial"/>
        </w:rPr>
      </w:pPr>
    </w:p>
    <w:p w:rsidR="00201B41" w:rsidRPr="00D048ED" w:rsidRDefault="00DB3CF1" w:rsidP="00D710CC">
      <w:pPr>
        <w:jc w:val="both"/>
        <w:rPr>
          <w:rFonts w:ascii="Arial" w:hAnsi="Arial"/>
        </w:rPr>
      </w:pPr>
      <w:r w:rsidRPr="00D048ED">
        <w:rPr>
          <w:rFonts w:ascii="Arial" w:hAnsi="Arial"/>
        </w:rPr>
        <w:t>3.7. The Insurer’s liability shall not extend to the following damages and losses unless otherwise provided for by insurance contract:</w:t>
      </w:r>
    </w:p>
    <w:p w:rsidR="00201B41" w:rsidRPr="00D048ED" w:rsidRDefault="00201B41" w:rsidP="00D710CC">
      <w:pPr>
        <w:jc w:val="both"/>
        <w:rPr>
          <w:rFonts w:ascii="Arial" w:hAnsi="Arial"/>
        </w:rPr>
      </w:pPr>
      <w:r w:rsidRPr="00D048ED">
        <w:rPr>
          <w:rFonts w:ascii="Arial" w:hAnsi="Arial"/>
        </w:rPr>
        <w:tab/>
        <w:t>- Consequential losses of the Insured Person and affected persons (loss of revenue, penalties, losses due to delay or late arrival, aircraft dead time on ground, breaches and cancellations of air transport contracts, contractual and legal fines etc.);</w:t>
      </w:r>
    </w:p>
    <w:p w:rsidR="00201B41" w:rsidRPr="00D048ED" w:rsidRDefault="00201B41" w:rsidP="00D710CC">
      <w:pPr>
        <w:jc w:val="both"/>
        <w:rPr>
          <w:rFonts w:ascii="Arial" w:hAnsi="Arial"/>
        </w:rPr>
      </w:pPr>
      <w:r w:rsidRPr="00D048ED">
        <w:rPr>
          <w:rFonts w:ascii="Arial" w:hAnsi="Arial"/>
        </w:rPr>
        <w:tab/>
        <w:t>- Costs of removal and disposal of wreckage debris;</w:t>
      </w:r>
    </w:p>
    <w:p w:rsidR="00201B41" w:rsidRPr="00D048ED" w:rsidRDefault="00201B41" w:rsidP="00D710CC">
      <w:pPr>
        <w:jc w:val="both"/>
        <w:rPr>
          <w:rFonts w:ascii="Arial" w:hAnsi="Arial"/>
        </w:rPr>
      </w:pPr>
      <w:r w:rsidRPr="00D048ED">
        <w:rPr>
          <w:rFonts w:ascii="Arial" w:hAnsi="Arial"/>
        </w:rPr>
        <w:tab/>
        <w:t>- Costs of search and rescue in case of a missing aircraft;</w:t>
      </w:r>
    </w:p>
    <w:p w:rsidR="00201B41" w:rsidRPr="00D048ED" w:rsidRDefault="00201B41" w:rsidP="00D710CC">
      <w:pPr>
        <w:jc w:val="both"/>
        <w:rPr>
          <w:rFonts w:ascii="Arial" w:hAnsi="Arial"/>
        </w:rPr>
      </w:pPr>
      <w:r w:rsidRPr="00D048ED">
        <w:rPr>
          <w:rFonts w:ascii="Arial" w:hAnsi="Arial"/>
        </w:rPr>
        <w:tab/>
        <w:t>- Costs of refurbishment, modernization, modification of aircraft, spare parts, equipment and devices (where such operations could be combined with emergency repairs), as well as cost of eliminating damages unconnected with Peril Insured nut identified during emergency repairs resulting from a insured accident;</w:t>
      </w:r>
    </w:p>
    <w:p w:rsidR="00201B41" w:rsidRPr="00D048ED" w:rsidRDefault="00201B41" w:rsidP="00D710CC">
      <w:pPr>
        <w:rPr>
          <w:rFonts w:ascii="Arial" w:hAnsi="Arial"/>
        </w:rPr>
      </w:pPr>
      <w:r w:rsidRPr="00D048ED">
        <w:rPr>
          <w:rFonts w:ascii="Arial" w:hAnsi="Arial"/>
        </w:rPr>
        <w:tab/>
        <w:t>- Amounts payable by the Person Insured to Third Parties as indemnity of non-pecuniary damage in connection with insured accident;</w:t>
      </w:r>
    </w:p>
    <w:p w:rsidR="00201B41" w:rsidRPr="00D048ED" w:rsidRDefault="00201B41" w:rsidP="00D710CC">
      <w:pPr>
        <w:jc w:val="both"/>
        <w:rPr>
          <w:rFonts w:ascii="Arial" w:hAnsi="Arial"/>
        </w:rPr>
      </w:pPr>
      <w:r w:rsidRPr="00D048ED">
        <w:rPr>
          <w:rFonts w:ascii="Arial" w:hAnsi="Arial"/>
        </w:rPr>
        <w:tab/>
        <w:t xml:space="preserve">- Other amounts not subject for compensation by the Insurer in accordance with the Law of the Russian Federation. </w:t>
      </w:r>
    </w:p>
    <w:p w:rsidR="00201B41" w:rsidRPr="00D048ED" w:rsidRDefault="00201B41" w:rsidP="00D710CC">
      <w:pPr>
        <w:jc w:val="both"/>
        <w:rPr>
          <w:rFonts w:ascii="Arial" w:hAnsi="Arial" w:cs="Arial"/>
        </w:rPr>
      </w:pPr>
    </w:p>
    <w:p w:rsidR="00D074E8" w:rsidRPr="00D048ED" w:rsidRDefault="00D074E8" w:rsidP="00D710CC">
      <w:pPr>
        <w:tabs>
          <w:tab w:val="left" w:pos="980"/>
        </w:tabs>
        <w:jc w:val="both"/>
        <w:rPr>
          <w:rFonts w:ascii="Arial" w:hAnsi="Arial"/>
        </w:rPr>
      </w:pPr>
      <w:r w:rsidRPr="00D048ED">
        <w:rPr>
          <w:rFonts w:ascii="Arial" w:hAnsi="Arial"/>
        </w:rPr>
        <w:t>4. INSURED RISKS. INSURED ACCIDENTS</w:t>
      </w:r>
    </w:p>
    <w:p w:rsidR="000C76B8" w:rsidRPr="00D048ED" w:rsidRDefault="000C76B8" w:rsidP="00D710CC">
      <w:pPr>
        <w:tabs>
          <w:tab w:val="left" w:pos="980"/>
        </w:tabs>
        <w:jc w:val="both"/>
        <w:rPr>
          <w:rFonts w:ascii="Arial" w:hAnsi="Arial"/>
        </w:rPr>
      </w:pPr>
    </w:p>
    <w:p w:rsidR="00290D44" w:rsidRPr="00D048ED" w:rsidRDefault="006F62E8" w:rsidP="00D710CC">
      <w:pPr>
        <w:jc w:val="both"/>
        <w:rPr>
          <w:rFonts w:ascii="Arial" w:hAnsi="Arial"/>
        </w:rPr>
      </w:pPr>
      <w:r w:rsidRPr="00D048ED">
        <w:rPr>
          <w:rFonts w:ascii="Arial" w:hAnsi="Arial"/>
        </w:rPr>
        <w:t>4.1. Insured risk is a likely event the occurrence of which is insured.</w:t>
      </w:r>
    </w:p>
    <w:p w:rsidR="00902EBD" w:rsidRPr="00D048ED" w:rsidRDefault="00902EBD" w:rsidP="00D710CC">
      <w:pPr>
        <w:ind w:left="360"/>
        <w:jc w:val="both"/>
        <w:rPr>
          <w:rFonts w:ascii="Arial" w:hAnsi="Arial"/>
        </w:rPr>
      </w:pPr>
    </w:p>
    <w:p w:rsidR="00902EBD" w:rsidRPr="00D048ED" w:rsidRDefault="00133AAB" w:rsidP="00D710CC">
      <w:pPr>
        <w:jc w:val="both"/>
        <w:rPr>
          <w:rFonts w:ascii="Arial" w:hAnsi="Arial"/>
        </w:rPr>
      </w:pPr>
      <w:r w:rsidRPr="00D048ED">
        <w:rPr>
          <w:rFonts w:ascii="Arial" w:hAnsi="Arial"/>
        </w:rPr>
        <w:t>4.2. Insured accidents are events occurred and provisioned by insurance contract, the occurrence of which entails the Insurer’s obligation to pay insurance benefits to the Insured Person and affected persons (Beneficiaries).</w:t>
      </w:r>
    </w:p>
    <w:p w:rsidR="00F4563D" w:rsidRPr="00D048ED" w:rsidRDefault="00F4563D" w:rsidP="00D710CC">
      <w:pPr>
        <w:jc w:val="both"/>
        <w:rPr>
          <w:rFonts w:ascii="Arial" w:hAnsi="Arial"/>
        </w:rPr>
      </w:pPr>
    </w:p>
    <w:p w:rsidR="004041E7" w:rsidRPr="00D048ED" w:rsidRDefault="00DD24C3" w:rsidP="00D710CC">
      <w:pPr>
        <w:jc w:val="both"/>
        <w:rPr>
          <w:rFonts w:ascii="Arial" w:hAnsi="Arial"/>
        </w:rPr>
      </w:pPr>
      <w:r w:rsidRPr="00D048ED">
        <w:rPr>
          <w:rFonts w:ascii="Arial" w:hAnsi="Arial"/>
        </w:rPr>
        <w:t xml:space="preserve">4.3. </w:t>
      </w:r>
      <w:r w:rsidRPr="00D048ED">
        <w:rPr>
          <w:rFonts w:ascii="Arial" w:hAnsi="Arial"/>
          <w:i/>
          <w:iCs/>
        </w:rPr>
        <w:t>As regards aircraft insurance</w:t>
      </w:r>
      <w:r w:rsidRPr="00D048ED">
        <w:rPr>
          <w:rFonts w:ascii="Arial" w:hAnsi="Arial"/>
        </w:rPr>
        <w:t xml:space="preserve"> insured accidents shall be loss, destruction and/or damage of aircraft. For the purpose of this document and aircraft shall be understood as complete aircraft, separate components/units of aircraft as referred to in Clauses 3.2.1 and 3.2.2 hereof and specified in insurance contract (Annex 3).</w:t>
      </w:r>
    </w:p>
    <w:p w:rsidR="00985165" w:rsidRPr="00D048ED" w:rsidRDefault="002D5C87" w:rsidP="00D710CC">
      <w:pPr>
        <w:ind w:firstLine="426"/>
        <w:jc w:val="both"/>
        <w:rPr>
          <w:rFonts w:ascii="Arial" w:hAnsi="Arial"/>
        </w:rPr>
      </w:pPr>
      <w:r w:rsidRPr="00D048ED">
        <w:rPr>
          <w:rFonts w:ascii="Arial" w:hAnsi="Arial"/>
        </w:rPr>
        <w:t>Insurance contract shall be entered into in accordance with one of the following conditions:</w:t>
      </w:r>
    </w:p>
    <w:p w:rsidR="000A27DC" w:rsidRPr="00D048ED" w:rsidRDefault="008E0749" w:rsidP="00D710CC">
      <w:pPr>
        <w:jc w:val="both"/>
        <w:rPr>
          <w:rFonts w:ascii="Arial" w:hAnsi="Arial"/>
        </w:rPr>
      </w:pPr>
      <w:r w:rsidRPr="00D048ED">
        <w:rPr>
          <w:rFonts w:ascii="Arial" w:hAnsi="Arial"/>
        </w:rPr>
        <w:t>a) “Loss or destruction of aircraft”;</w:t>
      </w:r>
    </w:p>
    <w:p w:rsidR="008E0749" w:rsidRPr="00D048ED" w:rsidRDefault="008E0749" w:rsidP="00D710CC">
      <w:pPr>
        <w:jc w:val="both"/>
        <w:rPr>
          <w:rFonts w:ascii="Arial" w:hAnsi="Arial"/>
        </w:rPr>
      </w:pPr>
      <w:r w:rsidRPr="00D048ED">
        <w:rPr>
          <w:rFonts w:ascii="Arial" w:hAnsi="Arial"/>
        </w:rPr>
        <w:t>b) “Damage of aircraft”;</w:t>
      </w:r>
    </w:p>
    <w:p w:rsidR="008E0749" w:rsidRPr="00D048ED" w:rsidRDefault="008E0749" w:rsidP="00D710CC">
      <w:pPr>
        <w:jc w:val="both"/>
        <w:rPr>
          <w:rFonts w:ascii="Arial" w:hAnsi="Arial"/>
        </w:rPr>
      </w:pPr>
      <w:r w:rsidRPr="00D048ED">
        <w:rPr>
          <w:rFonts w:ascii="Arial" w:hAnsi="Arial"/>
        </w:rPr>
        <w:t>c) “Loss, destruction or damage of aircraft”.</w:t>
      </w:r>
    </w:p>
    <w:p w:rsidR="002D5C87" w:rsidRPr="00D048ED" w:rsidRDefault="002D5C87" w:rsidP="00D710CC">
      <w:pPr>
        <w:jc w:val="both"/>
        <w:rPr>
          <w:rFonts w:ascii="Arial" w:hAnsi="Arial"/>
        </w:rPr>
      </w:pPr>
    </w:p>
    <w:p w:rsidR="00D241E5" w:rsidRPr="00D048ED" w:rsidRDefault="00B72F9B" w:rsidP="00D710CC">
      <w:pPr>
        <w:jc w:val="both"/>
        <w:rPr>
          <w:rFonts w:ascii="Arial" w:hAnsi="Arial"/>
        </w:rPr>
      </w:pPr>
      <w:r w:rsidRPr="00D048ED">
        <w:rPr>
          <w:rFonts w:ascii="Arial" w:hAnsi="Arial"/>
        </w:rPr>
        <w:t>Insurance under Clause 4.3 hereof shall extend to insured accidents occurred:</w:t>
      </w:r>
    </w:p>
    <w:p w:rsidR="00B05A13" w:rsidRPr="00D048ED" w:rsidRDefault="00D241E5" w:rsidP="00D710CC">
      <w:pPr>
        <w:numPr>
          <w:ilvl w:val="0"/>
          <w:numId w:val="34"/>
        </w:numPr>
        <w:tabs>
          <w:tab w:val="clear" w:pos="1500"/>
          <w:tab w:val="num" w:pos="560"/>
        </w:tabs>
        <w:ind w:left="560" w:hanging="560"/>
        <w:jc w:val="both"/>
        <w:rPr>
          <w:rFonts w:ascii="Arial" w:hAnsi="Arial"/>
        </w:rPr>
      </w:pPr>
      <w:r w:rsidRPr="00D048ED">
        <w:rPr>
          <w:rFonts w:ascii="Arial" w:hAnsi="Arial"/>
        </w:rPr>
        <w:t>In case of term insurance: during a flight, on taxiing, parked  (anchored), aircraft relocation within an airfield unless otherwise stipulated by insurance contract;</w:t>
      </w:r>
    </w:p>
    <w:p w:rsidR="00B05A13" w:rsidRPr="00D048ED" w:rsidRDefault="00B72F9B" w:rsidP="00D710CC">
      <w:pPr>
        <w:numPr>
          <w:ilvl w:val="0"/>
          <w:numId w:val="34"/>
        </w:numPr>
        <w:tabs>
          <w:tab w:val="clear" w:pos="1500"/>
          <w:tab w:val="num" w:pos="560"/>
        </w:tabs>
        <w:ind w:left="560" w:hanging="560"/>
        <w:jc w:val="both"/>
        <w:rPr>
          <w:rFonts w:ascii="Arial" w:hAnsi="Arial"/>
        </w:rPr>
      </w:pPr>
      <w:r w:rsidRPr="00D048ED">
        <w:rPr>
          <w:rFonts w:ascii="Arial" w:hAnsi="Arial"/>
        </w:rPr>
        <w:t>In case of insured flight: from the aircraft engines are started up for the flight from the airport of departure and until the time the engines are shut down in the parking area at the airport of destination;</w:t>
      </w:r>
    </w:p>
    <w:p w:rsidR="00D241E5" w:rsidRPr="00D048ED" w:rsidRDefault="00D241E5" w:rsidP="00D710CC">
      <w:pPr>
        <w:numPr>
          <w:ilvl w:val="0"/>
          <w:numId w:val="34"/>
        </w:numPr>
        <w:tabs>
          <w:tab w:val="clear" w:pos="1500"/>
          <w:tab w:val="num" w:pos="560"/>
        </w:tabs>
        <w:ind w:left="560" w:hanging="560"/>
        <w:jc w:val="both"/>
        <w:rPr>
          <w:rFonts w:ascii="Arial" w:hAnsi="Arial"/>
        </w:rPr>
      </w:pPr>
      <w:r w:rsidRPr="00D048ED">
        <w:rPr>
          <w:rFonts w:ascii="Arial" w:hAnsi="Arial"/>
        </w:rPr>
        <w:t xml:space="preserve">As regards a separate unit removed from the insured aircraft: provided that such component would not leave the airport territory, would not be installed onto any other aircraft or replaced with other component. </w:t>
      </w:r>
    </w:p>
    <w:p w:rsidR="00850759" w:rsidRPr="00D048ED" w:rsidRDefault="00850759" w:rsidP="00D710CC">
      <w:pPr>
        <w:jc w:val="both"/>
      </w:pPr>
    </w:p>
    <w:p w:rsidR="004041E7" w:rsidRPr="00D048ED" w:rsidRDefault="00850759" w:rsidP="00D710CC">
      <w:pPr>
        <w:jc w:val="both"/>
        <w:rPr>
          <w:rFonts w:ascii="Arial" w:hAnsi="Arial"/>
        </w:rPr>
      </w:pPr>
      <w:r w:rsidRPr="00D048ED">
        <w:rPr>
          <w:rFonts w:ascii="Arial" w:hAnsi="Arial"/>
        </w:rPr>
        <w:t xml:space="preserve">4.4. </w:t>
      </w:r>
      <w:r w:rsidRPr="00D048ED">
        <w:rPr>
          <w:rFonts w:ascii="Arial" w:hAnsi="Arial"/>
          <w:i/>
          <w:iCs/>
        </w:rPr>
        <w:t>As regards spare parts insurance</w:t>
      </w:r>
      <w:r w:rsidRPr="00D048ED">
        <w:rPr>
          <w:rFonts w:ascii="Arial" w:hAnsi="Arial"/>
        </w:rPr>
        <w:t xml:space="preserve"> insured accidents shall be loss, destruction and/or damage of spare parts. For the purpose of this document spare parts shall be understood as spare parts of aircraft? Equipment and devices as referred to in Clauses 3.2.3 and 3.2.4 hereof and specified in insurance contract. </w:t>
      </w:r>
    </w:p>
    <w:p w:rsidR="00BD1BFF" w:rsidRPr="00D048ED" w:rsidRDefault="002D5C87" w:rsidP="00D710CC">
      <w:pPr>
        <w:jc w:val="both"/>
        <w:rPr>
          <w:rFonts w:ascii="Arial" w:hAnsi="Arial"/>
        </w:rPr>
      </w:pPr>
      <w:r w:rsidRPr="00D048ED">
        <w:rPr>
          <w:rFonts w:ascii="Arial" w:hAnsi="Arial"/>
        </w:rPr>
        <w:t xml:space="preserve"> Insurance contract shall be entered into in accordance with one of the following conditions:</w:t>
      </w:r>
    </w:p>
    <w:p w:rsidR="00AB328A" w:rsidRPr="00D048ED" w:rsidRDefault="00AB328A" w:rsidP="00D710CC">
      <w:pPr>
        <w:jc w:val="both"/>
        <w:rPr>
          <w:rFonts w:ascii="Arial" w:hAnsi="Arial"/>
        </w:rPr>
      </w:pPr>
      <w:r w:rsidRPr="00D048ED">
        <w:rPr>
          <w:rFonts w:ascii="Arial" w:hAnsi="Arial"/>
        </w:rPr>
        <w:t>a) “Loss or destruction of spare parts”;</w:t>
      </w:r>
    </w:p>
    <w:p w:rsidR="00AB328A" w:rsidRPr="00D048ED" w:rsidRDefault="008F1747" w:rsidP="00D710CC">
      <w:pPr>
        <w:jc w:val="both"/>
        <w:rPr>
          <w:rFonts w:ascii="Arial" w:hAnsi="Arial"/>
        </w:rPr>
      </w:pPr>
      <w:r w:rsidRPr="00D048ED">
        <w:rPr>
          <w:rFonts w:ascii="Arial" w:hAnsi="Arial"/>
        </w:rPr>
        <w:t>b) “Damage of spare parts”;</w:t>
      </w:r>
    </w:p>
    <w:p w:rsidR="00AB328A" w:rsidRPr="00D048ED" w:rsidRDefault="008F1747" w:rsidP="00D710CC">
      <w:pPr>
        <w:jc w:val="both"/>
        <w:rPr>
          <w:rFonts w:ascii="Arial" w:hAnsi="Arial"/>
        </w:rPr>
      </w:pPr>
      <w:r w:rsidRPr="00D048ED">
        <w:rPr>
          <w:rFonts w:ascii="Arial" w:hAnsi="Arial"/>
        </w:rPr>
        <w:t>c) “Loss, destruction or damage of spare parts”.</w:t>
      </w:r>
    </w:p>
    <w:p w:rsidR="0036380E" w:rsidRPr="00D048ED" w:rsidRDefault="0036380E" w:rsidP="00D710CC">
      <w:pPr>
        <w:jc w:val="both"/>
        <w:rPr>
          <w:rFonts w:ascii="Arial" w:hAnsi="Arial"/>
        </w:rPr>
      </w:pPr>
    </w:p>
    <w:p w:rsidR="00AB328A" w:rsidRPr="00D048ED" w:rsidRDefault="00A52062" w:rsidP="00D710CC">
      <w:pPr>
        <w:ind w:firstLine="426"/>
        <w:jc w:val="both"/>
        <w:rPr>
          <w:rFonts w:ascii="Arial" w:hAnsi="Arial" w:cs="Arial"/>
        </w:rPr>
      </w:pPr>
      <w:r w:rsidRPr="00D048ED">
        <w:rPr>
          <w:rFonts w:ascii="Arial" w:hAnsi="Arial"/>
        </w:rPr>
        <w:t>In case of naval transport of spare parts the Insurer shall additionally cover the general accident and salvaged property costs established in accordance with charter contract or current law and good business practices and incurred for the purpose of prevention or in connection with the need to prevent damage howsoever caused except for those uncovered by Clause 4.4 hereof.</w:t>
      </w:r>
    </w:p>
    <w:p w:rsidR="00A52062" w:rsidRPr="00D048ED" w:rsidRDefault="00A52062" w:rsidP="00D710CC">
      <w:pPr>
        <w:ind w:firstLine="114"/>
        <w:jc w:val="both"/>
      </w:pPr>
    </w:p>
    <w:p w:rsidR="00437EC2" w:rsidRPr="00D048ED" w:rsidRDefault="00D42721" w:rsidP="00D710CC">
      <w:pPr>
        <w:jc w:val="both"/>
        <w:rPr>
          <w:rFonts w:ascii="Arial" w:hAnsi="Arial"/>
        </w:rPr>
      </w:pPr>
      <w:r w:rsidRPr="00D048ED">
        <w:rPr>
          <w:rFonts w:ascii="Arial" w:hAnsi="Arial"/>
        </w:rPr>
        <w:t xml:space="preserve">4.5. </w:t>
      </w:r>
      <w:r w:rsidRPr="00D048ED">
        <w:rPr>
          <w:rFonts w:ascii="Arial" w:hAnsi="Arial"/>
          <w:i/>
        </w:rPr>
        <w:t xml:space="preserve">As regards aviation liability insurance </w:t>
      </w:r>
      <w:r w:rsidRPr="00D048ED">
        <w:rPr>
          <w:rFonts w:ascii="Arial" w:hAnsi="Arial"/>
        </w:rPr>
        <w:t>the insured accident shall be an actual incurrence of Insured Person’s liability by act of law of the Russian Federation or International Treaties and civil law of the states an aircraft flies to/from/over, in respect of compensation of damage caused to affected persons (Beneficiaries) resulting from aircraft operation in connection with air transport of passengers, baggage, cargo and/or mail.</w:t>
      </w:r>
    </w:p>
    <w:p w:rsidR="00437EC2" w:rsidRPr="00D048ED" w:rsidRDefault="00437EC2" w:rsidP="00D710CC">
      <w:pPr>
        <w:ind w:firstLine="426"/>
        <w:jc w:val="both"/>
        <w:rPr>
          <w:rFonts w:ascii="Arial" w:hAnsi="Arial"/>
        </w:rPr>
      </w:pPr>
      <w:r w:rsidRPr="00D048ED">
        <w:rPr>
          <w:rFonts w:ascii="Arial" w:hAnsi="Arial"/>
        </w:rPr>
        <w:t xml:space="preserve">Damage occurrence and extent thereof shall be evidenced as follows: </w:t>
      </w:r>
    </w:p>
    <w:p w:rsidR="00437EC2" w:rsidRPr="00D048ED" w:rsidRDefault="00437EC2" w:rsidP="00D710CC">
      <w:pPr>
        <w:jc w:val="both"/>
        <w:rPr>
          <w:rFonts w:ascii="Arial" w:hAnsi="Arial"/>
        </w:rPr>
      </w:pPr>
      <w:r w:rsidRPr="00D048ED">
        <w:rPr>
          <w:rFonts w:ascii="Arial" w:hAnsi="Arial"/>
        </w:rPr>
        <w:lastRenderedPageBreak/>
        <w:t xml:space="preserve">- By a property claim filed by affected persons (or representative thereof) addressed to the Insured Person appended with required documents evidencing the occurrence of </w:t>
      </w:r>
      <w:proofErr w:type="gramStart"/>
      <w:r w:rsidRPr="00D048ED">
        <w:rPr>
          <w:rFonts w:ascii="Arial" w:hAnsi="Arial"/>
        </w:rPr>
        <w:t>damage;  or</w:t>
      </w:r>
      <w:proofErr w:type="gramEnd"/>
    </w:p>
    <w:p w:rsidR="00437EC2" w:rsidRPr="00D048ED" w:rsidRDefault="00437EC2" w:rsidP="00D710CC">
      <w:pPr>
        <w:jc w:val="both"/>
        <w:rPr>
          <w:rFonts w:ascii="Arial" w:hAnsi="Arial"/>
        </w:rPr>
      </w:pPr>
      <w:r w:rsidRPr="00D048ED">
        <w:rPr>
          <w:rFonts w:ascii="Arial" w:hAnsi="Arial"/>
        </w:rPr>
        <w:t>- Final and effective court decision concerning compensation of Third Party’s damage.</w:t>
      </w:r>
    </w:p>
    <w:p w:rsidR="00D42721" w:rsidRPr="00D048ED" w:rsidRDefault="00437EC2" w:rsidP="00D710CC">
      <w:pPr>
        <w:ind w:firstLine="426"/>
        <w:jc w:val="both"/>
        <w:rPr>
          <w:rFonts w:ascii="Arial" w:hAnsi="Arial"/>
        </w:rPr>
      </w:pPr>
      <w:r w:rsidRPr="00D048ED">
        <w:rPr>
          <w:rFonts w:ascii="Arial" w:hAnsi="Arial"/>
        </w:rPr>
        <w:t>The Insurer shall have the right to refer to court for the purpose of establishing the person in fault of the damage and extent of his/her responsibility where the Insured Person would be reluctant to commence an action.</w:t>
      </w:r>
    </w:p>
    <w:p w:rsidR="00D42721" w:rsidRPr="00D048ED" w:rsidRDefault="00CC4B44" w:rsidP="00D710CC">
      <w:pPr>
        <w:ind w:firstLine="426"/>
        <w:jc w:val="both"/>
        <w:rPr>
          <w:rFonts w:ascii="Arial" w:hAnsi="Arial"/>
        </w:rPr>
      </w:pPr>
      <w:r w:rsidRPr="00D048ED">
        <w:rPr>
          <w:rFonts w:ascii="Arial" w:hAnsi="Arial"/>
        </w:rPr>
        <w:t>Aviation liability insurance contract might be entered into for one or more of the following risks:</w:t>
      </w:r>
    </w:p>
    <w:p w:rsidR="007F7987" w:rsidRPr="00D048ED" w:rsidRDefault="00D42721" w:rsidP="00D710CC">
      <w:pPr>
        <w:jc w:val="both"/>
        <w:rPr>
          <w:rFonts w:ascii="Arial" w:hAnsi="Arial"/>
        </w:rPr>
      </w:pPr>
      <w:r w:rsidRPr="00D048ED">
        <w:rPr>
          <w:rFonts w:ascii="Arial" w:hAnsi="Arial"/>
        </w:rPr>
        <w:t>a) Causing damage to passengers: risk of the Insured Person’s liability for damage caused to passengers resulting from an accident during air transport of passengers and baggage occurring during insurance period and which accident entails bodily injuries of passengers, loss, shortage or damage of baggage and other personal items carried by passengers.</w:t>
      </w:r>
    </w:p>
    <w:p w:rsidR="00AC5D84" w:rsidRPr="00D048ED" w:rsidRDefault="00AC5D84" w:rsidP="00D710CC">
      <w:pPr>
        <w:tabs>
          <w:tab w:val="left" w:pos="426"/>
        </w:tabs>
        <w:jc w:val="both"/>
        <w:rPr>
          <w:rFonts w:ascii="Arial" w:hAnsi="Arial"/>
        </w:rPr>
      </w:pPr>
      <w:r w:rsidRPr="00D048ED">
        <w:rPr>
          <w:rFonts w:ascii="Arial" w:hAnsi="Arial"/>
        </w:rPr>
        <w:tab/>
        <w:t xml:space="preserve">Aircraft passengers’ insurance coverage under such risk would only be effective during air transport period namely from the time the passenger undergoes preflight check for boarding onto the aircraft and until the time such passenger leaves the airfield. </w:t>
      </w:r>
    </w:p>
    <w:p w:rsidR="00DF4166" w:rsidRPr="00D048ED" w:rsidRDefault="00DF4166" w:rsidP="00D710CC">
      <w:pPr>
        <w:jc w:val="both"/>
        <w:rPr>
          <w:rFonts w:ascii="Arial" w:hAnsi="Arial"/>
        </w:rPr>
      </w:pPr>
    </w:p>
    <w:p w:rsidR="007F7987" w:rsidRPr="00D048ED" w:rsidRDefault="00D42721" w:rsidP="00D710CC">
      <w:pPr>
        <w:jc w:val="both"/>
        <w:rPr>
          <w:rFonts w:ascii="Arial" w:hAnsi="Arial"/>
        </w:rPr>
      </w:pPr>
      <w:r w:rsidRPr="00D048ED">
        <w:rPr>
          <w:rFonts w:ascii="Arial" w:hAnsi="Arial"/>
        </w:rPr>
        <w:t xml:space="preserve">b) Causing damage to cargo owners: insured could be the Insured Person’s aviation liability risk for causing damage to cargo owners resulting from an accident during air transport of cargo and mail, occurring during insurance period and which accident entails loss, shortage or damage of cargo or mail.   </w:t>
      </w:r>
    </w:p>
    <w:p w:rsidR="009E686B" w:rsidRPr="00D048ED" w:rsidRDefault="009E686B" w:rsidP="00D710CC">
      <w:pPr>
        <w:jc w:val="both"/>
        <w:rPr>
          <w:rFonts w:ascii="Arial" w:hAnsi="Arial"/>
        </w:rPr>
      </w:pPr>
    </w:p>
    <w:p w:rsidR="007F7987" w:rsidRPr="00D048ED" w:rsidRDefault="007F7987" w:rsidP="00D710CC">
      <w:pPr>
        <w:ind w:firstLine="360"/>
        <w:jc w:val="both"/>
        <w:rPr>
          <w:rFonts w:ascii="Arial" w:hAnsi="Arial"/>
        </w:rPr>
      </w:pPr>
      <w:r w:rsidRPr="00D048ED">
        <w:rPr>
          <w:rFonts w:ascii="Arial" w:hAnsi="Arial"/>
        </w:rPr>
        <w:t xml:space="preserve">Insurance in accordance with sub clause b) Clause 4.5 hereof shall only be valid during air transport period from the time the cargo or mail is accepted for transport and until it is released for collection by the consignee or </w:t>
      </w:r>
      <w:r w:rsidR="003737DC" w:rsidRPr="00D048ED">
        <w:rPr>
          <w:rFonts w:ascii="Arial" w:hAnsi="Arial"/>
        </w:rPr>
        <w:t>transferred</w:t>
      </w:r>
      <w:r w:rsidRPr="00D048ED">
        <w:rPr>
          <w:rFonts w:ascii="Arial" w:hAnsi="Arial"/>
        </w:rPr>
        <w:t xml:space="preserve"> in accordance with effective rules, to other natural or legal person unless other air transport period would be specified by International Treaties of the Russian Federation.</w:t>
      </w:r>
    </w:p>
    <w:p w:rsidR="007F7987" w:rsidRPr="00D048ED" w:rsidRDefault="007F7987" w:rsidP="00D710CC">
      <w:pPr>
        <w:jc w:val="both"/>
        <w:rPr>
          <w:rFonts w:ascii="Arial" w:hAnsi="Arial"/>
        </w:rPr>
      </w:pPr>
    </w:p>
    <w:p w:rsidR="00AB11E0" w:rsidRPr="00D048ED" w:rsidRDefault="00D42721" w:rsidP="00D710CC">
      <w:pPr>
        <w:jc w:val="both"/>
        <w:rPr>
          <w:rFonts w:ascii="Arial" w:hAnsi="Arial"/>
          <w:highlight w:val="yellow"/>
        </w:rPr>
      </w:pPr>
      <w:r w:rsidRPr="00D048ED">
        <w:rPr>
          <w:rFonts w:ascii="Arial" w:hAnsi="Arial"/>
        </w:rPr>
        <w:t xml:space="preserve">c) Causing damage to Third Persons: insured could be the Insured Person’s aviation liability risk under obligations resulting from damage caused to health and life or to property of Third Parties (Beneficiaries) resulting from an accident occurring during aircraft operation, air transport of passengers, baggage, cargo and mail within the insurance period as well as supply of commodities and provision of services to Third Parties if such commodities and services would be used in air transport industry within normal business practices. </w:t>
      </w:r>
    </w:p>
    <w:p w:rsidR="00E52A3B" w:rsidRPr="00D048ED" w:rsidRDefault="00E52A3B" w:rsidP="00D710CC">
      <w:pPr>
        <w:jc w:val="both"/>
      </w:pPr>
    </w:p>
    <w:p w:rsidR="00FB1F31" w:rsidRPr="00D048ED" w:rsidRDefault="00FB1F31" w:rsidP="00D710CC">
      <w:pPr>
        <w:jc w:val="both"/>
        <w:rPr>
          <w:rFonts w:ascii="Arial" w:hAnsi="Arial"/>
        </w:rPr>
      </w:pPr>
      <w:r w:rsidRPr="00D048ED">
        <w:rPr>
          <w:rFonts w:ascii="Arial" w:hAnsi="Arial"/>
        </w:rPr>
        <w:t xml:space="preserve">4.6. The Insurer shall also compensate all required and reasonable expenditures in connection with salvage of aircraft, spare parts, life and property of affected persons suffering from insured accident, and costs of mitigating and ascertaining the amount of damage caused by such insured accident. </w:t>
      </w:r>
    </w:p>
    <w:p w:rsidR="002009C2" w:rsidRPr="00D048ED" w:rsidRDefault="002009C2" w:rsidP="00D710CC">
      <w:pPr>
        <w:jc w:val="both"/>
      </w:pPr>
    </w:p>
    <w:p w:rsidR="00535C43" w:rsidRPr="00D048ED" w:rsidRDefault="00866DBA" w:rsidP="00D710CC">
      <w:pPr>
        <w:pStyle w:val="2"/>
        <w:jc w:val="both"/>
        <w:rPr>
          <w:rFonts w:cs="Arial"/>
          <w:b w:val="0"/>
        </w:rPr>
      </w:pPr>
      <w:r w:rsidRPr="00D048ED">
        <w:rPr>
          <w:b w:val="0"/>
        </w:rPr>
        <w:t>4.7. Insurance in connection with aircraft unavailability for operation (“loss of operation”) resulting from such aircraft damage.</w:t>
      </w:r>
    </w:p>
    <w:p w:rsidR="00971DFF" w:rsidRPr="00D048ED" w:rsidRDefault="00971DFF" w:rsidP="00D710CC"/>
    <w:p w:rsidR="00971DFF" w:rsidRDefault="00C22896" w:rsidP="00D710CC">
      <w:pPr>
        <w:pStyle w:val="a3"/>
        <w:spacing w:after="0"/>
        <w:ind w:firstLine="426"/>
        <w:jc w:val="both"/>
        <w:rPr>
          <w:rFonts w:ascii="Arial" w:hAnsi="Arial"/>
          <w:sz w:val="20"/>
        </w:rPr>
      </w:pPr>
      <w:r w:rsidRPr="00D048ED">
        <w:rPr>
          <w:rFonts w:ascii="Arial" w:hAnsi="Arial"/>
          <w:sz w:val="20"/>
        </w:rPr>
        <w:t xml:space="preserve">In accordance with conditions, exceptions, limitations as set out below or agreed later, in the event the Insured Person suffers damages in connection with aircraft unavailability for operation resulting from unintended damage during the insurance period and where such damage is covered by insurance contract signed by the Insurer and the relevant insurance benefit could be paid out (considering all existing deductibles) and provided additional insurance premium is paid the insurance contract could provide for compensation of damage (lost revenues) caused by aircraft unavailability for operation  ("loss of operation") and/or costs in connection with the performance of contractual conditions between the Insured Person and affected persons occurring as the result of aircraft unavailability during the agreed liability limits. </w:t>
      </w:r>
    </w:p>
    <w:p w:rsidR="003737DC" w:rsidRPr="00D048ED" w:rsidRDefault="003737DC" w:rsidP="00D710CC">
      <w:pPr>
        <w:pStyle w:val="a3"/>
        <w:spacing w:after="0"/>
        <w:ind w:firstLine="426"/>
        <w:jc w:val="both"/>
        <w:rPr>
          <w:rFonts w:ascii="Arial" w:hAnsi="Arial" w:cs="Arial"/>
          <w:sz w:val="20"/>
        </w:rPr>
      </w:pPr>
    </w:p>
    <w:p w:rsidR="00971DFF" w:rsidRPr="00D048ED" w:rsidRDefault="00971DFF" w:rsidP="00D710CC">
      <w:pPr>
        <w:ind w:firstLine="426"/>
        <w:jc w:val="both"/>
        <w:rPr>
          <w:rFonts w:ascii="Arial" w:hAnsi="Arial" w:cs="Arial"/>
        </w:rPr>
      </w:pPr>
      <w:r w:rsidRPr="00D048ED">
        <w:rPr>
          <w:rFonts w:ascii="Arial" w:hAnsi="Arial"/>
        </w:rPr>
        <w:t xml:space="preserve">Insurance coverage under this Clause shall be provided given that the period of aircraft unavailability for operation in connection with insured accidents would exceed the contractual period </w:t>
      </w:r>
      <w:r w:rsidRPr="00D048ED">
        <w:rPr>
          <w:rFonts w:ascii="Arial" w:hAnsi="Arial"/>
          <w:color w:val="000000"/>
        </w:rPr>
        <w:t xml:space="preserve">from the time of insured accident occurrence (further the deferred or waiting period). </w:t>
      </w:r>
      <w:r w:rsidRPr="00D048ED">
        <w:rPr>
          <w:rFonts w:ascii="Arial" w:hAnsi="Arial"/>
        </w:rPr>
        <w:t xml:space="preserve">The waiting period would start from the time the Insurer is notified of the insured accident or from the time the aircraft visits the shop for repair whichever comes last. It is the insurance contract that is to specify the waiting period. </w:t>
      </w:r>
    </w:p>
    <w:p w:rsidR="00971DFF" w:rsidRPr="00D048ED" w:rsidRDefault="00971DFF" w:rsidP="00D710CC">
      <w:pPr>
        <w:rPr>
          <w:rFonts w:ascii="Arial" w:hAnsi="Arial" w:cs="Arial"/>
        </w:rPr>
      </w:pPr>
      <w:r w:rsidRPr="00D048ED">
        <w:rPr>
          <w:rFonts w:ascii="Arial" w:hAnsi="Arial"/>
        </w:rPr>
        <w:tab/>
      </w:r>
    </w:p>
    <w:p w:rsidR="00971DFF" w:rsidRPr="00D048ED" w:rsidRDefault="00971DFF" w:rsidP="00D710CC">
      <w:pPr>
        <w:ind w:firstLine="426"/>
        <w:jc w:val="both"/>
        <w:rPr>
          <w:rFonts w:ascii="Arial" w:hAnsi="Arial" w:cs="Arial"/>
        </w:rPr>
      </w:pPr>
      <w:r w:rsidRPr="00D048ED">
        <w:rPr>
          <w:rFonts w:ascii="Arial" w:hAnsi="Arial"/>
        </w:rPr>
        <w:t>The Insurer would compensate the Insured Person’s damages in connection with accidents insured as set out herein based on the refundable amount established in the insurance contract for each day where the aircraft is unavailable for operation and the total period where the aircraft is unavailable for operation, calculated from the time the waiting period finishes but no longer than the period limited by insurance contract limitations.</w:t>
      </w:r>
    </w:p>
    <w:p w:rsidR="00866DBA" w:rsidRPr="00D048ED" w:rsidRDefault="00866DBA" w:rsidP="00D710CC">
      <w:pPr>
        <w:jc w:val="both"/>
      </w:pPr>
    </w:p>
    <w:p w:rsidR="007C7131" w:rsidRPr="00D048ED" w:rsidRDefault="007C7131" w:rsidP="00D710CC">
      <w:pPr>
        <w:jc w:val="both"/>
        <w:rPr>
          <w:rFonts w:ascii="Arial" w:hAnsi="Arial" w:cs="Arial"/>
        </w:rPr>
      </w:pPr>
      <w:r w:rsidRPr="00D048ED">
        <w:rPr>
          <w:rFonts w:ascii="Arial" w:hAnsi="Arial"/>
        </w:rPr>
        <w:t>5. EXCLUSIONS FROM INSURANCE COVERAGE.</w:t>
      </w:r>
    </w:p>
    <w:p w:rsidR="007C7131" w:rsidRPr="00D048ED" w:rsidRDefault="007C7131" w:rsidP="00D710CC">
      <w:pPr>
        <w:jc w:val="both"/>
        <w:rPr>
          <w:rFonts w:ascii="Arial" w:hAnsi="Arial" w:cs="Arial"/>
          <w:b/>
        </w:rPr>
      </w:pPr>
    </w:p>
    <w:p w:rsidR="00624903" w:rsidRPr="00D048ED" w:rsidRDefault="00624903" w:rsidP="00D710CC">
      <w:pPr>
        <w:jc w:val="both"/>
        <w:rPr>
          <w:rFonts w:ascii="Arial" w:hAnsi="Arial" w:cs="Arial"/>
        </w:rPr>
      </w:pPr>
      <w:r w:rsidRPr="00D048ED">
        <w:rPr>
          <w:rFonts w:ascii="Arial" w:hAnsi="Arial"/>
        </w:rPr>
        <w:t xml:space="preserve">5.1. In accordance with </w:t>
      </w:r>
      <w:r w:rsidR="00003B55">
        <w:rPr>
          <w:rFonts w:ascii="Arial" w:hAnsi="Arial"/>
        </w:rPr>
        <w:t>these Rules</w:t>
      </w:r>
      <w:r w:rsidRPr="00D048ED">
        <w:rPr>
          <w:rFonts w:ascii="Arial" w:hAnsi="Arial"/>
        </w:rPr>
        <w:t xml:space="preserve"> Perils Insured do not include damages caused by operating processes occurring within the units as well as those caused by normal operating conditions namely:</w:t>
      </w:r>
    </w:p>
    <w:p w:rsidR="00624903" w:rsidRPr="00D048ED" w:rsidRDefault="00624903" w:rsidP="00D710CC">
      <w:pPr>
        <w:jc w:val="both"/>
        <w:rPr>
          <w:rFonts w:ascii="Arial" w:hAnsi="Arial" w:cs="Arial"/>
        </w:rPr>
      </w:pPr>
    </w:p>
    <w:p w:rsidR="007C7131" w:rsidRPr="00D048ED" w:rsidRDefault="00440587" w:rsidP="00D710CC">
      <w:pPr>
        <w:numPr>
          <w:ilvl w:val="0"/>
          <w:numId w:val="1"/>
        </w:numPr>
        <w:jc w:val="both"/>
        <w:rPr>
          <w:rFonts w:ascii="Arial" w:hAnsi="Arial" w:cs="Arial"/>
        </w:rPr>
      </w:pPr>
      <w:r w:rsidRPr="00D048ED">
        <w:rPr>
          <w:rFonts w:ascii="Arial" w:hAnsi="Arial"/>
        </w:rPr>
        <w:lastRenderedPageBreak/>
        <w:t>Damages and failures of certain components (systems) caused by wear and aging during operating processes, defects and effects of operating processes and contributing factors if such damage and failure consequences are localized inside such components (systems);</w:t>
      </w:r>
    </w:p>
    <w:p w:rsidR="001B34B7" w:rsidRPr="00D048ED" w:rsidRDefault="003F7E51" w:rsidP="00D710CC">
      <w:pPr>
        <w:numPr>
          <w:ilvl w:val="0"/>
          <w:numId w:val="1"/>
        </w:numPr>
        <w:jc w:val="both"/>
        <w:rPr>
          <w:rFonts w:ascii="Arial" w:hAnsi="Arial" w:cs="Arial"/>
        </w:rPr>
      </w:pPr>
      <w:r w:rsidRPr="00D048ED">
        <w:rPr>
          <w:rFonts w:ascii="Arial" w:hAnsi="Arial"/>
        </w:rPr>
        <w:t xml:space="preserve">Damages of certain parts of units having accumulating or progressing nature (fatigue cracks, corrosion, delamination etc.) connected with operating conditions and loads; </w:t>
      </w:r>
    </w:p>
    <w:p w:rsidR="007945A9" w:rsidRPr="00D048ED" w:rsidRDefault="00495270" w:rsidP="00D710CC">
      <w:pPr>
        <w:numPr>
          <w:ilvl w:val="0"/>
          <w:numId w:val="1"/>
        </w:numPr>
        <w:jc w:val="both"/>
        <w:rPr>
          <w:rFonts w:ascii="Arial" w:hAnsi="Arial" w:cs="Arial"/>
        </w:rPr>
      </w:pPr>
      <w:r w:rsidRPr="00D048ED">
        <w:rPr>
          <w:rFonts w:ascii="Arial" w:hAnsi="Arial"/>
        </w:rPr>
        <w:t>Local damages (dents and compression marks) of engine compressor blades, air screws, skin and other aircraft components unless these appear to be the cause of specific accident involving the aircraft.</w:t>
      </w:r>
    </w:p>
    <w:p w:rsidR="004339E0" w:rsidRPr="00D048ED" w:rsidRDefault="0044525B" w:rsidP="00D710CC">
      <w:pPr>
        <w:numPr>
          <w:ilvl w:val="0"/>
          <w:numId w:val="1"/>
        </w:numPr>
        <w:jc w:val="both"/>
        <w:rPr>
          <w:rFonts w:ascii="Arial" w:hAnsi="Arial" w:cs="Arial"/>
        </w:rPr>
      </w:pPr>
      <w:r w:rsidRPr="00D048ED">
        <w:rPr>
          <w:rFonts w:ascii="Arial" w:hAnsi="Arial"/>
        </w:rPr>
        <w:t xml:space="preserve">Malfunctions identified during scheduled maintenance checks and during post flight inspections where there is no possibility to prove the accurate date, time and place of the damage.  </w:t>
      </w:r>
    </w:p>
    <w:p w:rsidR="003F7E51" w:rsidRPr="00D048ED" w:rsidRDefault="0044525B" w:rsidP="00D710CC">
      <w:pPr>
        <w:ind w:firstLine="360"/>
        <w:jc w:val="both"/>
        <w:rPr>
          <w:rFonts w:ascii="Arial" w:hAnsi="Arial" w:cs="Arial"/>
        </w:rPr>
      </w:pPr>
      <w:r w:rsidRPr="00D048ED">
        <w:rPr>
          <w:rFonts w:ascii="Arial" w:hAnsi="Arial"/>
        </w:rPr>
        <w:t xml:space="preserve">If resulting from causes listed in Clause 5.1 hereof an aircraft loss would occur or aircraft components or elements would be damaged, such accidents would be considered as an accident insured.  </w:t>
      </w:r>
    </w:p>
    <w:p w:rsidR="00FE6F45" w:rsidRPr="00D048ED" w:rsidRDefault="00FE6F45" w:rsidP="00D710CC">
      <w:pPr>
        <w:ind w:firstLine="360"/>
        <w:jc w:val="both"/>
        <w:rPr>
          <w:rFonts w:ascii="Arial" w:hAnsi="Arial" w:cs="Arial"/>
        </w:rPr>
      </w:pPr>
    </w:p>
    <w:p w:rsidR="00CE1290" w:rsidRPr="00D048ED" w:rsidRDefault="00495270" w:rsidP="003737DC">
      <w:pPr>
        <w:spacing w:before="120"/>
        <w:jc w:val="both"/>
        <w:rPr>
          <w:rFonts w:ascii="Arial" w:hAnsi="Arial" w:cs="Arial"/>
        </w:rPr>
      </w:pPr>
      <w:r w:rsidRPr="00D048ED">
        <w:rPr>
          <w:rFonts w:ascii="Arial" w:hAnsi="Arial"/>
        </w:rPr>
        <w:t>5.2. In addition aircraft loss or damage would not be considered accidents insured if these result from the following:</w:t>
      </w:r>
    </w:p>
    <w:p w:rsidR="00495270" w:rsidRPr="00D048ED" w:rsidRDefault="00CE1EC8" w:rsidP="003737DC">
      <w:pPr>
        <w:spacing w:before="120"/>
        <w:jc w:val="both"/>
        <w:rPr>
          <w:rFonts w:ascii="Arial" w:hAnsi="Arial" w:cs="Arial"/>
        </w:rPr>
      </w:pPr>
      <w:r w:rsidRPr="00D048ED">
        <w:rPr>
          <w:rFonts w:ascii="Arial" w:hAnsi="Arial"/>
        </w:rPr>
        <w:t>5.2.1. Events contemplated by @Nuclear Risks Exclusion Clause” (AVN 38B) or “Nuclear Risks Exclusion Clause” (AVN71</w:t>
      </w:r>
      <w:proofErr w:type="gramStart"/>
      <w:r w:rsidRPr="00D048ED">
        <w:rPr>
          <w:rFonts w:ascii="Arial" w:hAnsi="Arial"/>
        </w:rPr>
        <w:t>)  (</w:t>
      </w:r>
      <w:proofErr w:type="gramEnd"/>
      <w:r w:rsidRPr="00D048ED">
        <w:rPr>
          <w:rFonts w:ascii="Arial" w:hAnsi="Arial"/>
        </w:rPr>
        <w:t>Annex 5 hereto);</w:t>
      </w:r>
    </w:p>
    <w:p w:rsidR="00495270" w:rsidRPr="00D048ED" w:rsidRDefault="00CE1EC8" w:rsidP="003737DC">
      <w:pPr>
        <w:spacing w:before="120"/>
        <w:jc w:val="both"/>
        <w:rPr>
          <w:rFonts w:ascii="Arial" w:hAnsi="Arial" w:cs="Arial"/>
        </w:rPr>
      </w:pPr>
      <w:r w:rsidRPr="00D048ED">
        <w:rPr>
          <w:rFonts w:ascii="Arial" w:hAnsi="Arial"/>
        </w:rPr>
        <w:t>5.2.2. Events contemplated by “War, Hi-Jacking and Other Perils Exclusion Clause” (AVN 48B) (Annex 5 hereto);</w:t>
      </w:r>
    </w:p>
    <w:p w:rsidR="00F2386F" w:rsidRPr="00D048ED" w:rsidRDefault="00CE1EC8" w:rsidP="003737DC">
      <w:pPr>
        <w:spacing w:before="120"/>
        <w:jc w:val="both"/>
      </w:pPr>
      <w:r w:rsidRPr="00D048ED">
        <w:rPr>
          <w:rFonts w:ascii="Arial" w:hAnsi="Arial"/>
        </w:rPr>
        <w:t>5.2.3. Events contemplated by “Date Recognition Exclusion Clause (AVN2000А)”, “Date Recognition Exclusion Clause” (AVN2001А), “Date Recognition Exclusion Clause” (AVN2002А) (Annex 5 hereto);</w:t>
      </w:r>
    </w:p>
    <w:p w:rsidR="00501C82" w:rsidRPr="00D048ED" w:rsidRDefault="004127BD" w:rsidP="003737DC">
      <w:pPr>
        <w:spacing w:before="120"/>
        <w:jc w:val="both"/>
        <w:rPr>
          <w:rFonts w:ascii="Arial" w:hAnsi="Arial" w:cs="Arial"/>
        </w:rPr>
      </w:pPr>
      <w:r w:rsidRPr="00D048ED">
        <w:rPr>
          <w:rFonts w:ascii="Arial" w:hAnsi="Arial"/>
        </w:rPr>
        <w:t>5.2.2. Events contemplated by “Noise and Pollution and Other Perils Exclusion Clause” (AVN 46B) (Annex 5 hereto);</w:t>
      </w:r>
    </w:p>
    <w:p w:rsidR="00501C82" w:rsidRPr="00D048ED" w:rsidRDefault="00501C82" w:rsidP="003737DC">
      <w:pPr>
        <w:spacing w:before="120"/>
        <w:rPr>
          <w:rFonts w:ascii="Arial" w:hAnsi="Arial" w:cs="Arial"/>
        </w:rPr>
      </w:pPr>
      <w:r w:rsidRPr="00D048ED">
        <w:rPr>
          <w:rFonts w:ascii="Arial" w:hAnsi="Arial"/>
        </w:rPr>
        <w:t>5.2.2. Events contemplated by “Asbestos Exclusion Clause” (2488 AGM 00003) (Annex 5 hereto);</w:t>
      </w:r>
    </w:p>
    <w:p w:rsidR="00CE1290" w:rsidRPr="00D048ED" w:rsidRDefault="00CE1290" w:rsidP="003737DC">
      <w:pPr>
        <w:spacing w:before="120"/>
        <w:ind w:firstLine="360"/>
        <w:jc w:val="both"/>
        <w:rPr>
          <w:rFonts w:ascii="Arial" w:hAnsi="Arial" w:cs="Arial"/>
        </w:rPr>
      </w:pPr>
      <w:r w:rsidRPr="00D048ED">
        <w:rPr>
          <w:rFonts w:ascii="Arial" w:hAnsi="Arial"/>
        </w:rPr>
        <w:t xml:space="preserve">Insurance contract might allow for application of other Exclusion or Risks Inclusion Clauses to the extent such clauses do not contradict </w:t>
      </w:r>
      <w:r w:rsidR="00003B55">
        <w:rPr>
          <w:rFonts w:ascii="Arial" w:hAnsi="Arial"/>
        </w:rPr>
        <w:t>these Rules</w:t>
      </w:r>
      <w:r w:rsidRPr="00D048ED">
        <w:rPr>
          <w:rFonts w:ascii="Arial" w:hAnsi="Arial"/>
        </w:rPr>
        <w:t xml:space="preserve"> and provisions of the Law of the Russian Federation.</w:t>
      </w:r>
    </w:p>
    <w:p w:rsidR="00A6213D" w:rsidRPr="00D048ED" w:rsidRDefault="00A6213D" w:rsidP="003737DC">
      <w:pPr>
        <w:spacing w:before="120"/>
        <w:jc w:val="both"/>
        <w:rPr>
          <w:rFonts w:ascii="Arial" w:hAnsi="Arial" w:cs="Arial"/>
        </w:rPr>
      </w:pPr>
    </w:p>
    <w:p w:rsidR="00B874BB" w:rsidRPr="00D048ED" w:rsidRDefault="00CE1EC8" w:rsidP="003737DC">
      <w:pPr>
        <w:spacing w:before="120"/>
        <w:jc w:val="both"/>
        <w:rPr>
          <w:rFonts w:ascii="Arial" w:hAnsi="Arial" w:cs="Arial"/>
        </w:rPr>
      </w:pPr>
      <w:r w:rsidRPr="00D048ED">
        <w:rPr>
          <w:rFonts w:ascii="Arial" w:hAnsi="Arial"/>
        </w:rPr>
        <w:t>5.3.</w:t>
      </w:r>
      <w:r w:rsidR="003737DC">
        <w:rPr>
          <w:rFonts w:ascii="Arial" w:hAnsi="Arial"/>
        </w:rPr>
        <w:t xml:space="preserve"> </w:t>
      </w:r>
      <w:r w:rsidRPr="00D048ED">
        <w:rPr>
          <w:rFonts w:ascii="Arial" w:hAnsi="Arial"/>
        </w:rPr>
        <w:t>Subject to payment of additional insurance premium the following losses could be included in insurance coverage:</w:t>
      </w:r>
    </w:p>
    <w:p w:rsidR="00B874BB" w:rsidRPr="00D048ED" w:rsidRDefault="00B874BB" w:rsidP="003737DC">
      <w:pPr>
        <w:spacing w:before="120"/>
        <w:jc w:val="both"/>
        <w:rPr>
          <w:rFonts w:ascii="Arial" w:hAnsi="Arial" w:cs="Arial"/>
        </w:rPr>
      </w:pPr>
      <w:r w:rsidRPr="00D048ED">
        <w:rPr>
          <w:rFonts w:ascii="Arial" w:hAnsi="Arial"/>
        </w:rPr>
        <w:t>5.3.1. Those that have resulted from events excluded by Clause 5.2.2 hereof in accordance with  “Additional War, Hi-Jacking and Other Perils Insurance Conditions” (LSW 555B), “Additional War, Hi-Jacking and Other Perils Insurance Conditions” (LSW 555D)</w:t>
      </w:r>
      <w:r w:rsidRPr="00D048ED">
        <w:rPr>
          <w:rFonts w:ascii="Arial" w:hAnsi="Arial"/>
          <w:b/>
        </w:rPr>
        <w:t xml:space="preserve">, </w:t>
      </w:r>
      <w:r w:rsidRPr="00D048ED">
        <w:rPr>
          <w:rFonts w:ascii="Arial" w:hAnsi="Arial"/>
        </w:rPr>
        <w:t>to include aircraft confiscation by the State of Registration, “Extended Coverage Endorsement (Aviation Liabilities)” (AVN 52E) (Annex 5</w:t>
      </w:r>
      <w:r w:rsidRPr="00D048ED">
        <w:rPr>
          <w:rFonts w:ascii="Arial" w:hAnsi="Arial"/>
          <w:b/>
        </w:rPr>
        <w:t xml:space="preserve"> </w:t>
      </w:r>
      <w:r w:rsidRPr="00D048ED">
        <w:rPr>
          <w:rFonts w:ascii="Arial" w:hAnsi="Arial"/>
          <w:szCs w:val="15"/>
        </w:rPr>
        <w:t>hereto</w:t>
      </w:r>
      <w:r w:rsidRPr="00D048ED">
        <w:rPr>
          <w:rFonts w:ascii="Arial" w:hAnsi="Arial"/>
        </w:rPr>
        <w:t>;</w:t>
      </w:r>
    </w:p>
    <w:p w:rsidR="00201B41" w:rsidRPr="00D048ED" w:rsidRDefault="00B874BB" w:rsidP="003737DC">
      <w:pPr>
        <w:spacing w:before="120"/>
        <w:jc w:val="both"/>
        <w:rPr>
          <w:rFonts w:ascii="Arial" w:hAnsi="Arial" w:cs="Arial"/>
        </w:rPr>
      </w:pPr>
      <w:r w:rsidRPr="00D048ED">
        <w:rPr>
          <w:rFonts w:ascii="Arial" w:hAnsi="Arial"/>
        </w:rPr>
        <w:t xml:space="preserve">5.3.2. Those that have been caused to the aircraft delivered as </w:t>
      </w:r>
      <w:r w:rsidR="009C061C" w:rsidRPr="00D048ED">
        <w:rPr>
          <w:rFonts w:ascii="Arial" w:hAnsi="Arial"/>
        </w:rPr>
        <w:t>the</w:t>
      </w:r>
      <w:r w:rsidRPr="00D048ED">
        <w:rPr>
          <w:rFonts w:ascii="Arial" w:hAnsi="Arial"/>
        </w:rPr>
        <w:t xml:space="preserve"> subject of finance/lease contract in accordance with “Airline Finance/Lease Contract Endorsement” </w:t>
      </w:r>
      <w:r w:rsidRPr="00D048ED">
        <w:rPr>
          <w:rFonts w:ascii="Arial" w:hAnsi="Arial"/>
          <w:u w:val="single"/>
        </w:rPr>
        <w:t>(</w:t>
      </w:r>
      <w:r w:rsidRPr="00D048ED">
        <w:rPr>
          <w:rFonts w:ascii="Arial" w:hAnsi="Arial"/>
        </w:rPr>
        <w:t>AVN 67B), “Airline Finance/Lease Contract Endorsement</w:t>
      </w:r>
      <w:r w:rsidRPr="00D048ED">
        <w:rPr>
          <w:rFonts w:ascii="Arial" w:hAnsi="Arial"/>
          <w:u w:val="single"/>
        </w:rPr>
        <w:t>” (</w:t>
      </w:r>
      <w:r w:rsidRPr="00D048ED">
        <w:rPr>
          <w:rFonts w:ascii="Arial" w:hAnsi="Arial"/>
        </w:rPr>
        <w:t>AVN 67С) (Annex 5 hereto);</w:t>
      </w:r>
    </w:p>
    <w:p w:rsidR="00B874BB" w:rsidRPr="00D048ED" w:rsidRDefault="00202582" w:rsidP="003737DC">
      <w:pPr>
        <w:spacing w:before="120"/>
        <w:jc w:val="both"/>
        <w:rPr>
          <w:rFonts w:ascii="Arial" w:hAnsi="Arial" w:cs="Arial"/>
        </w:rPr>
      </w:pPr>
      <w:r w:rsidRPr="00D048ED">
        <w:rPr>
          <w:rFonts w:ascii="Arial" w:hAnsi="Arial"/>
        </w:rPr>
        <w:t>5.3.3. Those that have been caused by expenditures referred to in Clause 3.7 hereof in accordance with “Supplementary Payments Clause” (LSW 705) and “Search and Rescue Extension Clause” (AVN 62) (Annex 5 hereto).</w:t>
      </w:r>
    </w:p>
    <w:p w:rsidR="001B34B7" w:rsidRPr="00D048ED" w:rsidRDefault="001B34B7" w:rsidP="00D710CC">
      <w:pPr>
        <w:jc w:val="both"/>
        <w:rPr>
          <w:rFonts w:ascii="Arial" w:hAnsi="Arial" w:cs="Arial"/>
        </w:rPr>
      </w:pPr>
    </w:p>
    <w:p w:rsidR="00CE1EC8" w:rsidRPr="00D048ED" w:rsidRDefault="00CE1EC8" w:rsidP="00D710CC">
      <w:pPr>
        <w:jc w:val="both"/>
        <w:rPr>
          <w:rFonts w:ascii="Arial" w:hAnsi="Arial" w:cs="Arial"/>
        </w:rPr>
      </w:pPr>
      <w:r w:rsidRPr="00D048ED">
        <w:rPr>
          <w:rFonts w:ascii="Arial" w:hAnsi="Arial"/>
        </w:rPr>
        <w:t>5.4.</w:t>
      </w:r>
      <w:r w:rsidR="003737DC">
        <w:rPr>
          <w:rFonts w:ascii="Arial" w:hAnsi="Arial"/>
        </w:rPr>
        <w:t xml:space="preserve"> </w:t>
      </w:r>
      <w:r w:rsidRPr="00D048ED">
        <w:rPr>
          <w:rFonts w:ascii="Arial" w:hAnsi="Arial"/>
        </w:rPr>
        <w:t xml:space="preserve">Under </w:t>
      </w:r>
      <w:r w:rsidR="00003B55">
        <w:rPr>
          <w:rFonts w:ascii="Arial" w:hAnsi="Arial"/>
        </w:rPr>
        <w:t>these Rules</w:t>
      </w:r>
      <w:r w:rsidRPr="00D048ED">
        <w:rPr>
          <w:rFonts w:ascii="Arial" w:hAnsi="Arial"/>
        </w:rPr>
        <w:t xml:space="preserve"> the Insurer shall be exempted from insurance proceeds payment where the losses result from the following:</w:t>
      </w:r>
    </w:p>
    <w:p w:rsidR="000B2FA1" w:rsidRPr="00D048ED" w:rsidRDefault="000B2FA1" w:rsidP="00D710CC">
      <w:pPr>
        <w:jc w:val="both"/>
        <w:rPr>
          <w:rFonts w:ascii="Arial" w:hAnsi="Arial" w:cs="Arial"/>
        </w:rPr>
      </w:pPr>
    </w:p>
    <w:p w:rsidR="003D1C4E" w:rsidRPr="00D048ED" w:rsidRDefault="000B2FA1" w:rsidP="00D710CC">
      <w:pPr>
        <w:numPr>
          <w:ilvl w:val="0"/>
          <w:numId w:val="5"/>
        </w:numPr>
        <w:jc w:val="both"/>
        <w:rPr>
          <w:rFonts w:ascii="Arial" w:hAnsi="Arial"/>
        </w:rPr>
      </w:pPr>
      <w:r w:rsidRPr="00D048ED">
        <w:rPr>
          <w:rFonts w:ascii="Arial" w:hAnsi="Arial"/>
        </w:rPr>
        <w:t>The Person Insured (Beneficiary) fails to comply with fire safety rules and flammable and explosive materials storage procedures and also requirements applicable to aircraft and other insured property safeguard procedures;</w:t>
      </w:r>
    </w:p>
    <w:p w:rsidR="000B2FA1" w:rsidRPr="00D048ED" w:rsidRDefault="000B2FA1" w:rsidP="00D710CC">
      <w:pPr>
        <w:numPr>
          <w:ilvl w:val="0"/>
          <w:numId w:val="5"/>
        </w:numPr>
        <w:jc w:val="both"/>
        <w:rPr>
          <w:rFonts w:ascii="Arial" w:hAnsi="Arial"/>
        </w:rPr>
      </w:pPr>
      <w:r w:rsidRPr="00D048ED">
        <w:rPr>
          <w:rFonts w:ascii="Arial" w:hAnsi="Arial"/>
        </w:rPr>
        <w:t>Known to the Person Insured but not documented information concerning the aircraft technical unavailability for flight operation or flight crew unprepared for the flight due to their qualification level or physical unfitness, except for situations where such flight is to be performed in accordance with Aircraft Operation Manual or under the clearance issued by the competent authority and agreed by the Insurer in writing;</w:t>
      </w:r>
    </w:p>
    <w:p w:rsidR="00DA211E" w:rsidRPr="00D048ED" w:rsidRDefault="000B2FA1" w:rsidP="00D710CC">
      <w:pPr>
        <w:numPr>
          <w:ilvl w:val="0"/>
          <w:numId w:val="5"/>
        </w:numPr>
        <w:jc w:val="both"/>
      </w:pPr>
      <w:r w:rsidRPr="00D048ED">
        <w:rPr>
          <w:rFonts w:ascii="Arial" w:hAnsi="Arial"/>
        </w:rPr>
        <w:t>Aircraft being operated under conditions other than it is designed for, unless such operation is caused by Force Majeure circumstances;</w:t>
      </w:r>
    </w:p>
    <w:p w:rsidR="000B2FA1" w:rsidRPr="00D048ED" w:rsidRDefault="00DA211E" w:rsidP="00D710CC">
      <w:pPr>
        <w:numPr>
          <w:ilvl w:val="0"/>
          <w:numId w:val="5"/>
        </w:numPr>
        <w:jc w:val="both"/>
        <w:rPr>
          <w:rFonts w:ascii="Arial" w:hAnsi="Arial"/>
        </w:rPr>
      </w:pPr>
      <w:r w:rsidRPr="00D048ED">
        <w:rPr>
          <w:rFonts w:ascii="Arial" w:hAnsi="Arial"/>
        </w:rPr>
        <w:t xml:space="preserve">The insured property is used for illegal purpose or for the purpose other </w:t>
      </w:r>
      <w:r w:rsidR="009C061C" w:rsidRPr="00D048ED">
        <w:rPr>
          <w:rFonts w:ascii="Arial" w:hAnsi="Arial"/>
        </w:rPr>
        <w:t>than</w:t>
      </w:r>
      <w:r w:rsidRPr="00D048ED">
        <w:rPr>
          <w:rFonts w:ascii="Arial" w:hAnsi="Arial"/>
        </w:rPr>
        <w:t xml:space="preserve"> that specified in the insurance contract;</w:t>
      </w:r>
    </w:p>
    <w:p w:rsidR="000B2FA1" w:rsidRPr="00D048ED" w:rsidRDefault="000B2FA1" w:rsidP="00D710CC">
      <w:pPr>
        <w:numPr>
          <w:ilvl w:val="0"/>
          <w:numId w:val="5"/>
        </w:numPr>
        <w:jc w:val="both"/>
        <w:rPr>
          <w:rFonts w:ascii="Arial" w:hAnsi="Arial"/>
        </w:rPr>
      </w:pPr>
      <w:r w:rsidRPr="00D048ED">
        <w:rPr>
          <w:rFonts w:ascii="Arial" w:hAnsi="Arial"/>
        </w:rPr>
        <w:t>Theft, robbery or other willful acts, where such acts are participated (accompanied) by the Insured Person’s (beneficiary’s) associates or other persons acting with their knowledge or consent;</w:t>
      </w:r>
    </w:p>
    <w:p w:rsidR="000B2FA1" w:rsidRPr="00D048ED" w:rsidRDefault="000B2FA1" w:rsidP="00D710CC">
      <w:pPr>
        <w:numPr>
          <w:ilvl w:val="0"/>
          <w:numId w:val="5"/>
        </w:numPr>
        <w:jc w:val="both"/>
        <w:rPr>
          <w:rFonts w:ascii="Arial" w:hAnsi="Arial"/>
        </w:rPr>
      </w:pPr>
      <w:r w:rsidRPr="00D048ED">
        <w:rPr>
          <w:rFonts w:ascii="Arial" w:hAnsi="Arial"/>
        </w:rPr>
        <w:t>Aircraft is being flown by persons other than those included in the insurance contract or where insured property on ground is managed or controlled by unauthorized person(s) unless such actions have been caused by illegal activities of the Third Parties;</w:t>
      </w:r>
    </w:p>
    <w:p w:rsidR="000B2FA1" w:rsidRPr="00D048ED" w:rsidRDefault="000B2FA1" w:rsidP="00D710CC">
      <w:pPr>
        <w:numPr>
          <w:ilvl w:val="0"/>
          <w:numId w:val="5"/>
        </w:numPr>
        <w:jc w:val="both"/>
        <w:rPr>
          <w:rFonts w:ascii="Arial" w:hAnsi="Arial"/>
        </w:rPr>
      </w:pPr>
      <w:r w:rsidRPr="00D048ED">
        <w:rPr>
          <w:rFonts w:ascii="Arial" w:hAnsi="Arial"/>
        </w:rPr>
        <w:lastRenderedPageBreak/>
        <w:t>Using for take-off or landing the areas, which do not comply with the requirements applicable to particular aircraft type, except where so caused by Force Majeure (emergency) situation(s) like aircraft engine failure, forced landing resulting from illegal actions of the Third Parties etc.;</w:t>
      </w:r>
    </w:p>
    <w:p w:rsidR="00CE1290" w:rsidRPr="00D048ED" w:rsidRDefault="00CE1290" w:rsidP="00D710CC">
      <w:pPr>
        <w:numPr>
          <w:ilvl w:val="0"/>
          <w:numId w:val="5"/>
        </w:numPr>
        <w:jc w:val="both"/>
        <w:rPr>
          <w:rFonts w:ascii="Arial" w:hAnsi="Arial"/>
        </w:rPr>
      </w:pPr>
      <w:r w:rsidRPr="00D048ED">
        <w:rPr>
          <w:rFonts w:ascii="Arial" w:hAnsi="Arial"/>
        </w:rPr>
        <w:t>Aircraft being flown by a flight crew member in a state of intoxication under the influence of alcohol, drugs etc;</w:t>
      </w:r>
    </w:p>
    <w:p w:rsidR="00CE1290" w:rsidRPr="00D048ED" w:rsidRDefault="00CE1290" w:rsidP="00D710CC">
      <w:pPr>
        <w:numPr>
          <w:ilvl w:val="0"/>
          <w:numId w:val="5"/>
        </w:numPr>
        <w:jc w:val="both"/>
        <w:rPr>
          <w:rFonts w:ascii="Arial" w:hAnsi="Arial"/>
        </w:rPr>
      </w:pPr>
      <w:r w:rsidRPr="00D048ED">
        <w:rPr>
          <w:rFonts w:ascii="Arial" w:hAnsi="Arial"/>
        </w:rPr>
        <w:t>Aircraft is damaged by dismantled parts during repair or maintenance works;</w:t>
      </w:r>
    </w:p>
    <w:p w:rsidR="005538B6" w:rsidRPr="00D048ED" w:rsidRDefault="00087F42" w:rsidP="00D710CC">
      <w:pPr>
        <w:numPr>
          <w:ilvl w:val="0"/>
          <w:numId w:val="5"/>
        </w:numPr>
        <w:jc w:val="both"/>
        <w:rPr>
          <w:rFonts w:ascii="Arial" w:hAnsi="Arial"/>
        </w:rPr>
      </w:pPr>
      <w:r w:rsidRPr="00D048ED">
        <w:rPr>
          <w:rFonts w:ascii="Arial" w:hAnsi="Arial"/>
        </w:rPr>
        <w:t>Aircrafts staying outside geographical limits as stated in the insurance contract, unless due to Force Majeure circumstances;</w:t>
      </w:r>
    </w:p>
    <w:p w:rsidR="005E7B46" w:rsidRPr="00D048ED" w:rsidRDefault="002D50DE" w:rsidP="00D710CC">
      <w:pPr>
        <w:numPr>
          <w:ilvl w:val="0"/>
          <w:numId w:val="5"/>
        </w:numPr>
        <w:jc w:val="both"/>
      </w:pPr>
      <w:r w:rsidRPr="00D048ED">
        <w:rPr>
          <w:rFonts w:ascii="Arial" w:hAnsi="Arial"/>
        </w:rPr>
        <w:t>Aircraft transportation by any means of transport except for transportation after a damage resulting from an insured event and except for aircraft towing operations in the airfield using standard devices;</w:t>
      </w:r>
    </w:p>
    <w:p w:rsidR="003D1C4E" w:rsidRPr="00D048ED" w:rsidRDefault="005B6EE4" w:rsidP="00D710CC">
      <w:pPr>
        <w:numPr>
          <w:ilvl w:val="0"/>
          <w:numId w:val="5"/>
        </w:numPr>
        <w:jc w:val="both"/>
        <w:rPr>
          <w:rFonts w:ascii="Arial" w:hAnsi="Arial"/>
        </w:rPr>
      </w:pPr>
      <w:r w:rsidRPr="00D048ED">
        <w:rPr>
          <w:rFonts w:ascii="Arial" w:hAnsi="Arial"/>
        </w:rPr>
        <w:t>Performing a flight with excessive number of passengers, excessive weight or size of cargo items (baggage) and also ignoring center of gravity requirements;</w:t>
      </w:r>
    </w:p>
    <w:p w:rsidR="005E7B46" w:rsidRPr="00D048ED" w:rsidRDefault="005E7B46" w:rsidP="00D710CC">
      <w:pPr>
        <w:numPr>
          <w:ilvl w:val="0"/>
          <w:numId w:val="5"/>
        </w:numPr>
        <w:jc w:val="both"/>
        <w:rPr>
          <w:rFonts w:ascii="Arial" w:hAnsi="Arial"/>
        </w:rPr>
      </w:pPr>
      <w:r w:rsidRPr="00D048ED">
        <w:rPr>
          <w:rFonts w:ascii="Arial" w:hAnsi="Arial"/>
        </w:rPr>
        <w:t>Failure to comply with the current Law of the Russian Federation or provisions of international treaties, agreements and civil law of the countries the aircraft is flown to/from/over, failure to meet air navigation guidance, flight and maintenance manuals of aircraft and its parts/components.</w:t>
      </w:r>
    </w:p>
    <w:p w:rsidR="00B0705B" w:rsidRPr="00D048ED" w:rsidRDefault="00B0705B" w:rsidP="00D710CC">
      <w:pPr>
        <w:ind w:left="284"/>
        <w:rPr>
          <w:rFonts w:ascii="Arial" w:hAnsi="Arial" w:cs="Arial"/>
        </w:rPr>
      </w:pPr>
    </w:p>
    <w:p w:rsidR="00352AF9" w:rsidRPr="00D048ED" w:rsidRDefault="00352AF9" w:rsidP="00D710CC">
      <w:pPr>
        <w:jc w:val="both"/>
        <w:rPr>
          <w:rFonts w:ascii="Arial" w:hAnsi="Arial"/>
        </w:rPr>
      </w:pPr>
      <w:r w:rsidRPr="00D048ED">
        <w:rPr>
          <w:rFonts w:ascii="Arial" w:hAnsi="Arial"/>
        </w:rPr>
        <w:t>5.5. As regards aviation liability insurance the following occurrences shall not be considered insured events and shall not be covered by this insurance policy the following losses occurring directly or indirectly in the course of aircraft operation:</w:t>
      </w:r>
    </w:p>
    <w:p w:rsidR="00352AF9" w:rsidRPr="00D048ED" w:rsidRDefault="00352AF9" w:rsidP="00D710CC">
      <w:pPr>
        <w:jc w:val="both"/>
        <w:rPr>
          <w:rFonts w:ascii="Arial" w:hAnsi="Arial"/>
        </w:rPr>
      </w:pPr>
    </w:p>
    <w:p w:rsidR="00352AF9" w:rsidRPr="00D048ED" w:rsidRDefault="00352AF9" w:rsidP="00D710CC">
      <w:pPr>
        <w:numPr>
          <w:ilvl w:val="0"/>
          <w:numId w:val="6"/>
        </w:numPr>
        <w:jc w:val="both"/>
        <w:rPr>
          <w:rFonts w:ascii="Arial" w:hAnsi="Arial"/>
        </w:rPr>
      </w:pPr>
      <w:r w:rsidRPr="00D048ED">
        <w:rPr>
          <w:rFonts w:ascii="Arial" w:hAnsi="Arial"/>
        </w:rPr>
        <w:t xml:space="preserve"> Resulting from the affected person’s willful misconduct;</w:t>
      </w:r>
    </w:p>
    <w:p w:rsidR="00352AF9" w:rsidRPr="00D048ED" w:rsidRDefault="00352AF9" w:rsidP="00D710CC">
      <w:pPr>
        <w:numPr>
          <w:ilvl w:val="0"/>
          <w:numId w:val="6"/>
        </w:numPr>
        <w:jc w:val="both"/>
        <w:rPr>
          <w:rFonts w:ascii="Arial" w:hAnsi="Arial"/>
        </w:rPr>
      </w:pPr>
      <w:r w:rsidRPr="00D048ED">
        <w:rPr>
          <w:rFonts w:ascii="Arial" w:hAnsi="Arial"/>
        </w:rPr>
        <w:t xml:space="preserve"> The affected person’s gross negligence (except for injury or health damage);</w:t>
      </w:r>
    </w:p>
    <w:p w:rsidR="00352AF9" w:rsidRPr="00D048ED" w:rsidRDefault="00352AF9" w:rsidP="00D710CC">
      <w:pPr>
        <w:numPr>
          <w:ilvl w:val="0"/>
          <w:numId w:val="6"/>
        </w:numPr>
        <w:jc w:val="both"/>
        <w:rPr>
          <w:rFonts w:ascii="Arial" w:hAnsi="Arial"/>
        </w:rPr>
      </w:pPr>
      <w:r w:rsidRPr="00D048ED">
        <w:rPr>
          <w:rFonts w:ascii="Arial" w:hAnsi="Arial"/>
        </w:rPr>
        <w:t>Aircraft ceases to be under control of the Insured Person as a result of Third Party’s illegal action.</w:t>
      </w:r>
    </w:p>
    <w:p w:rsidR="00C441E3" w:rsidRPr="00D048ED" w:rsidRDefault="00C441E3" w:rsidP="00D710CC">
      <w:pPr>
        <w:jc w:val="both"/>
        <w:rPr>
          <w:rFonts w:ascii="Arial" w:hAnsi="Arial"/>
        </w:rPr>
      </w:pPr>
    </w:p>
    <w:p w:rsidR="006B3D8F" w:rsidRPr="00D048ED" w:rsidRDefault="006B3D8F" w:rsidP="00D710CC">
      <w:pPr>
        <w:ind w:firstLine="360"/>
        <w:jc w:val="both"/>
        <w:rPr>
          <w:rFonts w:ascii="Arial" w:hAnsi="Arial"/>
        </w:rPr>
      </w:pPr>
      <w:r w:rsidRPr="00D048ED">
        <w:rPr>
          <w:rFonts w:ascii="Arial" w:hAnsi="Arial"/>
        </w:rPr>
        <w:t>Unless otherwise specified in insurance contract in accordance with sub-clauses “a” and “c” Clause 4.5 hereof the insured person shall hold no liability for the damage caused to:</w:t>
      </w:r>
    </w:p>
    <w:p w:rsidR="006B3D8F" w:rsidRPr="00D048ED" w:rsidRDefault="006B3D8F" w:rsidP="00D710CC">
      <w:pPr>
        <w:jc w:val="both"/>
        <w:rPr>
          <w:rFonts w:ascii="Arial" w:hAnsi="Arial"/>
        </w:rPr>
      </w:pPr>
    </w:p>
    <w:p w:rsidR="006B3D8F" w:rsidRPr="00D048ED" w:rsidRDefault="006B3D8F" w:rsidP="00D710CC">
      <w:pPr>
        <w:numPr>
          <w:ilvl w:val="0"/>
          <w:numId w:val="1"/>
        </w:numPr>
        <w:jc w:val="both"/>
        <w:rPr>
          <w:rFonts w:ascii="Arial" w:hAnsi="Arial"/>
        </w:rPr>
      </w:pPr>
      <w:r w:rsidRPr="00D048ED">
        <w:rPr>
          <w:rFonts w:ascii="Arial" w:hAnsi="Arial"/>
        </w:rPr>
        <w:t>Life and health of the Insurer’s employees performing their duties (Employer’s responsibility);</w:t>
      </w:r>
    </w:p>
    <w:p w:rsidR="006B3D8F" w:rsidRPr="00D048ED" w:rsidRDefault="006B3D8F" w:rsidP="00D710CC">
      <w:pPr>
        <w:numPr>
          <w:ilvl w:val="0"/>
          <w:numId w:val="1"/>
        </w:numPr>
        <w:jc w:val="both"/>
        <w:rPr>
          <w:rFonts w:ascii="Arial" w:hAnsi="Arial"/>
        </w:rPr>
      </w:pPr>
      <w:r w:rsidRPr="00D048ED">
        <w:rPr>
          <w:rFonts w:ascii="Arial" w:hAnsi="Arial"/>
        </w:rPr>
        <w:t>Life and health or property of flight, cabin or any other crew members of the aircraft listed in the insurance contract;</w:t>
      </w:r>
    </w:p>
    <w:p w:rsidR="00C441E3" w:rsidRPr="00D048ED" w:rsidRDefault="006B3D8F" w:rsidP="00D710CC">
      <w:pPr>
        <w:numPr>
          <w:ilvl w:val="0"/>
          <w:numId w:val="1"/>
        </w:numPr>
        <w:jc w:val="both"/>
        <w:rPr>
          <w:rFonts w:ascii="Arial" w:hAnsi="Arial"/>
        </w:rPr>
      </w:pPr>
      <w:r w:rsidRPr="00D048ED">
        <w:rPr>
          <w:rFonts w:ascii="Arial" w:hAnsi="Arial"/>
        </w:rPr>
        <w:t>Failure to meet passenger or baggage delivery requirements;</w:t>
      </w:r>
    </w:p>
    <w:p w:rsidR="00C441E3" w:rsidRPr="00D048ED" w:rsidRDefault="00C441E3" w:rsidP="00D710CC">
      <w:pPr>
        <w:numPr>
          <w:ilvl w:val="0"/>
          <w:numId w:val="1"/>
        </w:numPr>
        <w:jc w:val="both"/>
        <w:rPr>
          <w:rFonts w:ascii="Arial" w:hAnsi="Arial"/>
        </w:rPr>
      </w:pPr>
      <w:r w:rsidRPr="00D048ED">
        <w:rPr>
          <w:rFonts w:ascii="Arial" w:hAnsi="Arial"/>
        </w:rPr>
        <w:t xml:space="preserve">Any property (including live animals) legally owned by the insured person and also the property on board the aircraft, the property being loaded onto or offloaded from the aircraft. </w:t>
      </w:r>
    </w:p>
    <w:p w:rsidR="006B3D8F" w:rsidRPr="00D048ED" w:rsidRDefault="006B3D8F" w:rsidP="00D710CC">
      <w:pPr>
        <w:ind w:left="720"/>
        <w:jc w:val="both"/>
        <w:rPr>
          <w:rFonts w:ascii="Arial" w:hAnsi="Arial"/>
        </w:rPr>
      </w:pPr>
    </w:p>
    <w:p w:rsidR="00C441E3" w:rsidRPr="00D048ED" w:rsidRDefault="00C441E3" w:rsidP="00D710CC">
      <w:pPr>
        <w:ind w:firstLine="360"/>
        <w:jc w:val="both"/>
        <w:rPr>
          <w:rFonts w:ascii="Arial" w:hAnsi="Arial"/>
        </w:rPr>
      </w:pPr>
      <w:r w:rsidRPr="00D048ED">
        <w:rPr>
          <w:rFonts w:ascii="Arial" w:hAnsi="Arial"/>
        </w:rPr>
        <w:t>In accordance with sub-clause “b” Clause 4.5 hereof the insured person shall hold no liability for the damage or losses caused to cargo owner(s):</w:t>
      </w:r>
    </w:p>
    <w:p w:rsidR="00C441E3" w:rsidRPr="00D048ED" w:rsidRDefault="00C441E3" w:rsidP="00D710CC">
      <w:pPr>
        <w:jc w:val="both"/>
        <w:rPr>
          <w:rFonts w:ascii="Arial" w:hAnsi="Arial"/>
        </w:rPr>
      </w:pPr>
      <w:r w:rsidRPr="00D048ED">
        <w:rPr>
          <w:rFonts w:ascii="Arial" w:hAnsi="Arial"/>
        </w:rPr>
        <w:tab/>
      </w:r>
    </w:p>
    <w:p w:rsidR="00C441E3" w:rsidRPr="00D048ED" w:rsidRDefault="00F54815" w:rsidP="00D710CC">
      <w:pPr>
        <w:numPr>
          <w:ilvl w:val="0"/>
          <w:numId w:val="2"/>
        </w:numPr>
        <w:jc w:val="both"/>
        <w:rPr>
          <w:rFonts w:ascii="Arial" w:hAnsi="Arial"/>
        </w:rPr>
      </w:pPr>
      <w:r w:rsidRPr="00D048ED">
        <w:rPr>
          <w:rFonts w:ascii="Arial" w:hAnsi="Arial"/>
        </w:rPr>
        <w:t>During live animals air transport operations;</w:t>
      </w:r>
    </w:p>
    <w:p w:rsidR="00C441E3" w:rsidRPr="00D048ED" w:rsidRDefault="00B821FE" w:rsidP="00D710CC">
      <w:pPr>
        <w:numPr>
          <w:ilvl w:val="0"/>
          <w:numId w:val="2"/>
        </w:numPr>
        <w:jc w:val="both"/>
        <w:rPr>
          <w:rFonts w:ascii="Arial" w:hAnsi="Arial"/>
        </w:rPr>
      </w:pPr>
      <w:r w:rsidRPr="00D048ED">
        <w:rPr>
          <w:rFonts w:ascii="Arial" w:hAnsi="Arial"/>
        </w:rPr>
        <w:t>Perishable cargo transporting;</w:t>
      </w:r>
    </w:p>
    <w:p w:rsidR="00C441E3" w:rsidRPr="00D048ED" w:rsidRDefault="00C441E3" w:rsidP="00D710CC">
      <w:pPr>
        <w:numPr>
          <w:ilvl w:val="0"/>
          <w:numId w:val="2"/>
        </w:numPr>
        <w:jc w:val="both"/>
        <w:rPr>
          <w:rFonts w:ascii="Arial" w:hAnsi="Arial"/>
        </w:rPr>
      </w:pPr>
      <w:r w:rsidRPr="00D048ED">
        <w:rPr>
          <w:rFonts w:ascii="Arial" w:hAnsi="Arial"/>
        </w:rPr>
        <w:t>Due to damage of cargo or mail caused by worms, rodents and insects;</w:t>
      </w:r>
    </w:p>
    <w:p w:rsidR="00C441E3" w:rsidRPr="00D048ED" w:rsidRDefault="00C441E3" w:rsidP="00D710CC">
      <w:pPr>
        <w:numPr>
          <w:ilvl w:val="0"/>
          <w:numId w:val="2"/>
        </w:numPr>
        <w:jc w:val="both"/>
        <w:rPr>
          <w:rFonts w:ascii="Arial" w:hAnsi="Arial"/>
        </w:rPr>
      </w:pPr>
      <w:r w:rsidRPr="00D048ED">
        <w:rPr>
          <w:rFonts w:ascii="Arial" w:hAnsi="Arial"/>
        </w:rPr>
        <w:t>Failure to meet cargo or mail delivery requirements;</w:t>
      </w:r>
    </w:p>
    <w:p w:rsidR="00C441E3" w:rsidRPr="00D048ED" w:rsidRDefault="00C441E3" w:rsidP="00D710CC">
      <w:pPr>
        <w:ind w:left="360"/>
        <w:jc w:val="both"/>
        <w:rPr>
          <w:rFonts w:ascii="Arial" w:hAnsi="Arial"/>
        </w:rPr>
      </w:pPr>
    </w:p>
    <w:p w:rsidR="0010574E" w:rsidRPr="00D048ED" w:rsidRDefault="0010574E" w:rsidP="00D710CC">
      <w:pPr>
        <w:jc w:val="both"/>
        <w:rPr>
          <w:rFonts w:ascii="Arial" w:hAnsi="Arial" w:cs="Arial"/>
          <w:szCs w:val="15"/>
        </w:rPr>
      </w:pPr>
      <w:r w:rsidRPr="00D048ED">
        <w:rPr>
          <w:rFonts w:ascii="Arial" w:hAnsi="Arial"/>
        </w:rPr>
        <w:t xml:space="preserve">5.6. </w:t>
      </w:r>
      <w:r w:rsidRPr="00D048ED">
        <w:rPr>
          <w:rFonts w:ascii="Arial" w:hAnsi="Arial"/>
          <w:szCs w:val="15"/>
        </w:rPr>
        <w:t>In accordance with Clause 4.7 hereof shall not be subject to compensation the losses caused by aircraft unavailability for operation in the following cases:</w:t>
      </w:r>
    </w:p>
    <w:p w:rsidR="0010574E" w:rsidRPr="00D048ED" w:rsidRDefault="0010574E" w:rsidP="00D710CC">
      <w:pPr>
        <w:rPr>
          <w:rFonts w:ascii="Arial" w:hAnsi="Arial" w:cs="Arial"/>
          <w:szCs w:val="15"/>
        </w:rPr>
      </w:pPr>
    </w:p>
    <w:p w:rsidR="0010574E" w:rsidRPr="00D048ED" w:rsidRDefault="0010574E" w:rsidP="00D710CC">
      <w:pPr>
        <w:numPr>
          <w:ilvl w:val="0"/>
          <w:numId w:val="3"/>
        </w:numPr>
        <w:jc w:val="both"/>
        <w:rPr>
          <w:rFonts w:ascii="Arial" w:hAnsi="Arial" w:cs="Arial"/>
        </w:rPr>
      </w:pPr>
      <w:r w:rsidRPr="00D048ED">
        <w:rPr>
          <w:rFonts w:ascii="Arial" w:hAnsi="Arial"/>
          <w:szCs w:val="15"/>
        </w:rPr>
        <w:t>Any benefits paid out as the result of Aircraft Total Loss or Constructive Loss;</w:t>
      </w:r>
    </w:p>
    <w:p w:rsidR="0010574E" w:rsidRPr="00D048ED" w:rsidRDefault="0010574E" w:rsidP="00D710CC">
      <w:pPr>
        <w:pStyle w:val="2"/>
        <w:numPr>
          <w:ilvl w:val="0"/>
          <w:numId w:val="3"/>
        </w:numPr>
        <w:jc w:val="both"/>
        <w:rPr>
          <w:rFonts w:cs="Arial"/>
          <w:b w:val="0"/>
          <w:bCs/>
        </w:rPr>
      </w:pPr>
      <w:r w:rsidRPr="00D048ED">
        <w:rPr>
          <w:b w:val="0"/>
          <w:bCs/>
        </w:rPr>
        <w:t xml:space="preserve">Loss or damage of any property resulting from exposure to ionizing radiation as well as in respect of aviation liability for any damage caused by ionizing radiation;  </w:t>
      </w:r>
    </w:p>
    <w:p w:rsidR="0010574E" w:rsidRPr="00D048ED" w:rsidRDefault="0010574E" w:rsidP="00D710CC">
      <w:pPr>
        <w:numPr>
          <w:ilvl w:val="0"/>
          <w:numId w:val="3"/>
        </w:numPr>
        <w:jc w:val="both"/>
        <w:rPr>
          <w:rFonts w:ascii="Arial" w:hAnsi="Arial" w:cs="Arial"/>
          <w:szCs w:val="15"/>
        </w:rPr>
      </w:pPr>
      <w:r w:rsidRPr="00D048ED">
        <w:rPr>
          <w:rFonts w:ascii="Arial" w:hAnsi="Arial"/>
        </w:rPr>
        <w:t xml:space="preserve">Occurrence of events </w:t>
      </w:r>
      <w:r w:rsidRPr="00D048ED">
        <w:rPr>
          <w:rFonts w:ascii="Arial" w:hAnsi="Arial"/>
          <w:szCs w:val="15"/>
        </w:rPr>
        <w:t xml:space="preserve">referred to in </w:t>
      </w:r>
      <w:r w:rsidRPr="00D048ED">
        <w:rPr>
          <w:rFonts w:ascii="Arial" w:hAnsi="Arial"/>
        </w:rPr>
        <w:t>“War, Hi-Jacking and Other Perils Exclusion Clause” (</w:t>
      </w:r>
      <w:r w:rsidRPr="00D048ED">
        <w:rPr>
          <w:rFonts w:ascii="Arial" w:hAnsi="Arial"/>
          <w:szCs w:val="15"/>
        </w:rPr>
        <w:t>AVN48B) (Annex 5 hereto);</w:t>
      </w:r>
    </w:p>
    <w:p w:rsidR="0010574E" w:rsidRPr="00D048ED" w:rsidRDefault="0010574E" w:rsidP="00D710CC">
      <w:pPr>
        <w:numPr>
          <w:ilvl w:val="0"/>
          <w:numId w:val="3"/>
        </w:numPr>
        <w:jc w:val="both"/>
        <w:rPr>
          <w:rFonts w:ascii="Arial" w:hAnsi="Arial" w:cs="Arial"/>
          <w:szCs w:val="15"/>
        </w:rPr>
      </w:pPr>
      <w:r w:rsidRPr="00D048ED">
        <w:rPr>
          <w:rFonts w:ascii="Arial" w:hAnsi="Arial"/>
          <w:szCs w:val="15"/>
        </w:rPr>
        <w:t>If the person insured is a holder of identical risks insurance contract (upon agreement with the Insurer possible could be an insurance in addition to the limit of liability allowed by such insurance contract);</w:t>
      </w:r>
    </w:p>
    <w:p w:rsidR="0010574E" w:rsidRPr="00D048ED" w:rsidRDefault="0010574E" w:rsidP="00D710CC">
      <w:pPr>
        <w:numPr>
          <w:ilvl w:val="0"/>
          <w:numId w:val="3"/>
        </w:numPr>
        <w:jc w:val="both"/>
        <w:rPr>
          <w:rFonts w:ascii="Arial" w:hAnsi="Arial" w:cs="Arial"/>
        </w:rPr>
      </w:pPr>
      <w:r w:rsidRPr="00D048ED">
        <w:rPr>
          <w:rFonts w:ascii="Arial" w:hAnsi="Arial"/>
        </w:rPr>
        <w:t>Occurrence of insured events caused by aircraft take-off and/or landing using a runway or any other area technically unsuitable for such type aircraft operations;</w:t>
      </w:r>
    </w:p>
    <w:p w:rsidR="0010574E" w:rsidRPr="00D048ED" w:rsidRDefault="0010574E" w:rsidP="00D710CC">
      <w:pPr>
        <w:numPr>
          <w:ilvl w:val="0"/>
          <w:numId w:val="3"/>
        </w:numPr>
        <w:jc w:val="both"/>
        <w:rPr>
          <w:rFonts w:ascii="Arial" w:hAnsi="Arial" w:cs="Arial"/>
        </w:rPr>
      </w:pPr>
      <w:r w:rsidRPr="00D048ED">
        <w:rPr>
          <w:rFonts w:ascii="Arial" w:hAnsi="Arial"/>
        </w:rPr>
        <w:t>Occurrence of insured events caused by failure to maintain number of passengers or cargo capacity limitations during aircraft operations;</w:t>
      </w:r>
    </w:p>
    <w:p w:rsidR="0010574E" w:rsidRPr="00D048ED" w:rsidRDefault="0010574E" w:rsidP="00D710CC">
      <w:pPr>
        <w:numPr>
          <w:ilvl w:val="0"/>
          <w:numId w:val="3"/>
        </w:numPr>
        <w:jc w:val="both"/>
        <w:rPr>
          <w:rFonts w:ascii="Arial" w:hAnsi="Arial" w:cs="Arial"/>
        </w:rPr>
      </w:pPr>
      <w:r w:rsidRPr="00D048ED">
        <w:rPr>
          <w:rFonts w:ascii="Arial" w:hAnsi="Arial"/>
        </w:rPr>
        <w:t xml:space="preserve">Occurrence of insured events during transportation of a </w:t>
      </w:r>
      <w:proofErr w:type="gramStart"/>
      <w:r w:rsidRPr="00D048ED">
        <w:rPr>
          <w:rFonts w:ascii="Arial" w:hAnsi="Arial"/>
        </w:rPr>
        <w:t>serviceable  aircraft</w:t>
      </w:r>
      <w:proofErr w:type="gramEnd"/>
      <w:r w:rsidRPr="00D048ED">
        <w:rPr>
          <w:rFonts w:ascii="Arial" w:hAnsi="Arial"/>
        </w:rPr>
        <w:t xml:space="preserve"> by any means of transport.</w:t>
      </w:r>
    </w:p>
    <w:p w:rsidR="00FC5C87" w:rsidRPr="00D048ED" w:rsidRDefault="00FC5C87" w:rsidP="00D710CC">
      <w:pPr>
        <w:jc w:val="both"/>
        <w:rPr>
          <w:rFonts w:ascii="Arial" w:hAnsi="Arial" w:cs="Arial"/>
        </w:rPr>
      </w:pPr>
    </w:p>
    <w:p w:rsidR="00CD6B29" w:rsidRPr="00D048ED" w:rsidRDefault="00A6213D" w:rsidP="00D710CC">
      <w:pPr>
        <w:jc w:val="both"/>
        <w:rPr>
          <w:rFonts w:ascii="Arial" w:hAnsi="Arial" w:cs="Arial"/>
        </w:rPr>
      </w:pPr>
      <w:r w:rsidRPr="00D048ED">
        <w:rPr>
          <w:rFonts w:ascii="Arial" w:hAnsi="Arial"/>
        </w:rPr>
        <w:t>5.7. Upon agreement between the Parties an insurance contract could provide other additions and/or exceptions from insurance coverage to the extent consistent with Rules of Insurance and the Law of the Russian Federation.</w:t>
      </w:r>
    </w:p>
    <w:p w:rsidR="00FC40C9" w:rsidRPr="00D048ED" w:rsidRDefault="00FC40C9" w:rsidP="00D710CC">
      <w:pPr>
        <w:jc w:val="both"/>
        <w:rPr>
          <w:rFonts w:ascii="Arial" w:hAnsi="Arial"/>
        </w:rPr>
      </w:pPr>
    </w:p>
    <w:p w:rsidR="006F6DD4" w:rsidRPr="00D048ED" w:rsidRDefault="006F6DD4" w:rsidP="00D710CC">
      <w:pPr>
        <w:jc w:val="both"/>
        <w:rPr>
          <w:rFonts w:ascii="Arial" w:hAnsi="Arial"/>
        </w:rPr>
      </w:pPr>
    </w:p>
    <w:p w:rsidR="006F6DD4" w:rsidRPr="00D048ED" w:rsidRDefault="006F6DD4" w:rsidP="00D710CC">
      <w:pPr>
        <w:jc w:val="both"/>
        <w:rPr>
          <w:rFonts w:ascii="Arial" w:hAnsi="Arial"/>
        </w:rPr>
      </w:pPr>
    </w:p>
    <w:p w:rsidR="00B75283" w:rsidRPr="00D048ED" w:rsidRDefault="00B75283" w:rsidP="00D710CC">
      <w:pPr>
        <w:jc w:val="both"/>
        <w:rPr>
          <w:rFonts w:ascii="Arial" w:hAnsi="Arial"/>
        </w:rPr>
      </w:pPr>
      <w:r w:rsidRPr="00D048ED">
        <w:rPr>
          <w:rFonts w:ascii="Arial" w:hAnsi="Arial"/>
        </w:rPr>
        <w:t xml:space="preserve">6. INSURANCE COVERAGE </w:t>
      </w:r>
    </w:p>
    <w:p w:rsidR="00FC40C9" w:rsidRPr="00D048ED" w:rsidRDefault="00FC40C9" w:rsidP="00D710CC">
      <w:pPr>
        <w:jc w:val="both"/>
        <w:rPr>
          <w:rFonts w:ascii="Arial" w:hAnsi="Arial" w:cs="Arial"/>
        </w:rPr>
      </w:pPr>
    </w:p>
    <w:p w:rsidR="004329C2" w:rsidRPr="00D048ED" w:rsidRDefault="004329C2" w:rsidP="00D710CC">
      <w:pPr>
        <w:jc w:val="both"/>
        <w:rPr>
          <w:rFonts w:ascii="Arial" w:hAnsi="Arial"/>
          <w:b/>
        </w:rPr>
      </w:pPr>
      <w:r w:rsidRPr="00D048ED">
        <w:rPr>
          <w:rFonts w:ascii="Arial" w:hAnsi="Arial"/>
        </w:rPr>
        <w:t xml:space="preserve">6.1. Insurance Coverage is an amount of cash determined in accordance with the Federal Law and/or agreed by the Parties entering into an insurance contract and which amount serves as a basis for calculating the insurance premium (insurance payments) and insurance benefit payable upon occurrence of insured events. </w:t>
      </w:r>
    </w:p>
    <w:p w:rsidR="004329C2" w:rsidRPr="00D048ED" w:rsidRDefault="004329C2" w:rsidP="00D710CC">
      <w:pPr>
        <w:jc w:val="both"/>
        <w:rPr>
          <w:rFonts w:ascii="Arial" w:hAnsi="Arial"/>
        </w:rPr>
      </w:pPr>
    </w:p>
    <w:p w:rsidR="00BB5AF6" w:rsidRPr="00D048ED" w:rsidRDefault="004329C2" w:rsidP="003737DC">
      <w:pPr>
        <w:spacing w:before="120"/>
        <w:jc w:val="both"/>
        <w:rPr>
          <w:rFonts w:ascii="Arial" w:hAnsi="Arial"/>
        </w:rPr>
      </w:pPr>
      <w:r w:rsidRPr="00D048ED">
        <w:rPr>
          <w:rFonts w:ascii="Arial" w:hAnsi="Arial"/>
        </w:rPr>
        <w:t xml:space="preserve">6.2. </w:t>
      </w:r>
      <w:r w:rsidRPr="00D048ED">
        <w:rPr>
          <w:rFonts w:ascii="Arial" w:hAnsi="Arial"/>
          <w:i/>
        </w:rPr>
        <w:t xml:space="preserve">As regards property insurance the insurance coverage </w:t>
      </w:r>
      <w:r w:rsidRPr="00D048ED">
        <w:rPr>
          <w:rFonts w:ascii="Arial" w:hAnsi="Arial"/>
        </w:rPr>
        <w:t xml:space="preserve">shall not exceed the actual value (insurable value) of aircraft, its components, equipment and devices as at the date the insurance contract is entered into. </w:t>
      </w:r>
    </w:p>
    <w:p w:rsidR="004329C2" w:rsidRPr="00D048ED" w:rsidRDefault="00BB5AF6" w:rsidP="003737DC">
      <w:pPr>
        <w:spacing w:before="120"/>
        <w:jc w:val="both"/>
        <w:rPr>
          <w:rFonts w:ascii="Arial" w:hAnsi="Arial"/>
        </w:rPr>
      </w:pPr>
      <w:r w:rsidRPr="00D048ED">
        <w:rPr>
          <w:rFonts w:ascii="Arial" w:hAnsi="Arial"/>
        </w:rPr>
        <w:t xml:space="preserve">6.2.1. Insurance value is determined both in respect of complete aircraft and its structural components (airframe, wings, engines etc.), as well as special equipment for flight control, navigation etc. </w:t>
      </w:r>
    </w:p>
    <w:p w:rsidR="002C7E53" w:rsidRPr="00D048ED" w:rsidRDefault="00BB5AF6" w:rsidP="003737DC">
      <w:pPr>
        <w:spacing w:before="120"/>
        <w:jc w:val="both"/>
        <w:rPr>
          <w:rFonts w:ascii="Arial" w:hAnsi="Arial"/>
          <w:b/>
        </w:rPr>
      </w:pPr>
      <w:r w:rsidRPr="00D048ED">
        <w:rPr>
          <w:rFonts w:ascii="Arial" w:hAnsi="Arial"/>
        </w:rPr>
        <w:t>6.2.2. Insurance contract might provide insurance coverage of the Insured’s fleet based on annual average value of such fleet as well as on the basis of agreed value of the Insured’s fleet (according to the insured person’s application).</w:t>
      </w:r>
    </w:p>
    <w:p w:rsidR="00372548" w:rsidRPr="00D048ED" w:rsidRDefault="00BB5AF6" w:rsidP="003737DC">
      <w:pPr>
        <w:spacing w:before="120"/>
        <w:jc w:val="both"/>
        <w:rPr>
          <w:rFonts w:ascii="Arial" w:hAnsi="Arial"/>
        </w:rPr>
      </w:pPr>
      <w:r w:rsidRPr="00D048ED">
        <w:rPr>
          <w:rFonts w:ascii="Arial" w:hAnsi="Arial"/>
        </w:rPr>
        <w:t xml:space="preserve">6.2.3. As regards spare parts and based on the insured person’s application a calculation is made for average amount under risk accountable as at the last day of each month during the insurance period; the insured person shall specify final amounts under risk for each spare parts’ location as </w:t>
      </w:r>
      <w:r w:rsidR="009C061C">
        <w:rPr>
          <w:rFonts w:ascii="Arial" w:hAnsi="Arial"/>
        </w:rPr>
        <w:t>a</w:t>
      </w:r>
      <w:r w:rsidRPr="00D048ED">
        <w:rPr>
          <w:rFonts w:ascii="Arial" w:hAnsi="Arial"/>
        </w:rPr>
        <w:t>t the last day of each month. Such final amounts shall be added and then divided by the number of months under the contract.  The insured person must keep records in the proper manner of all insured property to include by each individual value thereof.</w:t>
      </w:r>
    </w:p>
    <w:p w:rsidR="00573D06" w:rsidRPr="00D048ED" w:rsidRDefault="00BB5AF6" w:rsidP="003737DC">
      <w:pPr>
        <w:spacing w:before="120"/>
        <w:jc w:val="both"/>
        <w:rPr>
          <w:rFonts w:ascii="Arial" w:hAnsi="Arial"/>
        </w:rPr>
      </w:pPr>
      <w:r w:rsidRPr="00D048ED">
        <w:rPr>
          <w:rFonts w:ascii="Arial" w:hAnsi="Arial"/>
        </w:rPr>
        <w:t>6.2.4. Property could be insured both for the amount of its insurable value or for the amount of certain portion of such insurable value.</w:t>
      </w:r>
    </w:p>
    <w:p w:rsidR="004329C2" w:rsidRPr="00D048ED" w:rsidRDefault="00BB5AF6" w:rsidP="003737DC">
      <w:pPr>
        <w:spacing w:before="120"/>
        <w:jc w:val="both"/>
        <w:rPr>
          <w:rFonts w:ascii="Arial" w:hAnsi="Arial"/>
        </w:rPr>
      </w:pPr>
      <w:r w:rsidRPr="00D048ED">
        <w:rPr>
          <w:rFonts w:ascii="Arial" w:hAnsi="Arial"/>
        </w:rPr>
        <w:t xml:space="preserve">6.2.5. Insurance of property provides for aggregate insurance amount i.e. </w:t>
      </w:r>
      <w:r w:rsidR="003737DC">
        <w:rPr>
          <w:rFonts w:ascii="Arial" w:hAnsi="Arial"/>
        </w:rPr>
        <w:t>t</w:t>
      </w:r>
      <w:r w:rsidRPr="00D048ED">
        <w:rPr>
          <w:rFonts w:ascii="Arial" w:hAnsi="Arial"/>
        </w:rPr>
        <w:t>he insurance coverage of the insured property shall decrease by the amount of insurance benefit paid out.</w:t>
      </w:r>
    </w:p>
    <w:p w:rsidR="00BB5AF6" w:rsidRPr="00D048ED" w:rsidRDefault="00BB5AF6" w:rsidP="00D710CC">
      <w:pPr>
        <w:jc w:val="both"/>
        <w:rPr>
          <w:rFonts w:ascii="Arial" w:hAnsi="Arial"/>
        </w:rPr>
      </w:pPr>
    </w:p>
    <w:p w:rsidR="004329C2" w:rsidRPr="00D048ED" w:rsidRDefault="004329C2" w:rsidP="003737DC">
      <w:pPr>
        <w:spacing w:before="120"/>
        <w:jc w:val="both"/>
        <w:rPr>
          <w:rFonts w:ascii="Arial" w:hAnsi="Arial"/>
        </w:rPr>
      </w:pPr>
      <w:r w:rsidRPr="00D048ED">
        <w:rPr>
          <w:rFonts w:ascii="Arial" w:hAnsi="Arial"/>
        </w:rPr>
        <w:t xml:space="preserve">6.3. </w:t>
      </w:r>
      <w:r w:rsidRPr="00D048ED">
        <w:rPr>
          <w:rFonts w:ascii="Arial" w:hAnsi="Arial"/>
          <w:i/>
        </w:rPr>
        <w:t xml:space="preserve">As regards aviation liability insurance </w:t>
      </w:r>
      <w:r w:rsidRPr="00D048ED">
        <w:rPr>
          <w:rFonts w:ascii="Arial" w:hAnsi="Arial"/>
        </w:rPr>
        <w:t xml:space="preserve">the insurance coverage (insurance limits) shall be determined by agreement between the Parties. </w:t>
      </w:r>
    </w:p>
    <w:p w:rsidR="004329C2" w:rsidRPr="00D048ED" w:rsidRDefault="00BB5AF6" w:rsidP="003737DC">
      <w:pPr>
        <w:spacing w:before="120"/>
        <w:jc w:val="both"/>
        <w:rPr>
          <w:rFonts w:ascii="Arial" w:hAnsi="Arial"/>
        </w:rPr>
      </w:pPr>
      <w:r w:rsidRPr="00D048ED">
        <w:rPr>
          <w:rFonts w:ascii="Arial" w:hAnsi="Arial"/>
        </w:rPr>
        <w:t>6.3.1. Within the insurance coverage an insurance contract could establish separate insurance amounts (insurance indemnity limits):</w:t>
      </w:r>
    </w:p>
    <w:p w:rsidR="004329C2" w:rsidRPr="00D048ED" w:rsidRDefault="004329C2" w:rsidP="00D710CC">
      <w:pPr>
        <w:jc w:val="both"/>
        <w:rPr>
          <w:rFonts w:ascii="Arial" w:hAnsi="Arial"/>
        </w:rPr>
      </w:pPr>
    </w:p>
    <w:p w:rsidR="004329C2" w:rsidRPr="00D048ED" w:rsidRDefault="004329C2" w:rsidP="00D710CC">
      <w:pPr>
        <w:jc w:val="both"/>
        <w:rPr>
          <w:rFonts w:ascii="Arial" w:hAnsi="Arial"/>
        </w:rPr>
      </w:pPr>
      <w:r w:rsidRPr="00D048ED">
        <w:rPr>
          <w:rFonts w:ascii="Arial" w:hAnsi="Arial"/>
        </w:rPr>
        <w:t>- In respect of life and health damage to one or more natural persons;</w:t>
      </w:r>
    </w:p>
    <w:p w:rsidR="004329C2" w:rsidRPr="00D048ED" w:rsidRDefault="004329C2" w:rsidP="00D710CC">
      <w:pPr>
        <w:jc w:val="both"/>
        <w:rPr>
          <w:rFonts w:ascii="Arial" w:hAnsi="Arial"/>
        </w:rPr>
      </w:pPr>
    </w:p>
    <w:p w:rsidR="004329C2" w:rsidRPr="00D048ED" w:rsidRDefault="004329C2" w:rsidP="00D710CC">
      <w:pPr>
        <w:jc w:val="both"/>
        <w:rPr>
          <w:rFonts w:ascii="Arial" w:hAnsi="Arial"/>
        </w:rPr>
      </w:pPr>
      <w:r w:rsidRPr="00D048ED">
        <w:rPr>
          <w:rFonts w:ascii="Arial" w:hAnsi="Arial"/>
        </w:rPr>
        <w:t>- In respect of property damage to any number of natural or legal persons.</w:t>
      </w:r>
    </w:p>
    <w:p w:rsidR="00BB5AF6" w:rsidRPr="00D048ED" w:rsidRDefault="00BB5AF6" w:rsidP="00D710CC">
      <w:pPr>
        <w:jc w:val="both"/>
        <w:rPr>
          <w:rFonts w:ascii="Arial" w:hAnsi="Arial"/>
        </w:rPr>
      </w:pPr>
      <w:r w:rsidRPr="00D048ED">
        <w:rPr>
          <w:rFonts w:ascii="Arial" w:hAnsi="Arial"/>
        </w:rPr>
        <w:t>6.3.2. Aviation liability insurance provides for non-aggregate insurance amount i.e. the insurance coverage shall not decrease by the amount of insurance benefit paid out.</w:t>
      </w:r>
    </w:p>
    <w:p w:rsidR="001B75CE" w:rsidRPr="00D048ED" w:rsidRDefault="001B75CE" w:rsidP="00D710CC">
      <w:pPr>
        <w:jc w:val="both"/>
        <w:rPr>
          <w:rFonts w:ascii="Arial" w:hAnsi="Arial"/>
        </w:rPr>
      </w:pPr>
    </w:p>
    <w:p w:rsidR="001B75CE" w:rsidRPr="00D048ED" w:rsidRDefault="001B75CE" w:rsidP="00D710CC">
      <w:pPr>
        <w:jc w:val="both"/>
        <w:rPr>
          <w:rFonts w:ascii="Arial" w:hAnsi="Arial" w:cs="Arial"/>
        </w:rPr>
      </w:pPr>
      <w:r w:rsidRPr="00D048ED">
        <w:rPr>
          <w:rFonts w:ascii="Arial" w:hAnsi="Arial"/>
        </w:rPr>
        <w:t>6.4. As regards loss of operation insurance the insurance coverage shall be established upon agreement between the Parties by reference to assumed amount of probable losses (lost revenues) generated by aircraft unavailability for operation and assumed amount of expenditures for the performance of contractual obligations by a Third Party.</w:t>
      </w:r>
    </w:p>
    <w:p w:rsidR="001B75CE" w:rsidRPr="00D048ED" w:rsidRDefault="001B75CE" w:rsidP="00D710CC">
      <w:pPr>
        <w:jc w:val="both"/>
        <w:rPr>
          <w:rFonts w:ascii="Arial" w:hAnsi="Arial" w:cs="Arial"/>
        </w:rPr>
      </w:pPr>
    </w:p>
    <w:p w:rsidR="001B75CE" w:rsidRPr="00D048ED" w:rsidRDefault="00F6468F" w:rsidP="00D710CC">
      <w:pPr>
        <w:jc w:val="both"/>
        <w:rPr>
          <w:sz w:val="24"/>
          <w:szCs w:val="24"/>
        </w:rPr>
      </w:pPr>
      <w:r w:rsidRPr="00D048ED">
        <w:rPr>
          <w:rFonts w:ascii="Arial" w:hAnsi="Arial"/>
        </w:rPr>
        <w:t>6.4.1. Assumed amount of losses (lost revenues) shall be determined based on average monthly revenue of the Insured Person during the period of twelve (12) months preceding the insurance contract. As long as the Insured Person is able documentary evidence the assumed revenue amount, which they suppose to generate from aircraft operation during insurance period, the insurance coverage might be established equal to such assumed revenue.  </w:t>
      </w:r>
    </w:p>
    <w:p w:rsidR="004329C2" w:rsidRPr="00D048ED" w:rsidRDefault="004329C2" w:rsidP="00D710CC">
      <w:pPr>
        <w:jc w:val="both"/>
        <w:rPr>
          <w:rFonts w:ascii="Arial" w:hAnsi="Arial"/>
        </w:rPr>
      </w:pPr>
    </w:p>
    <w:p w:rsidR="004329C2" w:rsidRPr="00D048ED" w:rsidRDefault="004329C2" w:rsidP="00D710CC">
      <w:pPr>
        <w:jc w:val="both"/>
        <w:rPr>
          <w:rFonts w:ascii="Arial" w:hAnsi="Arial"/>
        </w:rPr>
      </w:pPr>
      <w:r w:rsidRPr="00D048ED">
        <w:rPr>
          <w:rFonts w:ascii="Arial" w:hAnsi="Arial"/>
        </w:rPr>
        <w:t>6.5. In the insurance contract the Parties might specify the amount of losses not indemnified by the Insurer i.e. the franchise or deductible.</w:t>
      </w:r>
    </w:p>
    <w:p w:rsidR="004329C2" w:rsidRPr="00D048ED" w:rsidRDefault="004329C2" w:rsidP="00D710CC">
      <w:pPr>
        <w:jc w:val="both"/>
        <w:rPr>
          <w:rFonts w:ascii="Arial" w:hAnsi="Arial"/>
        </w:rPr>
      </w:pPr>
    </w:p>
    <w:p w:rsidR="004329C2" w:rsidRPr="00D048ED" w:rsidRDefault="004F7FE2" w:rsidP="00D710CC">
      <w:pPr>
        <w:jc w:val="both"/>
        <w:rPr>
          <w:rFonts w:ascii="Arial" w:hAnsi="Arial"/>
        </w:rPr>
      </w:pPr>
      <w:r w:rsidRPr="00D048ED">
        <w:rPr>
          <w:rFonts w:ascii="Arial" w:hAnsi="Arial"/>
        </w:rPr>
        <w:t xml:space="preserve">6.6. The franchise could be a conditional, unconditional or temporary deductible and shall be set out as percentage of insurance coverage, as absolute amount or in number of days: </w:t>
      </w:r>
    </w:p>
    <w:p w:rsidR="004329C2" w:rsidRPr="00D048ED" w:rsidRDefault="004329C2" w:rsidP="00D710CC">
      <w:pPr>
        <w:numPr>
          <w:ilvl w:val="0"/>
          <w:numId w:val="7"/>
        </w:numPr>
        <w:jc w:val="both"/>
        <w:rPr>
          <w:rFonts w:ascii="Arial" w:hAnsi="Arial"/>
        </w:rPr>
      </w:pPr>
      <w:r w:rsidRPr="00D048ED">
        <w:rPr>
          <w:rFonts w:ascii="Arial" w:hAnsi="Arial"/>
        </w:rPr>
        <w:t>When establishing a conditional (nondeductible) franchise the Insurer shall bear no liability for the loss not exceeding the franchise amount, however they shall indemnify the total loss if the loss exceeds such amount;</w:t>
      </w:r>
    </w:p>
    <w:p w:rsidR="004329C2" w:rsidRPr="00D048ED" w:rsidRDefault="004329C2" w:rsidP="00D710CC">
      <w:pPr>
        <w:numPr>
          <w:ilvl w:val="0"/>
          <w:numId w:val="7"/>
        </w:numPr>
        <w:jc w:val="both"/>
        <w:rPr>
          <w:rFonts w:ascii="Arial" w:hAnsi="Arial"/>
        </w:rPr>
      </w:pPr>
      <w:r w:rsidRPr="00D048ED">
        <w:rPr>
          <w:rFonts w:ascii="Arial" w:hAnsi="Arial"/>
        </w:rPr>
        <w:t>When establishing a non-conditional (deductible) franchise in any cases the losses shall be indemnified but the amount deductible.</w:t>
      </w:r>
    </w:p>
    <w:p w:rsidR="004329C2" w:rsidRPr="00D048ED" w:rsidRDefault="009B0632" w:rsidP="00D710CC">
      <w:pPr>
        <w:numPr>
          <w:ilvl w:val="0"/>
          <w:numId w:val="7"/>
        </w:numPr>
        <w:jc w:val="both"/>
        <w:rPr>
          <w:rFonts w:ascii="Arial" w:hAnsi="Arial"/>
        </w:rPr>
      </w:pPr>
      <w:r w:rsidRPr="00D048ED">
        <w:rPr>
          <w:rFonts w:ascii="Arial" w:hAnsi="Arial"/>
        </w:rPr>
        <w:t xml:space="preserve">When establishing a temporary franchise the person insured shall be exempted from paying insurance </w:t>
      </w:r>
      <w:hyperlink r:id="rId8" w:history="1">
        <w:r w:rsidRPr="00D048ED">
          <w:rPr>
            <w:rFonts w:ascii="Arial" w:hAnsi="Arial"/>
          </w:rPr>
          <w:t xml:space="preserve">indemnity </w:t>
        </w:r>
      </w:hyperlink>
      <w:r w:rsidRPr="00D048ED">
        <w:rPr>
          <w:rFonts w:ascii="Arial" w:hAnsi="Arial"/>
        </w:rPr>
        <w:t xml:space="preserve"> during the franchise effective period</w:t>
      </w:r>
    </w:p>
    <w:p w:rsidR="008336CA" w:rsidRPr="00D048ED" w:rsidRDefault="008336CA" w:rsidP="00D710CC">
      <w:pPr>
        <w:jc w:val="both"/>
        <w:rPr>
          <w:rFonts w:ascii="Arial" w:hAnsi="Arial"/>
        </w:rPr>
      </w:pPr>
    </w:p>
    <w:p w:rsidR="004329C2" w:rsidRPr="00D048ED" w:rsidRDefault="004F7FE2" w:rsidP="00D710CC">
      <w:pPr>
        <w:jc w:val="both"/>
        <w:rPr>
          <w:rFonts w:ascii="Arial" w:hAnsi="Arial"/>
        </w:rPr>
      </w:pPr>
      <w:r w:rsidRPr="00D048ED">
        <w:rPr>
          <w:rFonts w:ascii="Arial" w:hAnsi="Arial"/>
        </w:rPr>
        <w:t>6.7. A franchise could be established as follows:</w:t>
      </w:r>
    </w:p>
    <w:p w:rsidR="004329C2" w:rsidRPr="00D048ED" w:rsidRDefault="004329C2" w:rsidP="00D710CC">
      <w:pPr>
        <w:numPr>
          <w:ilvl w:val="0"/>
          <w:numId w:val="8"/>
        </w:numPr>
        <w:jc w:val="both"/>
        <w:rPr>
          <w:rFonts w:ascii="Arial" w:hAnsi="Arial"/>
        </w:rPr>
      </w:pPr>
      <w:r w:rsidRPr="00D048ED">
        <w:rPr>
          <w:rFonts w:ascii="Arial" w:hAnsi="Arial"/>
        </w:rPr>
        <w:lastRenderedPageBreak/>
        <w:t>As regards aircraft insurance: Both in respect of a complete aircraft and its separate parts and components (power plant, airframe, wing, tail assembly, landing gear etc);</w:t>
      </w:r>
    </w:p>
    <w:p w:rsidR="004329C2" w:rsidRPr="00D048ED" w:rsidRDefault="004329C2" w:rsidP="00D710CC">
      <w:pPr>
        <w:numPr>
          <w:ilvl w:val="0"/>
          <w:numId w:val="8"/>
        </w:numPr>
        <w:jc w:val="both"/>
        <w:rPr>
          <w:rFonts w:ascii="Arial" w:hAnsi="Arial"/>
        </w:rPr>
      </w:pPr>
      <w:r w:rsidRPr="00D048ED">
        <w:rPr>
          <w:rFonts w:ascii="Arial" w:hAnsi="Arial"/>
        </w:rPr>
        <w:t xml:space="preserve">As regards air carrier’s civil liability insurance - both in respect of each risk and in respect of each insured accident / each </w:t>
      </w:r>
      <w:r w:rsidR="003A62B8" w:rsidRPr="00D048ED">
        <w:rPr>
          <w:rFonts w:ascii="Arial" w:hAnsi="Arial"/>
        </w:rPr>
        <w:t>air waybill</w:t>
      </w:r>
      <w:r w:rsidRPr="00D048ED">
        <w:rPr>
          <w:rFonts w:ascii="Arial" w:hAnsi="Arial"/>
        </w:rPr>
        <w:t>;</w:t>
      </w:r>
    </w:p>
    <w:p w:rsidR="00783A76" w:rsidRPr="00D048ED" w:rsidRDefault="00783A76" w:rsidP="00D710CC">
      <w:pPr>
        <w:numPr>
          <w:ilvl w:val="0"/>
          <w:numId w:val="8"/>
        </w:numPr>
        <w:jc w:val="both"/>
        <w:rPr>
          <w:rFonts w:ascii="Arial" w:hAnsi="Arial"/>
        </w:rPr>
      </w:pPr>
      <w:r w:rsidRPr="00D048ED">
        <w:rPr>
          <w:rFonts w:ascii="Arial" w:hAnsi="Arial"/>
        </w:rPr>
        <w:t>As regards spare parts insurance: Both in respect of special kind of spare parts and in respect of each risk.</w:t>
      </w:r>
    </w:p>
    <w:p w:rsidR="00490931" w:rsidRPr="00D048ED" w:rsidRDefault="008336CA" w:rsidP="00D710CC">
      <w:pPr>
        <w:numPr>
          <w:ilvl w:val="0"/>
          <w:numId w:val="8"/>
        </w:numPr>
        <w:jc w:val="both"/>
        <w:rPr>
          <w:rFonts w:ascii="Arial" w:hAnsi="Arial"/>
        </w:rPr>
      </w:pPr>
      <w:r w:rsidRPr="00D048ED">
        <w:rPr>
          <w:rFonts w:ascii="Arial" w:hAnsi="Arial"/>
        </w:rPr>
        <w:t>S regards insurance in connection with aircraft unavailability for operation (“loss of operation”) resulting from such aircraft damage.</w:t>
      </w:r>
    </w:p>
    <w:p w:rsidR="004329C2" w:rsidRPr="00D048ED" w:rsidRDefault="004329C2" w:rsidP="00D710CC">
      <w:pPr>
        <w:jc w:val="both"/>
        <w:rPr>
          <w:rFonts w:ascii="Arial" w:hAnsi="Arial"/>
        </w:rPr>
      </w:pPr>
    </w:p>
    <w:p w:rsidR="004329C2" w:rsidRPr="00D048ED" w:rsidRDefault="004F7FE2" w:rsidP="00D710CC">
      <w:pPr>
        <w:jc w:val="both"/>
        <w:rPr>
          <w:rFonts w:ascii="Arial" w:hAnsi="Arial"/>
        </w:rPr>
      </w:pPr>
      <w:r w:rsidRPr="00D048ED">
        <w:rPr>
          <w:rFonts w:ascii="Arial" w:hAnsi="Arial"/>
        </w:rPr>
        <w:t>6.8. An insurance contract could establish a franchise in respect of property damage.</w:t>
      </w:r>
    </w:p>
    <w:p w:rsidR="004329C2" w:rsidRPr="00D048ED" w:rsidRDefault="004329C2" w:rsidP="00D710CC">
      <w:pPr>
        <w:jc w:val="both"/>
        <w:rPr>
          <w:rFonts w:ascii="Arial" w:hAnsi="Arial"/>
        </w:rPr>
      </w:pPr>
      <w:r w:rsidRPr="00D048ED">
        <w:rPr>
          <w:rFonts w:ascii="Arial" w:hAnsi="Arial"/>
        </w:rPr>
        <w:tab/>
        <w:t>The Insurer shall make payment of benefit less the franchise, which is established as follows:</w:t>
      </w:r>
    </w:p>
    <w:p w:rsidR="004329C2" w:rsidRPr="00D048ED" w:rsidRDefault="004329C2" w:rsidP="00D710CC">
      <w:pPr>
        <w:numPr>
          <w:ilvl w:val="0"/>
          <w:numId w:val="9"/>
        </w:numPr>
        <w:jc w:val="both"/>
        <w:rPr>
          <w:rFonts w:ascii="Arial" w:hAnsi="Arial"/>
        </w:rPr>
      </w:pPr>
      <w:r w:rsidRPr="00D048ED">
        <w:rPr>
          <w:rFonts w:ascii="Arial" w:hAnsi="Arial"/>
        </w:rPr>
        <w:t>In respect of baggage and items carried by passenger – under each damage indemnity claim;</w:t>
      </w:r>
    </w:p>
    <w:p w:rsidR="004329C2" w:rsidRPr="00D048ED" w:rsidRDefault="004329C2" w:rsidP="00D710CC">
      <w:pPr>
        <w:numPr>
          <w:ilvl w:val="0"/>
          <w:numId w:val="9"/>
        </w:numPr>
        <w:jc w:val="both"/>
        <w:rPr>
          <w:rFonts w:ascii="Arial" w:hAnsi="Arial"/>
        </w:rPr>
      </w:pPr>
      <w:r w:rsidRPr="00D048ED">
        <w:rPr>
          <w:rFonts w:ascii="Arial" w:hAnsi="Arial"/>
        </w:rPr>
        <w:t xml:space="preserve">In respect of transported cargo and mail – under each </w:t>
      </w:r>
      <w:r w:rsidR="003A62B8" w:rsidRPr="00D048ED">
        <w:rPr>
          <w:rFonts w:ascii="Arial" w:hAnsi="Arial"/>
        </w:rPr>
        <w:t>air waybill</w:t>
      </w:r>
      <w:r w:rsidRPr="00D048ED">
        <w:rPr>
          <w:rFonts w:ascii="Arial" w:hAnsi="Arial"/>
        </w:rPr>
        <w:t xml:space="preserve"> (whether cargo or mail), in accordance with which a damage indemnity claim is raised or each damage indemnity claim where not air</w:t>
      </w:r>
      <w:r w:rsidR="009C061C">
        <w:rPr>
          <w:rFonts w:ascii="Arial" w:hAnsi="Arial"/>
        </w:rPr>
        <w:t xml:space="preserve"> </w:t>
      </w:r>
      <w:r w:rsidRPr="00D048ED">
        <w:rPr>
          <w:rFonts w:ascii="Arial" w:hAnsi="Arial"/>
        </w:rPr>
        <w:t>waybill has been issued.</w:t>
      </w:r>
    </w:p>
    <w:p w:rsidR="00823535" w:rsidRPr="00D048ED" w:rsidRDefault="00823535" w:rsidP="00D710CC">
      <w:pPr>
        <w:jc w:val="both"/>
        <w:rPr>
          <w:rFonts w:ascii="Arial" w:hAnsi="Arial"/>
        </w:rPr>
      </w:pPr>
    </w:p>
    <w:p w:rsidR="004329C2" w:rsidRPr="00D048ED" w:rsidRDefault="004329C2" w:rsidP="00D710CC">
      <w:pPr>
        <w:jc w:val="both"/>
        <w:rPr>
          <w:rFonts w:ascii="Arial" w:hAnsi="Arial"/>
        </w:rPr>
      </w:pPr>
      <w:r w:rsidRPr="00D048ED">
        <w:rPr>
          <w:rFonts w:ascii="Arial" w:hAnsi="Arial"/>
        </w:rPr>
        <w:t>No franchise shall apply where damage to baggage, carry-ons, cargo or mail has resulted from aircraft accident.</w:t>
      </w:r>
    </w:p>
    <w:p w:rsidR="00B24C52" w:rsidRPr="00D048ED" w:rsidRDefault="00B24C52" w:rsidP="00D710CC">
      <w:pPr>
        <w:jc w:val="both"/>
        <w:rPr>
          <w:rFonts w:ascii="Arial" w:hAnsi="Arial"/>
        </w:rPr>
      </w:pPr>
    </w:p>
    <w:p w:rsidR="00B24C52" w:rsidRPr="00D048ED" w:rsidRDefault="00B24C52" w:rsidP="00D710CC">
      <w:pPr>
        <w:jc w:val="both"/>
        <w:rPr>
          <w:rFonts w:ascii="Arial" w:hAnsi="Arial"/>
        </w:rPr>
      </w:pPr>
      <w:r w:rsidRPr="00D048ED">
        <w:rPr>
          <w:rFonts w:ascii="Arial" w:hAnsi="Arial"/>
        </w:rPr>
        <w:t>6.9. In the event of aircraft loss no franchise clause shall apply.</w:t>
      </w:r>
    </w:p>
    <w:p w:rsidR="00CD654C" w:rsidRPr="00D048ED" w:rsidRDefault="00CD654C" w:rsidP="00D710CC">
      <w:pPr>
        <w:jc w:val="both"/>
        <w:rPr>
          <w:rFonts w:ascii="Arial" w:hAnsi="Arial"/>
        </w:rPr>
      </w:pPr>
    </w:p>
    <w:p w:rsidR="000B43D0" w:rsidRPr="00D048ED" w:rsidRDefault="00CD654C" w:rsidP="00D710CC">
      <w:pPr>
        <w:jc w:val="both"/>
        <w:rPr>
          <w:rFonts w:ascii="Arial" w:hAnsi="Arial"/>
        </w:rPr>
      </w:pPr>
      <w:r w:rsidRPr="00D048ED">
        <w:rPr>
          <w:rFonts w:ascii="Arial" w:hAnsi="Arial"/>
        </w:rPr>
        <w:t xml:space="preserve">6.10. Upon agreement by the Parties an insurance contract could include a clause allowing for reduction of franchised amount during the insurance contract effective period. Furthermore the Insured Person must notify the Insurer about their desire to use such insurance contract clause and specify the date such clause will start to apply and the Insurer shall recalculate the insurance premium and notify the insured person about the amount of additional premium due to the Insurer for such clause application.  Additional insurance premium shall be calculated based on insurance rate established under the insurance contract and which rate is payable upon the difference between the established initial franchise and the new franchise amounts for the remaining insurance period during which period a smaller franchise is supposed to apply, further the Insurer shall be entitled to use an mark-up factor </w:t>
      </w:r>
      <w:r w:rsidR="003A62B8" w:rsidRPr="00D048ED">
        <w:rPr>
          <w:rFonts w:ascii="Arial" w:hAnsi="Arial"/>
        </w:rPr>
        <w:t>subject</w:t>
      </w:r>
      <w:r w:rsidRPr="00D048ED">
        <w:rPr>
          <w:rFonts w:ascii="Arial" w:hAnsi="Arial"/>
        </w:rPr>
        <w:t xml:space="preserve"> to the level the franchise is reduced to. </w:t>
      </w:r>
    </w:p>
    <w:p w:rsidR="0064417C" w:rsidRPr="00D048ED" w:rsidRDefault="0064417C" w:rsidP="00D710CC">
      <w:pPr>
        <w:jc w:val="both"/>
        <w:rPr>
          <w:rFonts w:ascii="Arial" w:hAnsi="Arial"/>
        </w:rPr>
      </w:pPr>
    </w:p>
    <w:p w:rsidR="004329C2" w:rsidRPr="00D048ED" w:rsidRDefault="004F7FE2" w:rsidP="00D710CC">
      <w:pPr>
        <w:jc w:val="both"/>
        <w:rPr>
          <w:rFonts w:ascii="Arial" w:hAnsi="Arial" w:cs="Arial"/>
          <w:snapToGrid w:val="0"/>
        </w:rPr>
      </w:pPr>
      <w:r w:rsidRPr="00D048ED">
        <w:rPr>
          <w:rFonts w:ascii="Arial" w:hAnsi="Arial"/>
        </w:rPr>
        <w:t xml:space="preserve">6.11. </w:t>
      </w:r>
      <w:r w:rsidRPr="00D048ED">
        <w:rPr>
          <w:rFonts w:ascii="Arial" w:hAnsi="Arial"/>
          <w:snapToGrid w:val="0"/>
        </w:rPr>
        <w:t>The insurance coverage shall be denominated in RF Rubles. Upon agreement between the Parties the insurance contract could specify the insurance coverage in foreign currency equivalent to the amount in RF Rubles (further the insurance with the foreign currency equivalent).</w:t>
      </w:r>
    </w:p>
    <w:p w:rsidR="0057538A" w:rsidRPr="00D048ED" w:rsidRDefault="0057538A" w:rsidP="00D710CC">
      <w:pPr>
        <w:jc w:val="both"/>
        <w:rPr>
          <w:rFonts w:ascii="Arial" w:hAnsi="Arial"/>
          <w:b/>
        </w:rPr>
      </w:pPr>
    </w:p>
    <w:p w:rsidR="0057538A" w:rsidRPr="00D048ED" w:rsidRDefault="0057538A" w:rsidP="00D710CC">
      <w:pPr>
        <w:jc w:val="both"/>
        <w:rPr>
          <w:rFonts w:ascii="Arial" w:hAnsi="Arial"/>
        </w:rPr>
      </w:pPr>
      <w:r w:rsidRPr="00D048ED">
        <w:rPr>
          <w:rFonts w:ascii="Arial" w:hAnsi="Arial"/>
        </w:rPr>
        <w:t>6.12. Insurable value could be established based on expert assessment.</w:t>
      </w:r>
    </w:p>
    <w:p w:rsidR="0057538A" w:rsidRPr="00D048ED" w:rsidRDefault="0057538A" w:rsidP="00D710CC">
      <w:pPr>
        <w:jc w:val="both"/>
        <w:rPr>
          <w:rFonts w:ascii="Arial" w:hAnsi="Arial" w:cs="Arial"/>
        </w:rPr>
      </w:pPr>
    </w:p>
    <w:p w:rsidR="004F7FE2" w:rsidRPr="00D048ED" w:rsidRDefault="004F7FE2" w:rsidP="00D710CC">
      <w:pPr>
        <w:jc w:val="both"/>
        <w:rPr>
          <w:rFonts w:ascii="Arial" w:hAnsi="Arial"/>
        </w:rPr>
      </w:pPr>
      <w:r w:rsidRPr="00D048ED">
        <w:rPr>
          <w:rFonts w:ascii="Arial" w:hAnsi="Arial"/>
        </w:rPr>
        <w:t>7. INSURANCE PREMIUM (INSURANCE FEE)</w:t>
      </w:r>
    </w:p>
    <w:p w:rsidR="00E26CA7" w:rsidRPr="00D048ED" w:rsidRDefault="00E26CA7" w:rsidP="00D710CC">
      <w:pPr>
        <w:jc w:val="both"/>
        <w:rPr>
          <w:rFonts w:ascii="Arial" w:hAnsi="Arial" w:cs="Arial"/>
        </w:rPr>
      </w:pPr>
    </w:p>
    <w:p w:rsidR="004F7FE2" w:rsidRPr="00D048ED" w:rsidRDefault="00BE18A2" w:rsidP="00D710CC">
      <w:pPr>
        <w:jc w:val="both"/>
        <w:rPr>
          <w:rFonts w:ascii="Arial" w:hAnsi="Arial" w:cs="Arial"/>
        </w:rPr>
      </w:pPr>
      <w:r w:rsidRPr="00D048ED">
        <w:rPr>
          <w:rFonts w:ascii="Arial" w:hAnsi="Arial"/>
        </w:rPr>
        <w:t>7.1. The amount of insurance premium shall be established by the Insurer based on insurance coverage and insurance rate.</w:t>
      </w:r>
    </w:p>
    <w:p w:rsidR="00BE18A2" w:rsidRPr="00D048ED" w:rsidRDefault="00BE18A2" w:rsidP="00D710CC">
      <w:pPr>
        <w:jc w:val="both"/>
        <w:rPr>
          <w:rFonts w:ascii="Arial" w:hAnsi="Arial" w:cs="Arial"/>
        </w:rPr>
      </w:pPr>
    </w:p>
    <w:p w:rsidR="00BE18A2" w:rsidRPr="00D048ED" w:rsidRDefault="00BE18A2" w:rsidP="00D710CC">
      <w:pPr>
        <w:jc w:val="both"/>
        <w:rPr>
          <w:rFonts w:ascii="Arial" w:hAnsi="Arial" w:cs="Arial"/>
        </w:rPr>
      </w:pPr>
      <w:r w:rsidRPr="00D048ED">
        <w:rPr>
          <w:rFonts w:ascii="Arial" w:hAnsi="Arial"/>
        </w:rPr>
        <w:t>7.2. When determining the insurance premium amount payable under the insurance contract the Insurer is entitled to apply its own base insurance rates, which would determine the insurance premium amount considering insurance terms and conditions, the Insurer’s scope of liability, type(s) of aircraft operated, insurance contract validity period and other conditions (Annex 4 hereto).</w:t>
      </w:r>
    </w:p>
    <w:p w:rsidR="00BE18A2" w:rsidRPr="00D048ED" w:rsidRDefault="00BE18A2" w:rsidP="00D710CC">
      <w:pPr>
        <w:jc w:val="both"/>
        <w:rPr>
          <w:rFonts w:ascii="Arial" w:hAnsi="Arial" w:cs="Arial"/>
        </w:rPr>
      </w:pPr>
    </w:p>
    <w:p w:rsidR="00BE18A2" w:rsidRPr="00D048ED" w:rsidRDefault="00BE18A2" w:rsidP="00D710CC">
      <w:pPr>
        <w:jc w:val="both"/>
        <w:rPr>
          <w:rFonts w:ascii="Arial" w:hAnsi="Arial"/>
        </w:rPr>
      </w:pPr>
      <w:r w:rsidRPr="00D048ED">
        <w:rPr>
          <w:rFonts w:ascii="Arial" w:hAnsi="Arial"/>
        </w:rPr>
        <w:t>Where an insurance contract is entered into for the period of no less than one (1) year the insurance premium shall be calculated as percentage of its annual amount (insurance period is in months and each incomplete month shall be considered as a complete month):</w:t>
      </w:r>
    </w:p>
    <w:p w:rsidR="00BE18A2" w:rsidRPr="00D048ED" w:rsidRDefault="00BE18A2" w:rsidP="00D710CC">
      <w:pPr>
        <w:jc w:val="both"/>
        <w:rPr>
          <w:rFonts w:ascii="Arial" w:hAnsi="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062"/>
        <w:gridCol w:w="567"/>
        <w:gridCol w:w="567"/>
        <w:gridCol w:w="567"/>
        <w:gridCol w:w="567"/>
        <w:gridCol w:w="567"/>
        <w:gridCol w:w="567"/>
        <w:gridCol w:w="567"/>
        <w:gridCol w:w="567"/>
        <w:gridCol w:w="567"/>
        <w:gridCol w:w="567"/>
        <w:gridCol w:w="567"/>
      </w:tblGrid>
      <w:tr w:rsidR="00BE18A2" w:rsidRPr="00D048ED">
        <w:tc>
          <w:tcPr>
            <w:tcW w:w="3062" w:type="dxa"/>
          </w:tcPr>
          <w:p w:rsidR="00BE18A2" w:rsidRPr="00D048ED" w:rsidRDefault="00BE18A2" w:rsidP="003A62B8">
            <w:pPr>
              <w:rPr>
                <w:rFonts w:ascii="Arial" w:hAnsi="Arial"/>
              </w:rPr>
            </w:pPr>
            <w:r w:rsidRPr="00D048ED">
              <w:rPr>
                <w:rFonts w:ascii="Arial" w:hAnsi="Arial"/>
              </w:rPr>
              <w:t>Insurance periods (months)</w:t>
            </w:r>
          </w:p>
        </w:tc>
        <w:tc>
          <w:tcPr>
            <w:tcW w:w="567" w:type="dxa"/>
          </w:tcPr>
          <w:p w:rsidR="00BE18A2" w:rsidRPr="00D048ED" w:rsidRDefault="00BE18A2" w:rsidP="003A62B8">
            <w:pPr>
              <w:jc w:val="center"/>
              <w:rPr>
                <w:rFonts w:ascii="Arial" w:hAnsi="Arial"/>
              </w:rPr>
            </w:pPr>
            <w:r w:rsidRPr="00D048ED">
              <w:rPr>
                <w:rFonts w:ascii="Arial" w:hAnsi="Arial"/>
              </w:rPr>
              <w:t>1</w:t>
            </w:r>
          </w:p>
        </w:tc>
        <w:tc>
          <w:tcPr>
            <w:tcW w:w="567" w:type="dxa"/>
          </w:tcPr>
          <w:p w:rsidR="00BE18A2" w:rsidRPr="00D048ED" w:rsidRDefault="00BE18A2" w:rsidP="003A62B8">
            <w:pPr>
              <w:jc w:val="center"/>
              <w:rPr>
                <w:rFonts w:ascii="Arial" w:hAnsi="Arial"/>
              </w:rPr>
            </w:pPr>
            <w:r w:rsidRPr="00D048ED">
              <w:rPr>
                <w:rFonts w:ascii="Arial" w:hAnsi="Arial"/>
              </w:rPr>
              <w:t>2</w:t>
            </w:r>
          </w:p>
        </w:tc>
        <w:tc>
          <w:tcPr>
            <w:tcW w:w="567" w:type="dxa"/>
          </w:tcPr>
          <w:p w:rsidR="00BE18A2" w:rsidRPr="00D048ED" w:rsidRDefault="00BE18A2" w:rsidP="003A62B8">
            <w:pPr>
              <w:jc w:val="center"/>
              <w:rPr>
                <w:rFonts w:ascii="Arial" w:hAnsi="Arial"/>
              </w:rPr>
            </w:pPr>
            <w:r w:rsidRPr="00D048ED">
              <w:rPr>
                <w:rFonts w:ascii="Arial" w:hAnsi="Arial"/>
              </w:rPr>
              <w:t>3</w:t>
            </w:r>
          </w:p>
        </w:tc>
        <w:tc>
          <w:tcPr>
            <w:tcW w:w="567" w:type="dxa"/>
          </w:tcPr>
          <w:p w:rsidR="00BE18A2" w:rsidRPr="00D048ED" w:rsidRDefault="00BE18A2" w:rsidP="003A62B8">
            <w:pPr>
              <w:jc w:val="center"/>
              <w:rPr>
                <w:rFonts w:ascii="Arial" w:hAnsi="Arial"/>
              </w:rPr>
            </w:pPr>
            <w:r w:rsidRPr="00D048ED">
              <w:rPr>
                <w:rFonts w:ascii="Arial" w:hAnsi="Arial"/>
              </w:rPr>
              <w:t>4</w:t>
            </w:r>
          </w:p>
        </w:tc>
        <w:tc>
          <w:tcPr>
            <w:tcW w:w="567" w:type="dxa"/>
          </w:tcPr>
          <w:p w:rsidR="00BE18A2" w:rsidRPr="00D048ED" w:rsidRDefault="00BE18A2" w:rsidP="003A62B8">
            <w:pPr>
              <w:jc w:val="center"/>
              <w:rPr>
                <w:rFonts w:ascii="Arial" w:hAnsi="Arial"/>
              </w:rPr>
            </w:pPr>
            <w:r w:rsidRPr="00D048ED">
              <w:rPr>
                <w:rFonts w:ascii="Arial" w:hAnsi="Arial"/>
              </w:rPr>
              <w:t>5</w:t>
            </w:r>
          </w:p>
        </w:tc>
        <w:tc>
          <w:tcPr>
            <w:tcW w:w="567" w:type="dxa"/>
          </w:tcPr>
          <w:p w:rsidR="00BE18A2" w:rsidRPr="00D048ED" w:rsidRDefault="00BE18A2" w:rsidP="003A62B8">
            <w:pPr>
              <w:jc w:val="center"/>
              <w:rPr>
                <w:rFonts w:ascii="Arial" w:hAnsi="Arial"/>
              </w:rPr>
            </w:pPr>
            <w:r w:rsidRPr="00D048ED">
              <w:rPr>
                <w:rFonts w:ascii="Arial" w:hAnsi="Arial"/>
              </w:rPr>
              <w:t>6</w:t>
            </w:r>
          </w:p>
        </w:tc>
        <w:tc>
          <w:tcPr>
            <w:tcW w:w="567" w:type="dxa"/>
          </w:tcPr>
          <w:p w:rsidR="00BE18A2" w:rsidRPr="00D048ED" w:rsidRDefault="00BE18A2" w:rsidP="003A62B8">
            <w:pPr>
              <w:jc w:val="center"/>
              <w:rPr>
                <w:rFonts w:ascii="Arial" w:hAnsi="Arial"/>
              </w:rPr>
            </w:pPr>
            <w:r w:rsidRPr="00D048ED">
              <w:rPr>
                <w:rFonts w:ascii="Arial" w:hAnsi="Arial"/>
              </w:rPr>
              <w:t>7</w:t>
            </w:r>
          </w:p>
        </w:tc>
        <w:tc>
          <w:tcPr>
            <w:tcW w:w="567" w:type="dxa"/>
          </w:tcPr>
          <w:p w:rsidR="00BE18A2" w:rsidRPr="00D048ED" w:rsidRDefault="00BE18A2" w:rsidP="003A62B8">
            <w:pPr>
              <w:jc w:val="center"/>
              <w:rPr>
                <w:rFonts w:ascii="Arial" w:hAnsi="Arial"/>
              </w:rPr>
            </w:pPr>
            <w:r w:rsidRPr="00D048ED">
              <w:rPr>
                <w:rFonts w:ascii="Arial" w:hAnsi="Arial"/>
              </w:rPr>
              <w:t>8</w:t>
            </w:r>
          </w:p>
        </w:tc>
        <w:tc>
          <w:tcPr>
            <w:tcW w:w="567" w:type="dxa"/>
          </w:tcPr>
          <w:p w:rsidR="00BE18A2" w:rsidRPr="00D048ED" w:rsidRDefault="00BE18A2" w:rsidP="003A62B8">
            <w:pPr>
              <w:jc w:val="center"/>
              <w:rPr>
                <w:rFonts w:ascii="Arial" w:hAnsi="Arial"/>
              </w:rPr>
            </w:pPr>
            <w:r w:rsidRPr="00D048ED">
              <w:rPr>
                <w:rFonts w:ascii="Arial" w:hAnsi="Arial"/>
              </w:rPr>
              <w:t>9</w:t>
            </w:r>
          </w:p>
        </w:tc>
        <w:tc>
          <w:tcPr>
            <w:tcW w:w="567" w:type="dxa"/>
          </w:tcPr>
          <w:p w:rsidR="00BE18A2" w:rsidRPr="00D048ED" w:rsidRDefault="00BE18A2" w:rsidP="003A62B8">
            <w:pPr>
              <w:jc w:val="center"/>
              <w:rPr>
                <w:rFonts w:ascii="Arial" w:hAnsi="Arial"/>
              </w:rPr>
            </w:pPr>
            <w:r w:rsidRPr="00D048ED">
              <w:rPr>
                <w:rFonts w:ascii="Arial" w:hAnsi="Arial"/>
              </w:rPr>
              <w:t>10</w:t>
            </w:r>
          </w:p>
        </w:tc>
        <w:tc>
          <w:tcPr>
            <w:tcW w:w="567" w:type="dxa"/>
          </w:tcPr>
          <w:p w:rsidR="00BE18A2" w:rsidRPr="00D048ED" w:rsidRDefault="00BE18A2" w:rsidP="003A62B8">
            <w:pPr>
              <w:jc w:val="center"/>
              <w:rPr>
                <w:rFonts w:ascii="Arial" w:hAnsi="Arial"/>
              </w:rPr>
            </w:pPr>
            <w:r w:rsidRPr="00D048ED">
              <w:rPr>
                <w:rFonts w:ascii="Arial" w:hAnsi="Arial"/>
              </w:rPr>
              <w:t>11</w:t>
            </w:r>
          </w:p>
        </w:tc>
      </w:tr>
      <w:tr w:rsidR="00BE18A2" w:rsidRPr="00D048ED">
        <w:tc>
          <w:tcPr>
            <w:tcW w:w="3062" w:type="dxa"/>
          </w:tcPr>
          <w:p w:rsidR="00BE18A2" w:rsidRPr="00D048ED" w:rsidRDefault="00BE18A2" w:rsidP="003A62B8">
            <w:pPr>
              <w:rPr>
                <w:rFonts w:ascii="Arial" w:hAnsi="Arial"/>
              </w:rPr>
            </w:pPr>
            <w:r w:rsidRPr="00D048ED">
              <w:rPr>
                <w:rFonts w:ascii="Arial" w:hAnsi="Arial"/>
              </w:rPr>
              <w:t>Percentage of premium</w:t>
            </w:r>
          </w:p>
        </w:tc>
        <w:tc>
          <w:tcPr>
            <w:tcW w:w="567" w:type="dxa"/>
          </w:tcPr>
          <w:p w:rsidR="00BE18A2" w:rsidRPr="00D048ED" w:rsidRDefault="00BE18A2" w:rsidP="003A62B8">
            <w:pPr>
              <w:jc w:val="center"/>
              <w:rPr>
                <w:rFonts w:ascii="Arial" w:hAnsi="Arial"/>
              </w:rPr>
            </w:pPr>
            <w:r w:rsidRPr="00D048ED">
              <w:rPr>
                <w:rFonts w:ascii="Arial" w:hAnsi="Arial"/>
              </w:rPr>
              <w:t>20</w:t>
            </w:r>
          </w:p>
        </w:tc>
        <w:tc>
          <w:tcPr>
            <w:tcW w:w="567" w:type="dxa"/>
          </w:tcPr>
          <w:p w:rsidR="00BE18A2" w:rsidRPr="00D048ED" w:rsidRDefault="00BE18A2" w:rsidP="003A62B8">
            <w:pPr>
              <w:jc w:val="center"/>
              <w:rPr>
                <w:rFonts w:ascii="Arial" w:hAnsi="Arial"/>
              </w:rPr>
            </w:pPr>
            <w:r w:rsidRPr="00D048ED">
              <w:rPr>
                <w:rFonts w:ascii="Arial" w:hAnsi="Arial"/>
              </w:rPr>
              <w:t>30</w:t>
            </w:r>
          </w:p>
        </w:tc>
        <w:tc>
          <w:tcPr>
            <w:tcW w:w="567" w:type="dxa"/>
          </w:tcPr>
          <w:p w:rsidR="00BE18A2" w:rsidRPr="00D048ED" w:rsidRDefault="00BE18A2" w:rsidP="003A62B8">
            <w:pPr>
              <w:jc w:val="center"/>
              <w:rPr>
                <w:rFonts w:ascii="Arial" w:hAnsi="Arial"/>
              </w:rPr>
            </w:pPr>
            <w:r w:rsidRPr="00D048ED">
              <w:rPr>
                <w:rFonts w:ascii="Arial" w:hAnsi="Arial"/>
              </w:rPr>
              <w:t>40</w:t>
            </w:r>
          </w:p>
        </w:tc>
        <w:tc>
          <w:tcPr>
            <w:tcW w:w="567" w:type="dxa"/>
          </w:tcPr>
          <w:p w:rsidR="00BE18A2" w:rsidRPr="00D048ED" w:rsidRDefault="00BE18A2" w:rsidP="003A62B8">
            <w:pPr>
              <w:jc w:val="center"/>
              <w:rPr>
                <w:rFonts w:ascii="Arial" w:hAnsi="Arial"/>
              </w:rPr>
            </w:pPr>
            <w:r w:rsidRPr="00D048ED">
              <w:rPr>
                <w:rFonts w:ascii="Arial" w:hAnsi="Arial"/>
              </w:rPr>
              <w:t>50</w:t>
            </w:r>
          </w:p>
        </w:tc>
        <w:tc>
          <w:tcPr>
            <w:tcW w:w="567" w:type="dxa"/>
          </w:tcPr>
          <w:p w:rsidR="00BE18A2" w:rsidRPr="00D048ED" w:rsidRDefault="00BE18A2" w:rsidP="003A62B8">
            <w:pPr>
              <w:jc w:val="center"/>
              <w:rPr>
                <w:rFonts w:ascii="Arial" w:hAnsi="Arial"/>
              </w:rPr>
            </w:pPr>
            <w:r w:rsidRPr="00D048ED">
              <w:rPr>
                <w:rFonts w:ascii="Arial" w:hAnsi="Arial"/>
              </w:rPr>
              <w:t>60</w:t>
            </w:r>
          </w:p>
        </w:tc>
        <w:tc>
          <w:tcPr>
            <w:tcW w:w="567" w:type="dxa"/>
          </w:tcPr>
          <w:p w:rsidR="00BE18A2" w:rsidRPr="00D048ED" w:rsidRDefault="00BE18A2" w:rsidP="003A62B8">
            <w:pPr>
              <w:jc w:val="center"/>
              <w:rPr>
                <w:rFonts w:ascii="Arial" w:hAnsi="Arial"/>
              </w:rPr>
            </w:pPr>
            <w:r w:rsidRPr="00D048ED">
              <w:rPr>
                <w:rFonts w:ascii="Arial" w:hAnsi="Arial"/>
              </w:rPr>
              <w:t>70</w:t>
            </w:r>
          </w:p>
        </w:tc>
        <w:tc>
          <w:tcPr>
            <w:tcW w:w="567" w:type="dxa"/>
          </w:tcPr>
          <w:p w:rsidR="00BE18A2" w:rsidRPr="00D048ED" w:rsidRDefault="00BE18A2" w:rsidP="003A62B8">
            <w:pPr>
              <w:jc w:val="center"/>
              <w:rPr>
                <w:rFonts w:ascii="Arial" w:hAnsi="Arial"/>
              </w:rPr>
            </w:pPr>
            <w:r w:rsidRPr="00D048ED">
              <w:rPr>
                <w:rFonts w:ascii="Arial" w:hAnsi="Arial"/>
              </w:rPr>
              <w:t>75</w:t>
            </w:r>
          </w:p>
        </w:tc>
        <w:tc>
          <w:tcPr>
            <w:tcW w:w="567" w:type="dxa"/>
          </w:tcPr>
          <w:p w:rsidR="00BE18A2" w:rsidRPr="00D048ED" w:rsidRDefault="00BE18A2" w:rsidP="003A62B8">
            <w:pPr>
              <w:jc w:val="center"/>
              <w:rPr>
                <w:rFonts w:ascii="Arial" w:hAnsi="Arial"/>
              </w:rPr>
            </w:pPr>
            <w:r w:rsidRPr="00D048ED">
              <w:rPr>
                <w:rFonts w:ascii="Arial" w:hAnsi="Arial"/>
              </w:rPr>
              <w:t>80</w:t>
            </w:r>
          </w:p>
        </w:tc>
        <w:tc>
          <w:tcPr>
            <w:tcW w:w="567" w:type="dxa"/>
          </w:tcPr>
          <w:p w:rsidR="00BE18A2" w:rsidRPr="00D048ED" w:rsidRDefault="00BE18A2" w:rsidP="003A62B8">
            <w:pPr>
              <w:jc w:val="center"/>
              <w:rPr>
                <w:rFonts w:ascii="Arial" w:hAnsi="Arial"/>
              </w:rPr>
            </w:pPr>
            <w:r w:rsidRPr="00D048ED">
              <w:rPr>
                <w:rFonts w:ascii="Arial" w:hAnsi="Arial"/>
              </w:rPr>
              <w:t>85</w:t>
            </w:r>
          </w:p>
        </w:tc>
        <w:tc>
          <w:tcPr>
            <w:tcW w:w="567" w:type="dxa"/>
          </w:tcPr>
          <w:p w:rsidR="00BE18A2" w:rsidRPr="00D048ED" w:rsidRDefault="00BE18A2" w:rsidP="003A62B8">
            <w:pPr>
              <w:jc w:val="center"/>
              <w:rPr>
                <w:rFonts w:ascii="Arial" w:hAnsi="Arial"/>
              </w:rPr>
            </w:pPr>
            <w:r w:rsidRPr="00D048ED">
              <w:rPr>
                <w:rFonts w:ascii="Arial" w:hAnsi="Arial"/>
              </w:rPr>
              <w:t>90</w:t>
            </w:r>
          </w:p>
        </w:tc>
        <w:tc>
          <w:tcPr>
            <w:tcW w:w="567" w:type="dxa"/>
          </w:tcPr>
          <w:p w:rsidR="00BE18A2" w:rsidRPr="00D048ED" w:rsidRDefault="00BE18A2" w:rsidP="003A62B8">
            <w:pPr>
              <w:jc w:val="center"/>
              <w:rPr>
                <w:rFonts w:ascii="Arial" w:hAnsi="Arial"/>
              </w:rPr>
            </w:pPr>
            <w:r w:rsidRPr="00D048ED">
              <w:rPr>
                <w:rFonts w:ascii="Arial" w:hAnsi="Arial"/>
              </w:rPr>
              <w:t>95</w:t>
            </w:r>
          </w:p>
        </w:tc>
      </w:tr>
    </w:tbl>
    <w:p w:rsidR="00BE18A2" w:rsidRPr="00D048ED" w:rsidRDefault="00BE18A2" w:rsidP="00D710CC">
      <w:pPr>
        <w:jc w:val="both"/>
        <w:rPr>
          <w:rFonts w:ascii="Arial" w:hAnsi="Arial"/>
        </w:rPr>
      </w:pPr>
    </w:p>
    <w:p w:rsidR="00BE18A2" w:rsidRPr="00D048ED" w:rsidRDefault="00BE18A2" w:rsidP="00D710CC">
      <w:pPr>
        <w:jc w:val="both"/>
        <w:rPr>
          <w:rFonts w:ascii="Arial" w:hAnsi="Arial"/>
        </w:rPr>
      </w:pPr>
      <w:r w:rsidRPr="00D048ED">
        <w:rPr>
          <w:rFonts w:ascii="Arial" w:hAnsi="Arial"/>
        </w:rPr>
        <w:t>The Parties could establish in the insurance contract a pro-rata</w:t>
      </w:r>
      <w:r w:rsidR="009C061C">
        <w:rPr>
          <w:rFonts w:ascii="Arial" w:hAnsi="Arial"/>
        </w:rPr>
        <w:t xml:space="preserve"> </w:t>
      </w:r>
      <w:r w:rsidRPr="00D048ED">
        <w:rPr>
          <w:rFonts w:ascii="Arial" w:hAnsi="Arial"/>
        </w:rPr>
        <w:t xml:space="preserve">premium calculation procedure.  </w:t>
      </w:r>
    </w:p>
    <w:p w:rsidR="00BE18A2" w:rsidRPr="00D048ED" w:rsidRDefault="00BE18A2" w:rsidP="00D710CC">
      <w:pPr>
        <w:jc w:val="both"/>
        <w:rPr>
          <w:rFonts w:ascii="Arial" w:hAnsi="Arial" w:cs="Arial"/>
        </w:rPr>
      </w:pPr>
    </w:p>
    <w:p w:rsidR="00BE18A2" w:rsidRPr="00D048ED" w:rsidRDefault="00757B28" w:rsidP="00D710CC">
      <w:pPr>
        <w:jc w:val="both"/>
        <w:rPr>
          <w:rFonts w:ascii="Arial" w:hAnsi="Arial" w:cs="Arial"/>
        </w:rPr>
      </w:pPr>
      <w:r w:rsidRPr="00D048ED">
        <w:rPr>
          <w:rFonts w:ascii="Arial" w:hAnsi="Arial"/>
        </w:rPr>
        <w:t xml:space="preserve">7.3. When determining the insurance premium amount </w:t>
      </w:r>
      <w:r w:rsidR="009C061C" w:rsidRPr="00D048ED">
        <w:rPr>
          <w:rFonts w:ascii="Arial" w:hAnsi="Arial"/>
        </w:rPr>
        <w:t>the</w:t>
      </w:r>
      <w:r w:rsidRPr="00D048ED">
        <w:rPr>
          <w:rFonts w:ascii="Arial" w:hAnsi="Arial"/>
        </w:rPr>
        <w:t xml:space="preserve"> Insurer shall be entitled to apply mark-up or mark-down coefficients to base insurance rates subject to geographic limits of aircraft flights or air transport operations, nature of flights, intensity of aircraft usage, number of cycles (take-off/landing), flight crews skills, premium payment procedure and other factors.</w:t>
      </w:r>
    </w:p>
    <w:p w:rsidR="008752D5" w:rsidRPr="00D048ED" w:rsidRDefault="008752D5" w:rsidP="00D710CC">
      <w:pPr>
        <w:jc w:val="both"/>
        <w:rPr>
          <w:rFonts w:ascii="Arial" w:hAnsi="Arial" w:cs="Arial"/>
        </w:rPr>
      </w:pPr>
    </w:p>
    <w:p w:rsidR="008752D5" w:rsidRPr="00D048ED" w:rsidRDefault="008752D5" w:rsidP="00D710CC">
      <w:pPr>
        <w:jc w:val="both"/>
        <w:rPr>
          <w:rFonts w:ascii="Arial" w:hAnsi="Arial" w:cs="Arial"/>
        </w:rPr>
      </w:pPr>
      <w:r w:rsidRPr="00D048ED">
        <w:rPr>
          <w:rFonts w:ascii="Arial" w:hAnsi="Arial"/>
        </w:rPr>
        <w:t xml:space="preserve">7.4. Insurance premium could be paid in a lump sum or by installments. Premium payment procedure shall be established by the insurance contract based on agreement between the Parties. </w:t>
      </w:r>
    </w:p>
    <w:p w:rsidR="003321E9" w:rsidRPr="00D048ED" w:rsidRDefault="003321E9" w:rsidP="00D710CC">
      <w:pPr>
        <w:jc w:val="both"/>
        <w:rPr>
          <w:rFonts w:ascii="Arial" w:hAnsi="Arial" w:cs="Arial"/>
        </w:rPr>
      </w:pPr>
    </w:p>
    <w:p w:rsidR="000E5FC8" w:rsidRDefault="000E5FC8" w:rsidP="00D710CC">
      <w:pPr>
        <w:jc w:val="both"/>
        <w:rPr>
          <w:rFonts w:ascii="Arial" w:hAnsi="Arial"/>
        </w:rPr>
      </w:pPr>
      <w:r w:rsidRPr="00D048ED">
        <w:rPr>
          <w:rFonts w:ascii="Arial" w:hAnsi="Arial"/>
        </w:rPr>
        <w:lastRenderedPageBreak/>
        <w:t>7.5. Where an insurance contract allows for premium payment by installments the contract might also determine consequences for the Insured Person in respect of their failure to make the next scheduled payment within the agreed terms.</w:t>
      </w:r>
    </w:p>
    <w:p w:rsidR="003A62B8" w:rsidRPr="00D048ED" w:rsidRDefault="003A62B8" w:rsidP="00D710CC">
      <w:pPr>
        <w:jc w:val="both"/>
        <w:rPr>
          <w:rFonts w:ascii="Arial" w:hAnsi="Arial" w:cs="Arial"/>
        </w:rPr>
      </w:pPr>
    </w:p>
    <w:p w:rsidR="00CF21D2" w:rsidRPr="00D048ED" w:rsidRDefault="00A601EC" w:rsidP="00D710CC">
      <w:pPr>
        <w:jc w:val="both"/>
        <w:rPr>
          <w:rFonts w:ascii="Arial" w:hAnsi="Arial" w:cs="Arial"/>
          <w:b/>
        </w:rPr>
      </w:pPr>
      <w:r w:rsidRPr="00D048ED">
        <w:rPr>
          <w:rFonts w:ascii="Arial" w:hAnsi="Arial"/>
          <w:b/>
        </w:rPr>
        <w:t>7.5.1.</w:t>
      </w:r>
      <w:r w:rsidRPr="00D048ED">
        <w:rPr>
          <w:rFonts w:ascii="Arial" w:hAnsi="Arial"/>
        </w:rPr>
        <w:t xml:space="preserve"> </w:t>
      </w:r>
      <w:r w:rsidRPr="00D048ED">
        <w:rPr>
          <w:rFonts w:ascii="Arial" w:hAnsi="Arial"/>
          <w:b/>
        </w:rPr>
        <w:t>For legal persons:</w:t>
      </w:r>
    </w:p>
    <w:p w:rsidR="00CF21D2" w:rsidRPr="00D048ED" w:rsidRDefault="00CF21D2" w:rsidP="00D710CC">
      <w:pPr>
        <w:pStyle w:val="21"/>
        <w:tabs>
          <w:tab w:val="left" w:pos="255"/>
          <w:tab w:val="left" w:pos="567"/>
        </w:tabs>
        <w:spacing w:after="0" w:line="240" w:lineRule="auto"/>
        <w:ind w:firstLine="567"/>
        <w:rPr>
          <w:rFonts w:ascii="Arial" w:hAnsi="Arial" w:cs="Arial"/>
          <w:b/>
        </w:rPr>
      </w:pPr>
      <w:r w:rsidRPr="00D048ED">
        <w:rPr>
          <w:rFonts w:ascii="Arial" w:hAnsi="Arial"/>
          <w:b/>
        </w:rPr>
        <w:t xml:space="preserve">If when paying insurance premium by installments the next scheduled insurance fee would not be paid by the agreed date or paid in the amount smaller than specified in the insurance contract, the contractual insurance shall not extent to insured accidents occurring after 00 hours 00 minutes of the day following the date specified by the insurance contract as the next insurance fee payment date and till 24 hours 00 minutes of the date the amounts owed would be paid. </w:t>
      </w:r>
    </w:p>
    <w:p w:rsidR="00CF21D2" w:rsidRPr="00D048ED" w:rsidRDefault="00CF21D2" w:rsidP="00D710CC">
      <w:pPr>
        <w:tabs>
          <w:tab w:val="left" w:pos="255"/>
          <w:tab w:val="left" w:pos="567"/>
        </w:tabs>
        <w:ind w:right="-37" w:firstLine="567"/>
        <w:jc w:val="both"/>
        <w:rPr>
          <w:rFonts w:ascii="Arial" w:hAnsi="Arial" w:cs="Arial"/>
          <w:b/>
        </w:rPr>
      </w:pPr>
      <w:r w:rsidRPr="00D048ED">
        <w:rPr>
          <w:rFonts w:ascii="Arial" w:hAnsi="Arial"/>
          <w:b/>
        </w:rPr>
        <w:t>If the next scheduled insurance fee is not paid in full during thirty (30) days following the date specified by the insurance contract as a next scheduled insurance fee payment day the insurance contract shall terminate early upon expiration of such thirty (30) days period.</w:t>
      </w:r>
    </w:p>
    <w:p w:rsidR="003A62B8" w:rsidRDefault="003A62B8" w:rsidP="00D710CC">
      <w:pPr>
        <w:jc w:val="both"/>
        <w:rPr>
          <w:rFonts w:ascii="Arial" w:hAnsi="Arial"/>
          <w:b/>
        </w:rPr>
      </w:pPr>
    </w:p>
    <w:p w:rsidR="00A601EC" w:rsidRPr="00D048ED" w:rsidRDefault="00CF21D2" w:rsidP="00D710CC">
      <w:pPr>
        <w:jc w:val="both"/>
        <w:rPr>
          <w:rFonts w:ascii="Arial" w:hAnsi="Arial" w:cs="Arial"/>
          <w:b/>
        </w:rPr>
      </w:pPr>
      <w:r w:rsidRPr="00D048ED">
        <w:rPr>
          <w:rFonts w:ascii="Arial" w:hAnsi="Arial"/>
          <w:b/>
        </w:rPr>
        <w:t>7.5.2. For natural persons:</w:t>
      </w:r>
    </w:p>
    <w:p w:rsidR="00CF21D2" w:rsidRPr="00D048ED" w:rsidRDefault="00CF21D2" w:rsidP="00D710CC">
      <w:pPr>
        <w:jc w:val="both"/>
        <w:rPr>
          <w:rFonts w:ascii="Arial" w:hAnsi="Arial" w:cs="Arial"/>
          <w:b/>
        </w:rPr>
      </w:pPr>
      <w:r w:rsidRPr="00D048ED">
        <w:rPr>
          <w:rFonts w:ascii="Arial" w:hAnsi="Arial"/>
          <w:b/>
        </w:rPr>
        <w:t>- Set off the amount of overdue insurance fee when determining the size of insurance premium;</w:t>
      </w:r>
    </w:p>
    <w:p w:rsidR="00CF21D2" w:rsidRPr="00D048ED" w:rsidRDefault="00CF21D2" w:rsidP="00D710CC">
      <w:pPr>
        <w:jc w:val="both"/>
        <w:rPr>
          <w:rFonts w:ascii="Arial" w:hAnsi="Arial" w:cs="Arial"/>
          <w:b/>
        </w:rPr>
      </w:pPr>
      <w:r w:rsidRPr="00D048ED">
        <w:rPr>
          <w:rFonts w:ascii="Arial" w:hAnsi="Arial"/>
          <w:b/>
        </w:rPr>
        <w:t>- Early termination of insurance contract;</w:t>
      </w:r>
    </w:p>
    <w:p w:rsidR="00CF21D2" w:rsidRPr="00D048ED" w:rsidRDefault="00CF21D2" w:rsidP="00D710CC">
      <w:pPr>
        <w:jc w:val="both"/>
        <w:rPr>
          <w:rFonts w:ascii="Arial" w:hAnsi="Arial" w:cs="Arial"/>
          <w:b/>
        </w:rPr>
      </w:pPr>
      <w:r w:rsidRPr="00D048ED">
        <w:rPr>
          <w:rFonts w:ascii="Arial" w:hAnsi="Arial"/>
          <w:b/>
        </w:rPr>
        <w:t>- Modification of insurance terms and conditions in proportion with insurance fees actually paid within the agreed periods to include proportional reduction of insurance period, proportional reduction of insurance coverage, introduction or modification of franchised amounts;</w:t>
      </w:r>
    </w:p>
    <w:p w:rsidR="00CF21D2" w:rsidRPr="00D048ED" w:rsidRDefault="00CF21D2" w:rsidP="00D710CC">
      <w:pPr>
        <w:jc w:val="both"/>
        <w:rPr>
          <w:rFonts w:ascii="Arial" w:hAnsi="Arial" w:cs="Arial"/>
          <w:b/>
        </w:rPr>
      </w:pPr>
      <w:r w:rsidRPr="00D048ED">
        <w:rPr>
          <w:rFonts w:ascii="Arial" w:hAnsi="Arial"/>
          <w:b/>
        </w:rPr>
        <w:t>- Cancellation of insurance contract and collection of outstanding fees from the Insured Person for insurance period until cancelled through legal action;</w:t>
      </w:r>
    </w:p>
    <w:p w:rsidR="00CF21D2" w:rsidRPr="00D048ED" w:rsidRDefault="00CF21D2" w:rsidP="00D710CC">
      <w:pPr>
        <w:jc w:val="both"/>
        <w:rPr>
          <w:rFonts w:ascii="Arial" w:hAnsi="Arial" w:cs="Arial"/>
          <w:b/>
        </w:rPr>
      </w:pPr>
      <w:r w:rsidRPr="00D048ED">
        <w:rPr>
          <w:rFonts w:ascii="Arial" w:hAnsi="Arial"/>
          <w:b/>
        </w:rPr>
        <w:t xml:space="preserve">- other consequences allowed by law. </w:t>
      </w:r>
    </w:p>
    <w:p w:rsidR="001A07A3" w:rsidRPr="00D048ED" w:rsidRDefault="000E5FC8" w:rsidP="00D710CC">
      <w:pPr>
        <w:jc w:val="both"/>
        <w:rPr>
          <w:rFonts w:ascii="Arial" w:hAnsi="Arial" w:cs="Arial"/>
        </w:rPr>
      </w:pPr>
      <w:r w:rsidRPr="00D048ED">
        <w:rPr>
          <w:rFonts w:ascii="Arial" w:hAnsi="Arial"/>
        </w:rPr>
        <w:tab/>
      </w:r>
    </w:p>
    <w:p w:rsidR="001A07A3" w:rsidRDefault="001A07A3" w:rsidP="003A62B8">
      <w:pPr>
        <w:spacing w:before="120"/>
        <w:jc w:val="both"/>
        <w:rPr>
          <w:rFonts w:ascii="Arial" w:hAnsi="Arial"/>
          <w:szCs w:val="22"/>
        </w:rPr>
      </w:pPr>
      <w:r w:rsidRPr="00D048ED">
        <w:rPr>
          <w:rFonts w:ascii="Arial" w:hAnsi="Arial"/>
        </w:rPr>
        <w:t xml:space="preserve">7.6. </w:t>
      </w:r>
      <w:r w:rsidRPr="00D048ED">
        <w:rPr>
          <w:rFonts w:ascii="Arial" w:hAnsi="Arial"/>
          <w:szCs w:val="22"/>
        </w:rPr>
        <w:t>Insurance premium (insurance fee) shall be denominated in RF Rubles. Upon agreement between the Parties the insurance contract could specify the insurance premium in foreign currency equivalent to the amount in RF Rubles.</w:t>
      </w:r>
    </w:p>
    <w:p w:rsidR="001A07A3" w:rsidRDefault="009658C5" w:rsidP="003A62B8">
      <w:pPr>
        <w:spacing w:before="120"/>
        <w:jc w:val="both"/>
        <w:rPr>
          <w:rFonts w:ascii="Arial" w:hAnsi="Arial"/>
          <w:szCs w:val="22"/>
        </w:rPr>
      </w:pPr>
      <w:r w:rsidRPr="00D048ED">
        <w:rPr>
          <w:rFonts w:ascii="Arial" w:hAnsi="Arial"/>
          <w:szCs w:val="22"/>
        </w:rPr>
        <w:t>7.6.1. When providing insurance with foreign currency equivalent the insurance premium (insurance fee) shall be paid in Rubles based on the Central Bank of RF exchange rate established for foreign currency transactions as at the date of payment (bank transfer) unless otherwise specified by the insurance contract.</w:t>
      </w:r>
    </w:p>
    <w:p w:rsidR="001A07A3" w:rsidRPr="00D048ED" w:rsidRDefault="009658C5" w:rsidP="003A62B8">
      <w:pPr>
        <w:spacing w:before="120"/>
        <w:jc w:val="both"/>
        <w:rPr>
          <w:rFonts w:ascii="Arial" w:hAnsi="Arial" w:cs="Arial"/>
          <w:szCs w:val="22"/>
        </w:rPr>
      </w:pPr>
      <w:r w:rsidRPr="00D048ED">
        <w:rPr>
          <w:rFonts w:ascii="Arial" w:hAnsi="Arial"/>
          <w:szCs w:val="22"/>
        </w:rPr>
        <w:t>7.6.2. In the events where the Law of the Russian Federation allows settlements between contracting Parties in foreign currency the insurance premium (insurance fee) could be established and consequently paid by the Insured Person in foreign currency.</w:t>
      </w:r>
    </w:p>
    <w:p w:rsidR="00441FF8" w:rsidRPr="00D048ED" w:rsidRDefault="00441FF8" w:rsidP="00D710CC">
      <w:pPr>
        <w:jc w:val="both"/>
        <w:rPr>
          <w:rFonts w:ascii="Arial" w:hAnsi="Arial" w:cs="Arial"/>
        </w:rPr>
      </w:pPr>
    </w:p>
    <w:p w:rsidR="003321E9" w:rsidRPr="00D048ED" w:rsidRDefault="00441FF8" w:rsidP="00D710CC">
      <w:pPr>
        <w:jc w:val="both"/>
        <w:rPr>
          <w:rFonts w:ascii="Arial" w:hAnsi="Arial" w:cs="Arial"/>
        </w:rPr>
      </w:pPr>
      <w:r w:rsidRPr="00D048ED">
        <w:rPr>
          <w:rFonts w:ascii="Arial" w:hAnsi="Arial"/>
        </w:rPr>
        <w:t>8. INSURANCE CONTRACT</w:t>
      </w:r>
    </w:p>
    <w:p w:rsidR="00441FF8" w:rsidRPr="00D048ED" w:rsidRDefault="00441FF8" w:rsidP="00D710CC">
      <w:pPr>
        <w:jc w:val="both"/>
        <w:rPr>
          <w:rFonts w:ascii="Arial" w:hAnsi="Arial" w:cs="Arial"/>
        </w:rPr>
      </w:pPr>
    </w:p>
    <w:p w:rsidR="0025696A" w:rsidRPr="00D048ED" w:rsidRDefault="0025696A" w:rsidP="00D710CC">
      <w:pPr>
        <w:widowControl w:val="0"/>
        <w:jc w:val="both"/>
        <w:rPr>
          <w:rFonts w:ascii="Arial" w:hAnsi="Arial" w:cs="Arial"/>
          <w:snapToGrid w:val="0"/>
        </w:rPr>
      </w:pPr>
      <w:r w:rsidRPr="00D048ED">
        <w:rPr>
          <w:rFonts w:ascii="Arial" w:hAnsi="Arial"/>
        </w:rPr>
        <w:t xml:space="preserve">8.1. </w:t>
      </w:r>
      <w:r w:rsidRPr="00D048ED">
        <w:rPr>
          <w:rFonts w:ascii="Arial" w:hAnsi="Arial"/>
          <w:snapToGrid w:val="0"/>
        </w:rPr>
        <w:t>Insurance contract (Master Agreement) is an agreement between the Insured Person and the Insurer whereby the Insurer obligates themselves in case of an insured accident, to make payment of insurance coverage to the Insured Person (Beneficiary), as well as to the Affected Persons (Beneficiaries) who the Insured Person is liable to and the Insured Person obligates themselves to pay insurance fees as established by insurance contract.</w:t>
      </w:r>
    </w:p>
    <w:p w:rsidR="00441FF8" w:rsidRPr="00D048ED" w:rsidRDefault="00441FF8" w:rsidP="00D710CC">
      <w:pPr>
        <w:jc w:val="both"/>
        <w:rPr>
          <w:rFonts w:ascii="Arial" w:hAnsi="Arial" w:cs="Arial"/>
        </w:rPr>
      </w:pPr>
    </w:p>
    <w:p w:rsidR="00EE2F9C" w:rsidRPr="00D048ED" w:rsidRDefault="00EE2F9C" w:rsidP="00D710CC">
      <w:pPr>
        <w:jc w:val="both"/>
        <w:rPr>
          <w:rFonts w:ascii="Arial" w:hAnsi="Arial" w:cs="Arial"/>
        </w:rPr>
      </w:pPr>
      <w:r w:rsidRPr="00D048ED">
        <w:rPr>
          <w:rFonts w:ascii="Arial" w:hAnsi="Arial"/>
        </w:rPr>
        <w:t xml:space="preserve">8.2. When entering into insurance contract (Master Agreement) the Insured Person shall submit to the Insurer an insurance application in writing (Annex 2). </w:t>
      </w:r>
      <w:r w:rsidRPr="00D048ED">
        <w:rPr>
          <w:rFonts w:ascii="Arial" w:hAnsi="Arial"/>
          <w:b/>
        </w:rPr>
        <w:t>Upon agreement between the Parties an insurance contract might be concluded based on the Insured Person’s verbal statement.</w:t>
      </w:r>
    </w:p>
    <w:p w:rsidR="00EE2F9C" w:rsidRPr="00D048ED" w:rsidRDefault="00EE2F9C" w:rsidP="00D710CC">
      <w:pPr>
        <w:jc w:val="both"/>
        <w:rPr>
          <w:rFonts w:ascii="Arial" w:hAnsi="Arial" w:cs="Arial"/>
        </w:rPr>
      </w:pPr>
    </w:p>
    <w:p w:rsidR="00EE2F9C" w:rsidRPr="00D048ED" w:rsidRDefault="00EE2F9C" w:rsidP="00D710CC">
      <w:pPr>
        <w:jc w:val="both"/>
        <w:rPr>
          <w:rFonts w:ascii="Arial" w:hAnsi="Arial" w:cs="Arial"/>
        </w:rPr>
      </w:pPr>
      <w:r w:rsidRPr="00D048ED">
        <w:rPr>
          <w:rFonts w:ascii="Arial" w:hAnsi="Arial"/>
        </w:rPr>
        <w:t xml:space="preserve">8.3. </w:t>
      </w:r>
      <w:r w:rsidRPr="00D048ED">
        <w:rPr>
          <w:rFonts w:ascii="Arial" w:hAnsi="Arial"/>
          <w:b/>
          <w:bCs/>
        </w:rPr>
        <w:t>For the purpose of verifying property interest</w:t>
      </w:r>
      <w:r w:rsidRPr="00D048ED">
        <w:rPr>
          <w:rFonts w:ascii="Arial" w:hAnsi="Arial"/>
          <w:b/>
        </w:rPr>
        <w:t>,</w:t>
      </w:r>
      <w:r w:rsidRPr="00D048ED">
        <w:rPr>
          <w:rFonts w:ascii="Arial" w:hAnsi="Arial"/>
        </w:rPr>
        <w:t xml:space="preserve"> apart from Insurance Application the Insurer shall be entitled to request that the Insured Person provide documents evidencing the title of ownership (control, operation) in respect of the aircraft (aircraft state registration certificate) or any other equivalent documents, authority to operate such aircraft (current air operator certificate or other documents as specified in Clause 2.1 hereof), as well as the documents verifying the amount of Insured Person’s assumed liability for damage caused to passengers (including their baggage and carry ons) and to cargo owners and applicable limitations of such liability (airline ticket forms, air waybills, contracts, agreements etc.).</w:t>
      </w:r>
    </w:p>
    <w:p w:rsidR="00EF6B9A" w:rsidRPr="00D048ED" w:rsidRDefault="00EF6B9A" w:rsidP="00D710CC">
      <w:pPr>
        <w:jc w:val="both"/>
        <w:rPr>
          <w:rFonts w:ascii="Arial" w:hAnsi="Arial" w:cs="Arial"/>
        </w:rPr>
      </w:pPr>
    </w:p>
    <w:p w:rsidR="00650134" w:rsidRPr="00D048ED" w:rsidRDefault="00EF6B9A" w:rsidP="00D710CC">
      <w:pPr>
        <w:ind w:firstLine="426"/>
        <w:jc w:val="both"/>
        <w:rPr>
          <w:rFonts w:ascii="Arial" w:hAnsi="Arial" w:cs="Arial"/>
        </w:rPr>
      </w:pPr>
      <w:r w:rsidRPr="00D048ED">
        <w:rPr>
          <w:rFonts w:ascii="Arial" w:hAnsi="Arial"/>
        </w:rPr>
        <w:t>In the event an insurance contract is concluded in accordance with Clause 3.1.b hereof the Insurer shall also have the right to demand that the Insured person provide certain documents including finance accounts, contracts with Third Parties, which confirm the Insured Person’s monthly revenues and those specifying the assumed revenue amount, which the Insured Person would generate by operating the aircraft during the insurance period.</w:t>
      </w:r>
    </w:p>
    <w:p w:rsidR="00EF6B9A" w:rsidRPr="00D048ED" w:rsidRDefault="00EF6B9A" w:rsidP="00D710CC">
      <w:pPr>
        <w:jc w:val="both"/>
        <w:rPr>
          <w:rFonts w:ascii="Arial" w:hAnsi="Arial" w:cs="Arial"/>
        </w:rPr>
      </w:pPr>
    </w:p>
    <w:p w:rsidR="00650134" w:rsidRPr="00D048ED" w:rsidRDefault="00650134" w:rsidP="00D710CC">
      <w:pPr>
        <w:jc w:val="both"/>
        <w:rPr>
          <w:rFonts w:ascii="Arial" w:hAnsi="Arial" w:cs="Arial"/>
          <w:b/>
        </w:rPr>
      </w:pPr>
      <w:r w:rsidRPr="00D048ED">
        <w:rPr>
          <w:rFonts w:ascii="Arial" w:hAnsi="Arial"/>
        </w:rPr>
        <w:t xml:space="preserve">8.4. Insurance contract could be concluded by making a single document (Annex 3 hereto) or by Insurer’s delivery to the Insured Person and based on the relevant application in writing, of Insurance Policy (certificate) executed by the Insurer. </w:t>
      </w:r>
      <w:r w:rsidRPr="00D048ED">
        <w:t xml:space="preserve"> </w:t>
      </w:r>
      <w:r w:rsidRPr="00D048ED">
        <w:rPr>
          <w:rFonts w:ascii="Arial" w:hAnsi="Arial"/>
        </w:rPr>
        <w:t xml:space="preserve">In addition to the concluded insurance contract (Master Agreement) and an evidence of such contract </w:t>
      </w:r>
      <w:r w:rsidRPr="00D048ED">
        <w:rPr>
          <w:rFonts w:ascii="Arial" w:hAnsi="Arial"/>
        </w:rPr>
        <w:lastRenderedPageBreak/>
        <w:t>conclusion and its basic provisions the Insurer shall be entitled, on the Insured Person’s request to issue an insurance policy (certificate</w:t>
      </w:r>
      <w:r w:rsidRPr="00D048ED">
        <w:rPr>
          <w:rFonts w:ascii="Arial" w:hAnsi="Arial"/>
          <w:b/>
        </w:rPr>
        <w:t>)</w:t>
      </w:r>
      <w:r w:rsidR="003A62B8">
        <w:rPr>
          <w:rFonts w:ascii="Arial" w:hAnsi="Arial"/>
          <w:b/>
        </w:rPr>
        <w:t xml:space="preserve"> </w:t>
      </w:r>
      <w:r w:rsidRPr="00D048ED">
        <w:rPr>
          <w:rFonts w:ascii="Arial" w:hAnsi="Arial"/>
          <w:b/>
        </w:rPr>
        <w:t>(Annex 1 hereto)</w:t>
      </w:r>
      <w:r w:rsidRPr="00D048ED">
        <w:rPr>
          <w:rFonts w:ascii="Arial" w:hAnsi="Arial"/>
        </w:rPr>
        <w:t>.</w:t>
      </w:r>
    </w:p>
    <w:p w:rsidR="00C44A2E" w:rsidRPr="00D048ED" w:rsidRDefault="00C44A2E" w:rsidP="00D710CC">
      <w:pPr>
        <w:jc w:val="both"/>
        <w:rPr>
          <w:rFonts w:ascii="Arial" w:hAnsi="Arial" w:cs="Arial"/>
        </w:rPr>
      </w:pPr>
    </w:p>
    <w:p w:rsidR="008C5886" w:rsidRPr="00D048ED" w:rsidRDefault="00C44A2E" w:rsidP="00D710CC">
      <w:pPr>
        <w:jc w:val="both"/>
        <w:rPr>
          <w:rFonts w:ascii="Arial" w:hAnsi="Arial"/>
        </w:rPr>
      </w:pPr>
      <w:r w:rsidRPr="00D048ED">
        <w:rPr>
          <w:rFonts w:ascii="Arial" w:hAnsi="Arial"/>
        </w:rPr>
        <w:t xml:space="preserve">8.5. In the event an aircraft is rented or leased out the insurance contract could include provisions regarding relationship between the Contracting Parties in connection with such circumstances. </w:t>
      </w:r>
    </w:p>
    <w:p w:rsidR="00AB02AC" w:rsidRPr="00D048ED" w:rsidRDefault="00AB02AC" w:rsidP="00D710CC">
      <w:pPr>
        <w:jc w:val="both"/>
        <w:rPr>
          <w:rFonts w:ascii="Arial" w:hAnsi="Arial"/>
        </w:rPr>
      </w:pPr>
    </w:p>
    <w:p w:rsidR="00AB02AC" w:rsidRPr="00D048ED" w:rsidRDefault="008817F9" w:rsidP="00D710CC">
      <w:pPr>
        <w:jc w:val="both"/>
        <w:rPr>
          <w:rFonts w:ascii="Arial" w:hAnsi="Arial"/>
        </w:rPr>
      </w:pPr>
      <w:r w:rsidRPr="00D048ED">
        <w:rPr>
          <w:rFonts w:ascii="Arial" w:hAnsi="Arial"/>
        </w:rPr>
        <w:t>8.6. Insurance contract (Master Agreement</w:t>
      </w:r>
      <w:r w:rsidRPr="00D048ED">
        <w:rPr>
          <w:rFonts w:ascii="Arial" w:hAnsi="Arial"/>
          <w:b/>
        </w:rPr>
        <w:t>)</w:t>
      </w:r>
      <w:r w:rsidRPr="00D048ED">
        <w:rPr>
          <w:rFonts w:ascii="Arial" w:hAnsi="Arial"/>
        </w:rPr>
        <w:t xml:space="preserve"> could be concluded for any period agreed by the Parties.</w:t>
      </w:r>
    </w:p>
    <w:p w:rsidR="002F66D4" w:rsidRPr="00D048ED" w:rsidRDefault="002F66D4" w:rsidP="00D710CC">
      <w:pPr>
        <w:jc w:val="both"/>
        <w:rPr>
          <w:rFonts w:ascii="Arial" w:hAnsi="Arial"/>
        </w:rPr>
      </w:pPr>
    </w:p>
    <w:p w:rsidR="003C2F3E" w:rsidRPr="00D048ED" w:rsidRDefault="003C2F3E" w:rsidP="00D710CC">
      <w:pPr>
        <w:jc w:val="both"/>
        <w:rPr>
          <w:rFonts w:ascii="Arial" w:hAnsi="Arial"/>
        </w:rPr>
      </w:pPr>
      <w:r w:rsidRPr="00D048ED">
        <w:rPr>
          <w:rFonts w:ascii="Arial" w:hAnsi="Arial"/>
        </w:rPr>
        <w:t>8.7. Insurance hereunder shall take effect commencing:</w:t>
      </w:r>
    </w:p>
    <w:p w:rsidR="003C2F3E" w:rsidRPr="00D048ED" w:rsidRDefault="003C2F3E" w:rsidP="00D710CC">
      <w:pPr>
        <w:jc w:val="both"/>
        <w:rPr>
          <w:rFonts w:ascii="Arial" w:hAnsi="Arial"/>
        </w:rPr>
      </w:pPr>
    </w:p>
    <w:p w:rsidR="002F66D4" w:rsidRPr="00D048ED" w:rsidRDefault="003C2F3E" w:rsidP="00D710CC">
      <w:pPr>
        <w:numPr>
          <w:ilvl w:val="0"/>
          <w:numId w:val="10"/>
        </w:numPr>
        <w:jc w:val="both"/>
        <w:rPr>
          <w:rFonts w:ascii="Arial" w:hAnsi="Arial"/>
        </w:rPr>
      </w:pPr>
      <w:r w:rsidRPr="00D048ED">
        <w:rPr>
          <w:rFonts w:ascii="Arial" w:hAnsi="Arial"/>
        </w:rPr>
        <w:t xml:space="preserve">00:00 hours of the day following the day of confirmation in writing (Payment Receipt etc.) of the transfer of the Insured Person’s premium (or initial insurance fee where the insurance contract allows for premium payment in installments) to the Insurer’s bank account. </w:t>
      </w:r>
    </w:p>
    <w:p w:rsidR="003C2F3E" w:rsidRPr="00D048ED" w:rsidRDefault="003C2F3E" w:rsidP="00D710CC">
      <w:pPr>
        <w:numPr>
          <w:ilvl w:val="0"/>
          <w:numId w:val="10"/>
        </w:numPr>
        <w:jc w:val="both"/>
        <w:rPr>
          <w:rFonts w:ascii="Arial" w:hAnsi="Arial"/>
        </w:rPr>
      </w:pPr>
      <w:r w:rsidRPr="00D048ED">
        <w:rPr>
          <w:rFonts w:ascii="Arial" w:hAnsi="Arial"/>
        </w:rPr>
        <w:t xml:space="preserve">00:00 hours of the day following the day of insurance premium receipt (or initial insurance fee where the insurance contract allows for premium payment in installments) to the Insurer’s bank account or Insurer’s cash office. </w:t>
      </w:r>
    </w:p>
    <w:p w:rsidR="003C2F3E" w:rsidRPr="00D048ED" w:rsidRDefault="003C2F3E" w:rsidP="00D710CC">
      <w:pPr>
        <w:numPr>
          <w:ilvl w:val="0"/>
          <w:numId w:val="10"/>
        </w:numPr>
        <w:jc w:val="both"/>
        <w:rPr>
          <w:rFonts w:ascii="Arial" w:hAnsi="Arial"/>
        </w:rPr>
      </w:pPr>
      <w:r w:rsidRPr="00D048ED">
        <w:rPr>
          <w:rFonts w:ascii="Arial" w:hAnsi="Arial"/>
        </w:rPr>
        <w:t>The date agreed by the Parties to the insurance contract.</w:t>
      </w:r>
    </w:p>
    <w:p w:rsidR="0023527E" w:rsidRPr="00D048ED" w:rsidRDefault="0023527E" w:rsidP="00D710CC">
      <w:pPr>
        <w:jc w:val="both"/>
        <w:rPr>
          <w:rFonts w:ascii="Arial" w:hAnsi="Arial"/>
        </w:rPr>
      </w:pPr>
    </w:p>
    <w:p w:rsidR="0023527E" w:rsidRPr="00D048ED" w:rsidRDefault="0023527E" w:rsidP="00D710CC">
      <w:pPr>
        <w:jc w:val="both"/>
        <w:rPr>
          <w:rFonts w:ascii="Arial" w:hAnsi="Arial"/>
        </w:rPr>
      </w:pPr>
      <w:r w:rsidRPr="00D048ED">
        <w:rPr>
          <w:rFonts w:ascii="Arial" w:hAnsi="Arial"/>
        </w:rPr>
        <w:t>8.8. Insurance validity period shall be established by insurance contract (Master Agreement).</w:t>
      </w:r>
    </w:p>
    <w:p w:rsidR="00C44A2E" w:rsidRPr="00D048ED" w:rsidRDefault="0023527E" w:rsidP="00D710CC">
      <w:pPr>
        <w:ind w:firstLine="426"/>
        <w:jc w:val="both"/>
        <w:rPr>
          <w:rFonts w:ascii="Arial" w:hAnsi="Arial"/>
        </w:rPr>
      </w:pPr>
      <w:r w:rsidRPr="00D048ED">
        <w:rPr>
          <w:rFonts w:ascii="Arial" w:hAnsi="Arial"/>
        </w:rPr>
        <w:t xml:space="preserve">If an aircraft specified in the insurance contract is still flying, stays at an alternate airfield or is in distress situation at the time the contractual insurance period comes to the end the earlier established insurance period might be extended until such aircraft make the first landing and the Insured Person shall pay to the Insurer an additional insurance fee proportional to such extension period. </w:t>
      </w:r>
    </w:p>
    <w:p w:rsidR="000E5FFB" w:rsidRPr="00D048ED" w:rsidRDefault="000E5FFB" w:rsidP="00D710CC">
      <w:pPr>
        <w:ind w:firstLine="426"/>
        <w:jc w:val="both"/>
        <w:rPr>
          <w:rFonts w:ascii="Arial" w:hAnsi="Arial"/>
        </w:rPr>
      </w:pPr>
      <w:r w:rsidRPr="00D048ED">
        <w:rPr>
          <w:rFonts w:ascii="Arial" w:hAnsi="Arial"/>
        </w:rPr>
        <w:t xml:space="preserve">In case of a flight insurance the Insurer’s liability unless the insurance contract stipulates another provision, shall commence from the time of aircraft engines start up at the airport of departure and terminate at the time the engines are shut down at the parking area of the airport of arrival. </w:t>
      </w:r>
    </w:p>
    <w:p w:rsidR="00925BDF" w:rsidRPr="00D048ED" w:rsidRDefault="00925BDF" w:rsidP="00D710CC">
      <w:pPr>
        <w:jc w:val="both"/>
        <w:rPr>
          <w:rFonts w:ascii="Arial" w:hAnsi="Arial"/>
        </w:rPr>
      </w:pPr>
    </w:p>
    <w:p w:rsidR="00C74D19" w:rsidRPr="00D048ED" w:rsidRDefault="00C74D19" w:rsidP="00D710CC">
      <w:pPr>
        <w:tabs>
          <w:tab w:val="left" w:pos="1440"/>
        </w:tabs>
        <w:ind w:right="-185"/>
        <w:jc w:val="both"/>
        <w:rPr>
          <w:rFonts w:ascii="Arial" w:hAnsi="Arial"/>
        </w:rPr>
      </w:pPr>
      <w:r w:rsidRPr="00D048ED">
        <w:rPr>
          <w:rFonts w:ascii="Arial" w:hAnsi="Arial"/>
        </w:rPr>
        <w:t xml:space="preserve">8.9. During the insurance period (insurance contract or Master Agreement) the Insured Person (Beneficiary) must inform the Insurer about all known material changes in the circumstances reported to the Insurer at the time of signing the contract. </w:t>
      </w:r>
    </w:p>
    <w:p w:rsidR="00A566EF" w:rsidRPr="00D048ED" w:rsidRDefault="0072629E" w:rsidP="00D710CC">
      <w:pPr>
        <w:tabs>
          <w:tab w:val="left" w:pos="426"/>
        </w:tabs>
        <w:ind w:right="-185"/>
        <w:jc w:val="both"/>
        <w:rPr>
          <w:rFonts w:ascii="Arial" w:hAnsi="Arial"/>
        </w:rPr>
      </w:pPr>
      <w:r w:rsidRPr="00D048ED">
        <w:rPr>
          <w:rFonts w:ascii="Arial" w:hAnsi="Arial"/>
        </w:rPr>
        <w:tab/>
        <w:t xml:space="preserve">In all respects a material change shall be recognized in the insurance contract, insurance application (questionnaire form) and herein including any change of the Insured Person’s operations, which change could be reasonably considered by the Insurer as a change increasing degree (amount) of risk and its probability of occurrence, or as a change decreasing possibility of aircraft refurbishment or assignment of rights of recourse to the Insurer.  </w:t>
      </w:r>
    </w:p>
    <w:p w:rsidR="00A566EF" w:rsidRPr="00D048ED" w:rsidRDefault="0072629E" w:rsidP="00D710CC">
      <w:pPr>
        <w:tabs>
          <w:tab w:val="left" w:pos="426"/>
        </w:tabs>
        <w:ind w:right="-185"/>
        <w:jc w:val="both"/>
        <w:rPr>
          <w:rFonts w:ascii="Arial" w:hAnsi="Arial"/>
        </w:rPr>
      </w:pPr>
      <w:r w:rsidRPr="00D048ED">
        <w:rPr>
          <w:rFonts w:ascii="Arial" w:hAnsi="Arial"/>
        </w:rPr>
        <w:tab/>
        <w:t>In particular material changes shall be understood as follows:</w:t>
      </w:r>
    </w:p>
    <w:p w:rsidR="00A566EF" w:rsidRPr="00D048ED" w:rsidRDefault="00A566EF" w:rsidP="00D710CC">
      <w:pPr>
        <w:tabs>
          <w:tab w:val="left" w:pos="1440"/>
        </w:tabs>
        <w:ind w:right="-185"/>
        <w:jc w:val="both"/>
        <w:rPr>
          <w:rFonts w:ascii="Arial" w:hAnsi="Arial"/>
        </w:rPr>
      </w:pPr>
      <w:r w:rsidRPr="00D048ED">
        <w:rPr>
          <w:rFonts w:ascii="Arial" w:hAnsi="Arial"/>
        </w:rPr>
        <w:t>- performing flights to countries excluded from geographic limits of insurance coverage in accordance with insurance contract as well as flying to countries not excluded according to insurance contract but where events could occur at the date of flight operation, which events might be considered by the Insurer as events posing high degree or frequency of risks;</w:t>
      </w:r>
    </w:p>
    <w:p w:rsidR="003B5DFA" w:rsidRPr="00D048ED" w:rsidRDefault="00A566EF" w:rsidP="00D710CC">
      <w:pPr>
        <w:tabs>
          <w:tab w:val="left" w:pos="1440"/>
        </w:tabs>
        <w:ind w:right="-185"/>
        <w:jc w:val="both"/>
        <w:rPr>
          <w:rFonts w:ascii="Arial" w:hAnsi="Arial"/>
        </w:rPr>
      </w:pPr>
      <w:r w:rsidRPr="00D048ED">
        <w:rPr>
          <w:rFonts w:ascii="Arial" w:hAnsi="Arial"/>
        </w:rPr>
        <w:t xml:space="preserve">- Moving beyond the contractually agreed </w:t>
      </w:r>
      <w:r w:rsidR="009C061C" w:rsidRPr="00D048ED">
        <w:rPr>
          <w:rFonts w:ascii="Arial" w:hAnsi="Arial"/>
        </w:rPr>
        <w:t>geographic</w:t>
      </w:r>
      <w:r w:rsidRPr="00D048ED">
        <w:rPr>
          <w:rFonts w:ascii="Arial" w:hAnsi="Arial"/>
        </w:rPr>
        <w:t xml:space="preserve"> limits, deviation from the route specified in the insurance contract;</w:t>
      </w:r>
    </w:p>
    <w:p w:rsidR="003B5DFA" w:rsidRPr="00D048ED" w:rsidRDefault="003B5DFA" w:rsidP="00D710CC">
      <w:pPr>
        <w:tabs>
          <w:tab w:val="left" w:pos="1440"/>
        </w:tabs>
        <w:ind w:right="-185"/>
        <w:jc w:val="both"/>
        <w:rPr>
          <w:rFonts w:ascii="Arial" w:hAnsi="Arial"/>
        </w:rPr>
      </w:pPr>
      <w:r w:rsidRPr="00D048ED">
        <w:rPr>
          <w:rFonts w:ascii="Arial" w:hAnsi="Arial"/>
        </w:rPr>
        <w:t>- Design modification entailing change of aircraft type;</w:t>
      </w:r>
    </w:p>
    <w:p w:rsidR="00AE05C5" w:rsidRPr="00D048ED" w:rsidRDefault="00A566EF" w:rsidP="00D710CC">
      <w:pPr>
        <w:tabs>
          <w:tab w:val="left" w:pos="1440"/>
        </w:tabs>
        <w:ind w:right="-185"/>
        <w:jc w:val="both"/>
        <w:rPr>
          <w:rFonts w:ascii="Arial" w:hAnsi="Arial"/>
        </w:rPr>
      </w:pPr>
      <w:r w:rsidRPr="00D048ED">
        <w:rPr>
          <w:rFonts w:ascii="Arial" w:hAnsi="Arial"/>
        </w:rPr>
        <w:t>- Flight delay;</w:t>
      </w:r>
    </w:p>
    <w:p w:rsidR="003B5DFA" w:rsidRPr="00D048ED" w:rsidRDefault="00AE05C5" w:rsidP="00D710CC">
      <w:pPr>
        <w:tabs>
          <w:tab w:val="left" w:pos="1440"/>
        </w:tabs>
        <w:ind w:right="-185"/>
        <w:jc w:val="both"/>
        <w:rPr>
          <w:rFonts w:ascii="Arial" w:hAnsi="Arial"/>
        </w:rPr>
      </w:pPr>
      <w:r w:rsidRPr="00D048ED">
        <w:rPr>
          <w:rFonts w:ascii="Arial" w:hAnsi="Arial"/>
        </w:rPr>
        <w:t>- Ferrying an aircraft for sale, phase out, repairs, rent/lease, demonstration flights and/or test flights.</w:t>
      </w:r>
    </w:p>
    <w:p w:rsidR="00C74D19" w:rsidRPr="00D048ED" w:rsidRDefault="00C74D19" w:rsidP="00D710CC">
      <w:pPr>
        <w:tabs>
          <w:tab w:val="left" w:pos="1440"/>
        </w:tabs>
        <w:ind w:right="-185"/>
        <w:jc w:val="both"/>
        <w:rPr>
          <w:rFonts w:ascii="Arial" w:hAnsi="Arial"/>
        </w:rPr>
      </w:pPr>
      <w:r w:rsidRPr="00D048ED">
        <w:rPr>
          <w:rFonts w:ascii="Arial" w:hAnsi="Arial"/>
        </w:rPr>
        <w:t>Information regarding insurance risk changes could be forwarded to the Insurer in any accessible form (by phone, fax, telegraphic, electronic communication facilities, by mail or courier), with subsequent confirmation in writing.</w:t>
      </w:r>
    </w:p>
    <w:p w:rsidR="00B42904" w:rsidRPr="00D048ED" w:rsidRDefault="00B42904" w:rsidP="00D710CC">
      <w:pPr>
        <w:tabs>
          <w:tab w:val="left" w:pos="1440"/>
        </w:tabs>
        <w:ind w:right="-185"/>
        <w:jc w:val="both"/>
        <w:rPr>
          <w:rFonts w:ascii="Arial" w:hAnsi="Arial"/>
        </w:rPr>
      </w:pPr>
    </w:p>
    <w:p w:rsidR="00C74D19" w:rsidRPr="00D048ED" w:rsidRDefault="00C74D19" w:rsidP="00D710CC">
      <w:pPr>
        <w:tabs>
          <w:tab w:val="left" w:pos="1440"/>
        </w:tabs>
        <w:ind w:right="-185"/>
        <w:jc w:val="both"/>
        <w:rPr>
          <w:rFonts w:ascii="Arial" w:hAnsi="Arial"/>
        </w:rPr>
      </w:pPr>
      <w:r w:rsidRPr="00D048ED">
        <w:rPr>
          <w:rFonts w:ascii="Arial" w:hAnsi="Arial"/>
        </w:rPr>
        <w:t>8.10. The Insurer, who has been informed about the circumstances involving increase of insurance risks shall be entitled to request modification of insurance contract terms and condition (Master Agreement) or additional insurance premium proportional to the increased risk. If the Insured Person (Beneficiary) objects to contract modification or additional premium the Insurer would have the right to request the contract termination in accordance with the Law of the Russian Federation.</w:t>
      </w:r>
    </w:p>
    <w:p w:rsidR="00B42904" w:rsidRPr="00D048ED" w:rsidRDefault="00B42904" w:rsidP="00D710CC">
      <w:pPr>
        <w:pStyle w:val="210"/>
        <w:keepNext/>
        <w:jc w:val="both"/>
        <w:rPr>
          <w:rFonts w:ascii="Arial" w:hAnsi="Arial" w:cs="Times New Roman"/>
          <w:color w:val="auto"/>
          <w:sz w:val="20"/>
          <w:szCs w:val="20"/>
          <w:lang w:eastAsia="ru-RU"/>
        </w:rPr>
      </w:pPr>
    </w:p>
    <w:p w:rsidR="00C74D19" w:rsidRPr="00D048ED" w:rsidRDefault="00C74D19" w:rsidP="00D710CC">
      <w:pPr>
        <w:pStyle w:val="210"/>
        <w:keepNext/>
        <w:jc w:val="both"/>
        <w:rPr>
          <w:sz w:val="24"/>
        </w:rPr>
      </w:pPr>
      <w:r w:rsidRPr="00D048ED">
        <w:rPr>
          <w:rFonts w:ascii="Arial" w:hAnsi="Arial"/>
          <w:color w:val="auto"/>
          <w:sz w:val="20"/>
          <w:szCs w:val="20"/>
        </w:rPr>
        <w:t xml:space="preserve">8.11. </w:t>
      </w:r>
      <w:r w:rsidRPr="00D048ED">
        <w:rPr>
          <w:rFonts w:ascii="Arial" w:hAnsi="Arial"/>
          <w:sz w:val="20"/>
          <w:szCs w:val="20"/>
        </w:rPr>
        <w:t xml:space="preserve">Terms and conditions of insurance contract (Master Agreement) could be modified and/or supplemented </w:t>
      </w:r>
      <w:r w:rsidRPr="00D048ED">
        <w:rPr>
          <w:rFonts w:ascii="Arial" w:hAnsi="Arial"/>
          <w:color w:val="auto"/>
          <w:sz w:val="20"/>
          <w:szCs w:val="20"/>
        </w:rPr>
        <w:t>upon agreement between the Parties under the procedure stipulated by the Law of the Russian Federation. Any changes of or additions to insurance contract will only take effect if properly executed in writing and signed by the Parties.</w:t>
      </w:r>
    </w:p>
    <w:p w:rsidR="008933AB" w:rsidRPr="00D048ED" w:rsidRDefault="008933AB" w:rsidP="00D710CC">
      <w:pPr>
        <w:jc w:val="both"/>
        <w:rPr>
          <w:rFonts w:ascii="Arial" w:hAnsi="Arial"/>
        </w:rPr>
      </w:pPr>
    </w:p>
    <w:p w:rsidR="008933AB" w:rsidRPr="00D048ED" w:rsidRDefault="008933AB" w:rsidP="00D710CC">
      <w:pPr>
        <w:jc w:val="both"/>
        <w:rPr>
          <w:rFonts w:ascii="Arial" w:hAnsi="Arial"/>
        </w:rPr>
      </w:pPr>
      <w:r w:rsidRPr="00D048ED">
        <w:rPr>
          <w:rFonts w:ascii="Arial" w:hAnsi="Arial"/>
        </w:rPr>
        <w:t>8.12. Insurance contract (Master Agreement) shall terminate in the following cases:</w:t>
      </w:r>
    </w:p>
    <w:p w:rsidR="008933AB" w:rsidRPr="00D048ED" w:rsidRDefault="008933AB" w:rsidP="00D710CC">
      <w:pPr>
        <w:numPr>
          <w:ilvl w:val="0"/>
          <w:numId w:val="11"/>
        </w:numPr>
        <w:jc w:val="both"/>
        <w:rPr>
          <w:rFonts w:ascii="Arial" w:hAnsi="Arial"/>
        </w:rPr>
      </w:pPr>
      <w:r w:rsidRPr="00D048ED">
        <w:rPr>
          <w:rFonts w:ascii="Arial" w:hAnsi="Arial"/>
        </w:rPr>
        <w:t>Expired effective period;</w:t>
      </w:r>
    </w:p>
    <w:p w:rsidR="008933AB" w:rsidRPr="00D048ED" w:rsidRDefault="008933AB" w:rsidP="00D710CC">
      <w:pPr>
        <w:numPr>
          <w:ilvl w:val="0"/>
          <w:numId w:val="11"/>
        </w:numPr>
        <w:jc w:val="both"/>
        <w:rPr>
          <w:rFonts w:ascii="Arial" w:hAnsi="Arial"/>
        </w:rPr>
      </w:pPr>
      <w:r w:rsidRPr="00D048ED">
        <w:rPr>
          <w:rFonts w:ascii="Arial" w:hAnsi="Arial"/>
        </w:rPr>
        <w:t>The Insurer has fulfilled contractual obligations in full;</w:t>
      </w:r>
    </w:p>
    <w:p w:rsidR="008933AB" w:rsidRPr="00D048ED" w:rsidRDefault="008933AB" w:rsidP="00D710CC">
      <w:pPr>
        <w:numPr>
          <w:ilvl w:val="0"/>
          <w:numId w:val="11"/>
        </w:numPr>
        <w:jc w:val="both"/>
        <w:rPr>
          <w:rFonts w:ascii="Arial" w:hAnsi="Arial"/>
        </w:rPr>
      </w:pPr>
      <w:r w:rsidRPr="00D048ED">
        <w:rPr>
          <w:rFonts w:ascii="Arial" w:hAnsi="Arial"/>
        </w:rPr>
        <w:lastRenderedPageBreak/>
        <w:t>On the Insurer’s request if the insured person does not pay insurance premium (insurance fee) within the time specified in the contract;</w:t>
      </w:r>
    </w:p>
    <w:p w:rsidR="008933AB" w:rsidRPr="00D048ED" w:rsidRDefault="008933AB" w:rsidP="00D710CC">
      <w:pPr>
        <w:numPr>
          <w:ilvl w:val="0"/>
          <w:numId w:val="11"/>
        </w:numPr>
        <w:jc w:val="both"/>
        <w:rPr>
          <w:rFonts w:ascii="Arial" w:hAnsi="Arial" w:cs="Arial"/>
        </w:rPr>
      </w:pPr>
      <w:r w:rsidRPr="00D048ED">
        <w:rPr>
          <w:rFonts w:ascii="Arial" w:hAnsi="Arial"/>
        </w:rPr>
        <w:t>Insured person’s liquidation or reorganization where there is no legal successor or assignee appointed and except for insured person replacement in the contract;</w:t>
      </w:r>
    </w:p>
    <w:p w:rsidR="008933AB" w:rsidRPr="00D048ED" w:rsidRDefault="008933AB" w:rsidP="00D710CC">
      <w:pPr>
        <w:numPr>
          <w:ilvl w:val="0"/>
          <w:numId w:val="11"/>
        </w:numPr>
        <w:jc w:val="both"/>
        <w:rPr>
          <w:rFonts w:ascii="Arial" w:hAnsi="Arial"/>
        </w:rPr>
      </w:pPr>
      <w:r w:rsidRPr="00D048ED">
        <w:rPr>
          <w:rFonts w:ascii="Arial" w:hAnsi="Arial"/>
        </w:rPr>
        <w:t>Insurer’s liquidation or reorganization where there is no legal successor or assignee appointed;</w:t>
      </w:r>
    </w:p>
    <w:p w:rsidR="008933AB" w:rsidRPr="00D048ED" w:rsidRDefault="008933AB" w:rsidP="00D710CC">
      <w:pPr>
        <w:numPr>
          <w:ilvl w:val="0"/>
          <w:numId w:val="11"/>
        </w:numPr>
        <w:jc w:val="both"/>
        <w:rPr>
          <w:rFonts w:ascii="Arial" w:hAnsi="Arial"/>
        </w:rPr>
      </w:pPr>
      <w:r w:rsidRPr="00D048ED">
        <w:rPr>
          <w:rFonts w:ascii="Arial" w:hAnsi="Arial"/>
        </w:rPr>
        <w:t>Court judgment concerning insurance contract invalidity comes into effect;</w:t>
      </w:r>
    </w:p>
    <w:p w:rsidR="00684B2B" w:rsidRPr="00D048ED" w:rsidRDefault="008933AB" w:rsidP="00D710CC">
      <w:pPr>
        <w:numPr>
          <w:ilvl w:val="0"/>
          <w:numId w:val="11"/>
        </w:numPr>
        <w:jc w:val="both"/>
        <w:rPr>
          <w:rFonts w:ascii="Arial" w:hAnsi="Arial"/>
        </w:rPr>
      </w:pPr>
      <w:r w:rsidRPr="00D048ED">
        <w:rPr>
          <w:rFonts w:ascii="Arial" w:hAnsi="Arial"/>
        </w:rPr>
        <w:t>The insured person legally terminates operation of aircraft and transport of passengers, baggage, cargo and mail in accordance with the Law of the Russian Federation;</w:t>
      </w:r>
    </w:p>
    <w:p w:rsidR="008933AB" w:rsidRPr="00D048ED" w:rsidRDefault="008933AB" w:rsidP="00D710CC">
      <w:pPr>
        <w:numPr>
          <w:ilvl w:val="0"/>
          <w:numId w:val="11"/>
        </w:numPr>
        <w:jc w:val="both"/>
        <w:rPr>
          <w:rFonts w:ascii="Arial" w:hAnsi="Arial"/>
        </w:rPr>
      </w:pPr>
      <w:r w:rsidRPr="00D048ED">
        <w:rPr>
          <w:rFonts w:ascii="Arial" w:hAnsi="Arial"/>
        </w:rPr>
        <w:t>In other cases as provided for by the Law of the Russian Federation.</w:t>
      </w:r>
    </w:p>
    <w:p w:rsidR="00CB4EA2" w:rsidRPr="00D048ED" w:rsidRDefault="00CB4EA2" w:rsidP="00D710CC">
      <w:pPr>
        <w:jc w:val="both"/>
        <w:rPr>
          <w:rFonts w:ascii="Arial" w:hAnsi="Arial"/>
        </w:rPr>
      </w:pPr>
    </w:p>
    <w:p w:rsidR="00C24AF7" w:rsidRPr="00D048ED" w:rsidRDefault="00C24AF7" w:rsidP="00D710CC">
      <w:pPr>
        <w:jc w:val="both"/>
        <w:rPr>
          <w:rFonts w:ascii="Arial" w:hAnsi="Arial"/>
        </w:rPr>
      </w:pPr>
      <w:r w:rsidRPr="00D048ED">
        <w:rPr>
          <w:rFonts w:ascii="Arial" w:hAnsi="Arial"/>
        </w:rPr>
        <w:t>8.13. Insurance contract (Master Agreement) might be terminated early as requested by the Insured Person or the Insurer, where so stipulated by contractual terms and conditions or under the mutual agreement between the Parties based on the relevant provisions of the Law of the Russian Federation.</w:t>
      </w:r>
    </w:p>
    <w:p w:rsidR="000A4CCF" w:rsidRPr="00D048ED" w:rsidRDefault="000A4CCF" w:rsidP="00D710CC">
      <w:pPr>
        <w:jc w:val="both"/>
        <w:rPr>
          <w:rFonts w:ascii="Arial" w:hAnsi="Arial"/>
        </w:rPr>
      </w:pPr>
    </w:p>
    <w:p w:rsidR="00C24AF7" w:rsidRPr="00D048ED" w:rsidRDefault="00C24AF7" w:rsidP="00D710CC">
      <w:pPr>
        <w:jc w:val="both"/>
        <w:rPr>
          <w:rFonts w:ascii="Arial" w:hAnsi="Arial"/>
        </w:rPr>
      </w:pPr>
      <w:r w:rsidRPr="00D048ED">
        <w:rPr>
          <w:rFonts w:ascii="Arial" w:hAnsi="Arial"/>
        </w:rPr>
        <w:t>8.14. The Parties shall notify each other about their intention to terminate contract (Master Agreement) early by prior notice no later than thirty (30) days before the proposed date of termination unless otherwise provided for by the insurance contract (Master Agreement).</w:t>
      </w:r>
    </w:p>
    <w:p w:rsidR="00C24AF7" w:rsidRPr="00D048ED" w:rsidRDefault="00C24AF7" w:rsidP="00D710CC">
      <w:pPr>
        <w:jc w:val="both"/>
        <w:rPr>
          <w:rFonts w:ascii="Arial" w:hAnsi="Arial"/>
        </w:rPr>
      </w:pPr>
    </w:p>
    <w:p w:rsidR="00DA2A6A" w:rsidRPr="00D048ED" w:rsidRDefault="00C24AF7" w:rsidP="00D710CC">
      <w:pPr>
        <w:pStyle w:val="6"/>
        <w:spacing w:after="0"/>
        <w:rPr>
          <w:rFonts w:ascii="Arial" w:hAnsi="Arial" w:cs="Tahoma"/>
          <w:sz w:val="20"/>
          <w:szCs w:val="20"/>
        </w:rPr>
      </w:pPr>
      <w:r w:rsidRPr="00D048ED">
        <w:rPr>
          <w:rFonts w:ascii="Arial" w:hAnsi="Arial"/>
          <w:sz w:val="20"/>
          <w:szCs w:val="20"/>
        </w:rPr>
        <w:t xml:space="preserve">8.15. Insurance contract (Master Agreement) might be terminated early before the contractual expiration date if after it comes into effect probability of insured accidents no longer exists and the insured risks have disappeared due to the circumstances other than insured accident. </w:t>
      </w:r>
    </w:p>
    <w:p w:rsidR="00DA2A6A" w:rsidRPr="00D048ED" w:rsidRDefault="00DA2A6A" w:rsidP="00D710CC">
      <w:pPr>
        <w:pStyle w:val="6"/>
        <w:spacing w:after="0"/>
        <w:rPr>
          <w:rFonts w:ascii="Arial" w:hAnsi="Arial" w:cs="Tahoma"/>
          <w:sz w:val="20"/>
          <w:szCs w:val="20"/>
        </w:rPr>
      </w:pPr>
    </w:p>
    <w:p w:rsidR="00DA2A6A" w:rsidRPr="00D048ED" w:rsidRDefault="00DA2A6A" w:rsidP="00D710CC">
      <w:pPr>
        <w:pStyle w:val="6"/>
        <w:spacing w:after="0"/>
        <w:rPr>
          <w:rFonts w:ascii="Arial" w:hAnsi="Arial" w:cs="Tahoma"/>
          <w:sz w:val="20"/>
          <w:szCs w:val="20"/>
        </w:rPr>
      </w:pPr>
      <w:r w:rsidRPr="00D048ED">
        <w:rPr>
          <w:rFonts w:ascii="Arial" w:hAnsi="Arial"/>
          <w:sz w:val="20"/>
          <w:szCs w:val="20"/>
        </w:rPr>
        <w:t xml:space="preserve">Such circumstances shall include among others, loss of insured property due to causes other insured accident. </w:t>
      </w:r>
    </w:p>
    <w:p w:rsidR="00DA2A6A" w:rsidRPr="00D048ED" w:rsidRDefault="00DA2A6A" w:rsidP="00D710CC">
      <w:pPr>
        <w:pStyle w:val="6"/>
        <w:spacing w:after="0"/>
        <w:rPr>
          <w:rFonts w:ascii="Arial" w:hAnsi="Arial" w:cs="Tahoma"/>
          <w:sz w:val="20"/>
          <w:szCs w:val="20"/>
        </w:rPr>
      </w:pPr>
    </w:p>
    <w:p w:rsidR="00DA2A6A" w:rsidRPr="00D048ED" w:rsidRDefault="00DA2A6A" w:rsidP="00D710CC">
      <w:pPr>
        <w:pStyle w:val="6"/>
        <w:spacing w:after="0"/>
        <w:rPr>
          <w:rFonts w:ascii="Arial" w:hAnsi="Arial" w:cs="Tahoma"/>
          <w:sz w:val="20"/>
          <w:szCs w:val="20"/>
        </w:rPr>
      </w:pPr>
      <w:r w:rsidRPr="00D048ED">
        <w:rPr>
          <w:rFonts w:ascii="Arial" w:hAnsi="Arial"/>
          <w:sz w:val="20"/>
          <w:szCs w:val="20"/>
        </w:rPr>
        <w:t xml:space="preserve">In case of early termination of insurance contract due to circumstances other than insured accident the Insurer shall have the right to receive a portion of insurance premium </w:t>
      </w:r>
      <w:r w:rsidR="009C061C" w:rsidRPr="00D048ED">
        <w:rPr>
          <w:rFonts w:ascii="Arial" w:hAnsi="Arial"/>
          <w:sz w:val="20"/>
          <w:szCs w:val="20"/>
        </w:rPr>
        <w:t>proportional</w:t>
      </w:r>
      <w:r w:rsidRPr="00D048ED">
        <w:rPr>
          <w:rFonts w:ascii="Arial" w:hAnsi="Arial"/>
          <w:sz w:val="20"/>
          <w:szCs w:val="20"/>
        </w:rPr>
        <w:t xml:space="preserve"> to the time the insurance had force and effect. </w:t>
      </w:r>
    </w:p>
    <w:p w:rsidR="00DA2A6A" w:rsidRPr="00D048ED" w:rsidRDefault="00DA2A6A" w:rsidP="00D710CC">
      <w:pPr>
        <w:jc w:val="both"/>
        <w:rPr>
          <w:rFonts w:ascii="Arial" w:hAnsi="Arial"/>
        </w:rPr>
      </w:pPr>
    </w:p>
    <w:p w:rsidR="00DA2A6A" w:rsidRPr="00D048ED" w:rsidRDefault="00DA2A6A" w:rsidP="00D710CC">
      <w:pPr>
        <w:pStyle w:val="6"/>
        <w:spacing w:after="0"/>
        <w:rPr>
          <w:rFonts w:ascii="Arial" w:hAnsi="Arial" w:cs="Tahoma"/>
          <w:sz w:val="20"/>
          <w:szCs w:val="20"/>
        </w:rPr>
      </w:pPr>
      <w:r w:rsidRPr="00D048ED">
        <w:rPr>
          <w:rFonts w:ascii="Arial" w:hAnsi="Arial"/>
          <w:sz w:val="20"/>
          <w:szCs w:val="20"/>
        </w:rPr>
        <w:t xml:space="preserve">8.16. Insured person shall have the right to refuse from insurance contract at any time if by the time of such refusal the insured accident probability has disappeared due to reasons other than insured accident. </w:t>
      </w:r>
    </w:p>
    <w:p w:rsidR="00FB4E75" w:rsidRPr="00D048ED" w:rsidRDefault="00FB4E75" w:rsidP="00D710CC">
      <w:pPr>
        <w:autoSpaceDE w:val="0"/>
        <w:autoSpaceDN w:val="0"/>
        <w:adjustRightInd w:val="0"/>
        <w:ind w:firstLine="567"/>
        <w:jc w:val="both"/>
        <w:rPr>
          <w:rFonts w:ascii="Arial" w:hAnsi="Arial" w:cs="Tahoma"/>
        </w:rPr>
      </w:pPr>
    </w:p>
    <w:p w:rsidR="00FB4E75" w:rsidRPr="00D048ED" w:rsidRDefault="002A61B9" w:rsidP="00D710CC">
      <w:pPr>
        <w:autoSpaceDE w:val="0"/>
        <w:autoSpaceDN w:val="0"/>
        <w:adjustRightInd w:val="0"/>
        <w:jc w:val="both"/>
        <w:rPr>
          <w:rFonts w:ascii="Arial" w:hAnsi="Arial" w:cs="Arial"/>
          <w:b/>
        </w:rPr>
      </w:pPr>
      <w:r w:rsidRPr="00D048ED">
        <w:rPr>
          <w:rFonts w:ascii="Arial" w:hAnsi="Arial"/>
          <w:b/>
        </w:rPr>
        <w:t>8.17. In case the insured person (natural person) refuses from insurance contract within five (5) business days from execution thereof and if during such period there would be no occurrences constituting an insured accident the refundable premium shall be calculated as follows:</w:t>
      </w:r>
    </w:p>
    <w:p w:rsidR="00FB4E75" w:rsidRPr="00D048ED" w:rsidRDefault="00FB4E75" w:rsidP="00D710CC">
      <w:pPr>
        <w:autoSpaceDE w:val="0"/>
        <w:autoSpaceDN w:val="0"/>
        <w:adjustRightInd w:val="0"/>
        <w:jc w:val="both"/>
        <w:rPr>
          <w:rFonts w:ascii="Arial" w:hAnsi="Arial" w:cs="Arial"/>
          <w:b/>
        </w:rPr>
      </w:pPr>
      <w:r w:rsidRPr="00D048ED">
        <w:rPr>
          <w:rFonts w:ascii="Arial" w:hAnsi="Arial"/>
          <w:b/>
        </w:rPr>
        <w:t xml:space="preserve">- If the insured person refuses from insurance contract within fourteen (14) calendar days after execution thereof and before the date of Insurer’s liability (start of insurance period) under the concluded insurance contract, the premium already paid shall be refunded by the Insurer to the insured person in full amount. </w:t>
      </w:r>
    </w:p>
    <w:p w:rsidR="00FB4E75" w:rsidRPr="00D048ED" w:rsidRDefault="00FB4E75" w:rsidP="00D710CC">
      <w:pPr>
        <w:autoSpaceDE w:val="0"/>
        <w:autoSpaceDN w:val="0"/>
        <w:adjustRightInd w:val="0"/>
        <w:jc w:val="both"/>
        <w:rPr>
          <w:rFonts w:ascii="Arial" w:hAnsi="Arial" w:cs="Arial"/>
          <w:b/>
        </w:rPr>
      </w:pPr>
      <w:r w:rsidRPr="00D048ED">
        <w:rPr>
          <w:rFonts w:ascii="Arial" w:hAnsi="Arial"/>
          <w:b/>
        </w:rPr>
        <w:t xml:space="preserve">- If the insured person refuses from insurance contract within fourteen (14) calendar days after execution thereof but after the date the Insurer’s liability begins under the insurance contract, the Insurer shall have the right to retain a portion of insurance premium proportional to insurance contract actually effective period from insurance commencement date till the contract termination date. </w:t>
      </w:r>
    </w:p>
    <w:p w:rsidR="00FB4E75" w:rsidRPr="00D048ED" w:rsidRDefault="00FB4E75" w:rsidP="003A62B8">
      <w:pPr>
        <w:autoSpaceDE w:val="0"/>
        <w:autoSpaceDN w:val="0"/>
        <w:adjustRightInd w:val="0"/>
        <w:jc w:val="both"/>
        <w:rPr>
          <w:rFonts w:ascii="Arial" w:hAnsi="Arial" w:cs="Arial"/>
          <w:b/>
        </w:rPr>
      </w:pPr>
      <w:r w:rsidRPr="00D048ED">
        <w:rPr>
          <w:rFonts w:ascii="Arial" w:hAnsi="Arial"/>
          <w:b/>
        </w:rPr>
        <w:t>The insurance contract shall be considered terminated commencing the date the Insurer receives the insured person’s statement of refusal from insurance contract in writing or any other date as might be agreed by the Parties but no later than fourteen (14) calendar days from execution thereof.  The insurance premium paid shall be refunded to the insured person at their discretion in cash or by bank transfer within ten (10) business days from the receipt of the insured person’s declaration of refusal from insurance contract.</w:t>
      </w:r>
    </w:p>
    <w:p w:rsidR="002A61B9" w:rsidRPr="00D048ED" w:rsidRDefault="002A61B9" w:rsidP="00D710CC">
      <w:pPr>
        <w:pStyle w:val="6"/>
        <w:spacing w:after="0"/>
        <w:rPr>
          <w:rFonts w:ascii="Arial" w:hAnsi="Arial" w:cs="Tahoma"/>
          <w:sz w:val="20"/>
          <w:szCs w:val="20"/>
        </w:rPr>
      </w:pPr>
    </w:p>
    <w:p w:rsidR="003B2ABB" w:rsidRPr="00D048ED" w:rsidRDefault="003B2ABB" w:rsidP="00D710CC">
      <w:pPr>
        <w:jc w:val="both"/>
        <w:rPr>
          <w:rFonts w:ascii="Arial" w:hAnsi="Arial"/>
        </w:rPr>
      </w:pPr>
      <w:r w:rsidRPr="00D048ED">
        <w:rPr>
          <w:rFonts w:ascii="Arial" w:hAnsi="Arial"/>
        </w:rPr>
        <w:t xml:space="preserve">9.  RELATIONSHIP BETWEEN THE PARTIES AFTER INSURED ACCIDENT OCCURRENCE </w:t>
      </w:r>
    </w:p>
    <w:p w:rsidR="00F31F09" w:rsidRPr="00D048ED" w:rsidRDefault="00F31F09" w:rsidP="00D710CC">
      <w:pPr>
        <w:jc w:val="both"/>
        <w:rPr>
          <w:rFonts w:ascii="Arial" w:hAnsi="Arial"/>
        </w:rPr>
      </w:pPr>
    </w:p>
    <w:p w:rsidR="00F31F09" w:rsidRPr="00D048ED" w:rsidRDefault="00E866B8" w:rsidP="00D710CC">
      <w:pPr>
        <w:jc w:val="both"/>
        <w:rPr>
          <w:rFonts w:ascii="Arial" w:hAnsi="Arial"/>
        </w:rPr>
      </w:pPr>
      <w:r w:rsidRPr="00D048ED">
        <w:rPr>
          <w:rFonts w:ascii="Arial" w:hAnsi="Arial"/>
        </w:rPr>
        <w:t xml:space="preserve">9.1. At the occurrence of an insured accident the person insured must immediately as soon as becomes aware but no later than seventy two (72) hours from the time the damage is caused to the insured property or the persons affected raise a damage indemnification claim, forward to the Insurer an insured accident notice with available documents attached to evidence the degree of damage occurred. </w:t>
      </w:r>
    </w:p>
    <w:p w:rsidR="00E866B8" w:rsidRPr="00D048ED" w:rsidRDefault="00E866B8" w:rsidP="00D710CC">
      <w:pPr>
        <w:jc w:val="both"/>
        <w:rPr>
          <w:rFonts w:ascii="Arial" w:hAnsi="Arial"/>
        </w:rPr>
      </w:pPr>
    </w:p>
    <w:p w:rsidR="00C5099C" w:rsidRPr="00D048ED" w:rsidRDefault="00C5099C" w:rsidP="00D710CC">
      <w:pPr>
        <w:jc w:val="both"/>
        <w:rPr>
          <w:rFonts w:ascii="Arial" w:hAnsi="Arial" w:cs="Arial"/>
        </w:rPr>
      </w:pPr>
      <w:r w:rsidRPr="00D048ED">
        <w:rPr>
          <w:rFonts w:ascii="Arial" w:hAnsi="Arial"/>
        </w:rPr>
        <w:t>9.2. To receive insurance benefit the insured person should apply to the Insurer accordingly.  The application should be appended with the following documents (copies):</w:t>
      </w:r>
    </w:p>
    <w:p w:rsidR="00C5099C" w:rsidRPr="00D048ED" w:rsidRDefault="00C5099C" w:rsidP="00D710CC">
      <w:pPr>
        <w:jc w:val="both"/>
        <w:rPr>
          <w:rFonts w:ascii="Arial" w:hAnsi="Arial" w:cs="Arial"/>
        </w:rPr>
      </w:pPr>
    </w:p>
    <w:p w:rsidR="00C5099C" w:rsidRPr="00D048ED" w:rsidRDefault="00946C5A" w:rsidP="00D710CC">
      <w:pPr>
        <w:jc w:val="both"/>
        <w:rPr>
          <w:rFonts w:ascii="Arial" w:hAnsi="Arial" w:cs="Arial"/>
        </w:rPr>
      </w:pPr>
      <w:r w:rsidRPr="00D048ED">
        <w:rPr>
          <w:rFonts w:ascii="Arial" w:hAnsi="Arial"/>
        </w:rPr>
        <w:t>a) For insured property:</w:t>
      </w:r>
    </w:p>
    <w:p w:rsidR="00DD1C5D" w:rsidRPr="00D048ED" w:rsidRDefault="00DD1C5D" w:rsidP="00D710CC">
      <w:pPr>
        <w:jc w:val="both"/>
        <w:rPr>
          <w:rFonts w:ascii="Arial" w:hAnsi="Arial" w:cs="Arial"/>
        </w:rPr>
      </w:pPr>
    </w:p>
    <w:p w:rsidR="00C5099C" w:rsidRPr="00D048ED" w:rsidRDefault="00C74D19" w:rsidP="00D710CC">
      <w:pPr>
        <w:numPr>
          <w:ilvl w:val="0"/>
          <w:numId w:val="12"/>
        </w:numPr>
        <w:jc w:val="both"/>
        <w:rPr>
          <w:rFonts w:ascii="Arial" w:hAnsi="Arial" w:cs="Arial"/>
        </w:rPr>
      </w:pPr>
      <w:r w:rsidRPr="00D048ED">
        <w:rPr>
          <w:rFonts w:ascii="Arial" w:hAnsi="Arial"/>
        </w:rPr>
        <w:t>Documents evidencing the fact, time and place and consequences of the damage to include aircraft accident registration documents and where possible the flight data analysis and aircraft flight report (Flight Order);</w:t>
      </w:r>
    </w:p>
    <w:p w:rsidR="00756AC8" w:rsidRPr="00D048ED" w:rsidRDefault="00756AC8" w:rsidP="00D710CC">
      <w:pPr>
        <w:numPr>
          <w:ilvl w:val="0"/>
          <w:numId w:val="12"/>
        </w:numPr>
        <w:jc w:val="both"/>
        <w:rPr>
          <w:rFonts w:ascii="Arial" w:hAnsi="Arial" w:cs="Arial"/>
        </w:rPr>
      </w:pPr>
      <w:r w:rsidRPr="00D048ED">
        <w:rPr>
          <w:rFonts w:ascii="Arial" w:hAnsi="Arial"/>
        </w:rPr>
        <w:lastRenderedPageBreak/>
        <w:t>Insured person’s statement of insured accident occurrence and the relevant damage;</w:t>
      </w:r>
    </w:p>
    <w:p w:rsidR="00E20D7B" w:rsidRPr="00D048ED" w:rsidRDefault="00E20D7B" w:rsidP="00D710CC">
      <w:pPr>
        <w:numPr>
          <w:ilvl w:val="0"/>
          <w:numId w:val="12"/>
        </w:numPr>
        <w:jc w:val="both"/>
        <w:rPr>
          <w:rFonts w:ascii="Arial" w:hAnsi="Arial" w:cs="Arial"/>
        </w:rPr>
      </w:pPr>
      <w:r w:rsidRPr="00D048ED">
        <w:rPr>
          <w:rFonts w:ascii="Arial" w:hAnsi="Arial"/>
        </w:rPr>
        <w:t>Aircraft airworthiness certificate;</w:t>
      </w:r>
    </w:p>
    <w:p w:rsidR="00E20D7B" w:rsidRPr="00D048ED" w:rsidRDefault="00E20D7B" w:rsidP="00D710CC">
      <w:pPr>
        <w:numPr>
          <w:ilvl w:val="0"/>
          <w:numId w:val="12"/>
        </w:numPr>
        <w:jc w:val="both"/>
        <w:rPr>
          <w:rFonts w:ascii="Arial" w:hAnsi="Arial" w:cs="Arial"/>
        </w:rPr>
      </w:pPr>
      <w:r w:rsidRPr="00D048ED">
        <w:rPr>
          <w:rFonts w:ascii="Arial" w:hAnsi="Arial"/>
        </w:rPr>
        <w:t>Aircraft registration certificate;</w:t>
      </w:r>
    </w:p>
    <w:p w:rsidR="00756AC8" w:rsidRPr="00D048ED" w:rsidRDefault="00756AC8" w:rsidP="00D710CC">
      <w:pPr>
        <w:numPr>
          <w:ilvl w:val="0"/>
          <w:numId w:val="12"/>
        </w:numPr>
        <w:jc w:val="both"/>
        <w:rPr>
          <w:rFonts w:ascii="Arial" w:hAnsi="Arial" w:cs="Arial"/>
        </w:rPr>
      </w:pPr>
      <w:r w:rsidRPr="00D048ED">
        <w:rPr>
          <w:rFonts w:ascii="Arial" w:hAnsi="Arial"/>
        </w:rPr>
        <w:t>Flight crew members’ evidence notes;</w:t>
      </w:r>
    </w:p>
    <w:p w:rsidR="00756AC8" w:rsidRPr="00D048ED" w:rsidRDefault="00756AC8" w:rsidP="00D710CC">
      <w:pPr>
        <w:numPr>
          <w:ilvl w:val="0"/>
          <w:numId w:val="12"/>
        </w:numPr>
        <w:jc w:val="both"/>
        <w:rPr>
          <w:rFonts w:ascii="Arial" w:hAnsi="Arial" w:cs="Arial"/>
        </w:rPr>
      </w:pPr>
      <w:r w:rsidRPr="00D048ED">
        <w:rPr>
          <w:rFonts w:ascii="Arial" w:hAnsi="Arial"/>
        </w:rPr>
        <w:t>Copies of flight crew members’ licenses;</w:t>
      </w:r>
    </w:p>
    <w:p w:rsidR="00756AC8" w:rsidRPr="00D048ED" w:rsidRDefault="00756AC8" w:rsidP="00D710CC">
      <w:pPr>
        <w:numPr>
          <w:ilvl w:val="0"/>
          <w:numId w:val="12"/>
        </w:numPr>
        <w:jc w:val="both"/>
        <w:rPr>
          <w:rFonts w:ascii="Arial" w:hAnsi="Arial" w:cs="Arial"/>
        </w:rPr>
      </w:pPr>
      <w:r w:rsidRPr="00D048ED">
        <w:rPr>
          <w:rFonts w:ascii="Arial" w:hAnsi="Arial"/>
        </w:rPr>
        <w:t>Electronic flight plan;</w:t>
      </w:r>
    </w:p>
    <w:p w:rsidR="00756AC8" w:rsidRPr="00D048ED" w:rsidRDefault="00756AC8" w:rsidP="00D710CC">
      <w:pPr>
        <w:numPr>
          <w:ilvl w:val="0"/>
          <w:numId w:val="12"/>
        </w:numPr>
        <w:jc w:val="both"/>
        <w:rPr>
          <w:rFonts w:ascii="Arial" w:hAnsi="Arial" w:cs="Arial"/>
        </w:rPr>
      </w:pPr>
      <w:r w:rsidRPr="00D048ED">
        <w:rPr>
          <w:rFonts w:ascii="Arial" w:hAnsi="Arial"/>
        </w:rPr>
        <w:t>Consolidated load sheet;</w:t>
      </w:r>
    </w:p>
    <w:p w:rsidR="00756AC8" w:rsidRPr="00D048ED" w:rsidRDefault="00756AC8" w:rsidP="00D710CC">
      <w:pPr>
        <w:numPr>
          <w:ilvl w:val="0"/>
          <w:numId w:val="12"/>
        </w:numPr>
        <w:jc w:val="both"/>
        <w:rPr>
          <w:rFonts w:ascii="Arial" w:hAnsi="Arial" w:cs="Arial"/>
        </w:rPr>
      </w:pPr>
      <w:r w:rsidRPr="00D048ED">
        <w:rPr>
          <w:rFonts w:ascii="Arial" w:hAnsi="Arial"/>
        </w:rPr>
        <w:t>Cabin crew members’ (engineers’, load masters’) evidence notes;</w:t>
      </w:r>
    </w:p>
    <w:p w:rsidR="00C5099C" w:rsidRPr="00D048ED" w:rsidRDefault="00C5099C" w:rsidP="00D710CC">
      <w:pPr>
        <w:numPr>
          <w:ilvl w:val="0"/>
          <w:numId w:val="12"/>
        </w:numPr>
        <w:jc w:val="both"/>
        <w:rPr>
          <w:rFonts w:ascii="Arial" w:hAnsi="Arial" w:cs="Arial"/>
        </w:rPr>
      </w:pPr>
      <w:r w:rsidRPr="00D048ED">
        <w:rPr>
          <w:rFonts w:ascii="Arial" w:hAnsi="Arial"/>
        </w:rPr>
        <w:t>Property inspection and damage report and in case of property loss the phase-out report or expert’s survey report made by independent specialist organization(s) in accordance with the law, practice and customs of the country of accident;</w:t>
      </w:r>
    </w:p>
    <w:p w:rsidR="00C22517" w:rsidRPr="00D048ED" w:rsidRDefault="00C22517" w:rsidP="00D710CC">
      <w:pPr>
        <w:numPr>
          <w:ilvl w:val="0"/>
          <w:numId w:val="12"/>
        </w:numPr>
        <w:jc w:val="both"/>
        <w:rPr>
          <w:rFonts w:ascii="Arial" w:hAnsi="Arial" w:cs="Arial"/>
        </w:rPr>
      </w:pPr>
      <w:r w:rsidRPr="00D048ED">
        <w:rPr>
          <w:rFonts w:ascii="Arial" w:hAnsi="Arial"/>
        </w:rPr>
        <w:t>Copy of aircraft log book entries made at the day of accident and the previous day;</w:t>
      </w:r>
    </w:p>
    <w:p w:rsidR="00C22517" w:rsidRPr="00D048ED" w:rsidRDefault="00C22517" w:rsidP="00D710CC">
      <w:pPr>
        <w:numPr>
          <w:ilvl w:val="0"/>
          <w:numId w:val="12"/>
        </w:numPr>
        <w:jc w:val="both"/>
        <w:rPr>
          <w:rFonts w:ascii="Arial" w:hAnsi="Arial" w:cs="Arial"/>
        </w:rPr>
      </w:pPr>
      <w:r w:rsidRPr="00D048ED">
        <w:rPr>
          <w:rFonts w:ascii="Arial" w:hAnsi="Arial"/>
        </w:rPr>
        <w:t>Copy of aircraft repair engineering statement;</w:t>
      </w:r>
    </w:p>
    <w:p w:rsidR="00C22517" w:rsidRPr="00D048ED" w:rsidRDefault="00C22517" w:rsidP="00D710CC">
      <w:pPr>
        <w:numPr>
          <w:ilvl w:val="0"/>
          <w:numId w:val="12"/>
        </w:numPr>
        <w:jc w:val="both"/>
        <w:rPr>
          <w:rFonts w:ascii="Arial" w:hAnsi="Arial" w:cs="Arial"/>
        </w:rPr>
      </w:pPr>
      <w:r w:rsidRPr="00D048ED">
        <w:rPr>
          <w:rFonts w:ascii="Arial" w:hAnsi="Arial"/>
        </w:rPr>
        <w:t>Copy of engine baroscopic survey;</w:t>
      </w:r>
    </w:p>
    <w:p w:rsidR="00C22517" w:rsidRPr="00D048ED" w:rsidRDefault="00C22517" w:rsidP="00D710CC">
      <w:pPr>
        <w:numPr>
          <w:ilvl w:val="0"/>
          <w:numId w:val="12"/>
        </w:numPr>
        <w:jc w:val="both"/>
        <w:rPr>
          <w:rFonts w:ascii="Arial" w:hAnsi="Arial" w:cs="Arial"/>
        </w:rPr>
      </w:pPr>
      <w:r w:rsidRPr="00D048ED">
        <w:rPr>
          <w:rFonts w:ascii="Arial" w:hAnsi="Arial"/>
        </w:rPr>
        <w:t>Copy of aircraft equipment service records;</w:t>
      </w:r>
    </w:p>
    <w:p w:rsidR="00C22517" w:rsidRPr="00D048ED" w:rsidRDefault="00C22517" w:rsidP="00D710CC">
      <w:pPr>
        <w:numPr>
          <w:ilvl w:val="0"/>
          <w:numId w:val="12"/>
        </w:numPr>
        <w:jc w:val="both"/>
        <w:rPr>
          <w:rFonts w:ascii="Arial" w:hAnsi="Arial" w:cs="Arial"/>
        </w:rPr>
      </w:pPr>
      <w:r w:rsidRPr="00D048ED">
        <w:rPr>
          <w:rFonts w:ascii="Arial" w:hAnsi="Arial"/>
        </w:rPr>
        <w:t>Copy of the latest maintenance check record (heavy maintenance check performed before the accident);</w:t>
      </w:r>
    </w:p>
    <w:p w:rsidR="00C22517" w:rsidRPr="00D048ED" w:rsidRDefault="00C22517" w:rsidP="00D710CC">
      <w:pPr>
        <w:numPr>
          <w:ilvl w:val="0"/>
          <w:numId w:val="12"/>
        </w:numPr>
        <w:jc w:val="both"/>
        <w:rPr>
          <w:rFonts w:ascii="Arial" w:hAnsi="Arial" w:cs="Arial"/>
        </w:rPr>
      </w:pPr>
      <w:r w:rsidRPr="00D048ED">
        <w:rPr>
          <w:rFonts w:ascii="Arial" w:hAnsi="Arial"/>
        </w:rPr>
        <w:t>Photographic pictures of damages;</w:t>
      </w:r>
    </w:p>
    <w:p w:rsidR="00C22517" w:rsidRPr="00D048ED" w:rsidRDefault="00C22517" w:rsidP="00D710CC">
      <w:pPr>
        <w:numPr>
          <w:ilvl w:val="0"/>
          <w:numId w:val="12"/>
        </w:numPr>
        <w:jc w:val="both"/>
        <w:rPr>
          <w:rFonts w:ascii="Arial" w:hAnsi="Arial" w:cs="Arial"/>
        </w:rPr>
      </w:pPr>
      <w:r w:rsidRPr="00D048ED">
        <w:rPr>
          <w:rFonts w:ascii="Arial" w:hAnsi="Arial"/>
        </w:rPr>
        <w:t xml:space="preserve">Copies of FDR data tables with recorded date and time of accident occurrence. </w:t>
      </w:r>
    </w:p>
    <w:p w:rsidR="00C22517" w:rsidRPr="00D048ED" w:rsidRDefault="00C5099C" w:rsidP="00D710CC">
      <w:pPr>
        <w:numPr>
          <w:ilvl w:val="0"/>
          <w:numId w:val="12"/>
        </w:numPr>
        <w:jc w:val="both"/>
        <w:rPr>
          <w:rFonts w:ascii="Arial" w:hAnsi="Arial" w:cs="Arial"/>
        </w:rPr>
      </w:pPr>
      <w:r w:rsidRPr="00D048ED">
        <w:rPr>
          <w:rFonts w:ascii="Arial" w:hAnsi="Arial"/>
        </w:rPr>
        <w:t>Documents supporting the insured person’s interest, certifying their title of ownership (control, use) of aircraft, components, spare parts, equipment and devices or establishing their liability before the owner in case of aircraft loss or damage; documents evidencing the degree of damage and relevant expenses, notes, invoices including the following:</w:t>
      </w:r>
    </w:p>
    <w:p w:rsidR="004E1832" w:rsidRPr="00D048ED" w:rsidRDefault="00FA2187" w:rsidP="00D710CC">
      <w:pPr>
        <w:numPr>
          <w:ilvl w:val="0"/>
          <w:numId w:val="12"/>
        </w:numPr>
        <w:jc w:val="both"/>
        <w:rPr>
          <w:rFonts w:ascii="Arial" w:hAnsi="Arial" w:cs="Arial"/>
        </w:rPr>
      </w:pPr>
      <w:r w:rsidRPr="00D048ED">
        <w:rPr>
          <w:rFonts w:ascii="Arial" w:hAnsi="Arial"/>
        </w:rPr>
        <w:t xml:space="preserve"> Aircraft emergency repair program and cost estimate, preliminary agreed with Insurer’s experts and the Contractor as required to justify the amount of insurance benefit payable;</w:t>
      </w:r>
    </w:p>
    <w:p w:rsidR="007A356E" w:rsidRPr="00D048ED" w:rsidRDefault="007A356E" w:rsidP="00D710CC">
      <w:pPr>
        <w:numPr>
          <w:ilvl w:val="0"/>
          <w:numId w:val="12"/>
        </w:numPr>
        <w:jc w:val="both"/>
        <w:rPr>
          <w:rFonts w:ascii="Arial" w:hAnsi="Arial" w:cs="Arial"/>
        </w:rPr>
      </w:pPr>
      <w:r w:rsidRPr="00D048ED">
        <w:rPr>
          <w:rFonts w:ascii="Arial" w:hAnsi="Arial"/>
        </w:rPr>
        <w:t>Aircraft defect list;</w:t>
      </w:r>
    </w:p>
    <w:p w:rsidR="007A356E" w:rsidRPr="00D048ED" w:rsidRDefault="007A356E" w:rsidP="00D710CC">
      <w:pPr>
        <w:numPr>
          <w:ilvl w:val="0"/>
          <w:numId w:val="12"/>
        </w:numPr>
        <w:jc w:val="both"/>
        <w:rPr>
          <w:rFonts w:ascii="Arial" w:hAnsi="Arial" w:cs="Arial"/>
        </w:rPr>
      </w:pPr>
      <w:r w:rsidRPr="00D048ED">
        <w:rPr>
          <w:rFonts w:ascii="Arial" w:hAnsi="Arial"/>
        </w:rPr>
        <w:t>Parts refurbishment cost (forecast);</w:t>
      </w:r>
    </w:p>
    <w:p w:rsidR="007A356E" w:rsidRPr="00D048ED" w:rsidRDefault="007A356E" w:rsidP="00D710CC">
      <w:pPr>
        <w:numPr>
          <w:ilvl w:val="0"/>
          <w:numId w:val="12"/>
        </w:numPr>
        <w:jc w:val="both"/>
        <w:rPr>
          <w:rFonts w:ascii="Arial" w:hAnsi="Arial" w:cs="Arial"/>
        </w:rPr>
      </w:pPr>
      <w:r w:rsidRPr="00D048ED">
        <w:rPr>
          <w:rFonts w:ascii="Arial" w:hAnsi="Arial"/>
        </w:rPr>
        <w:t>Calculation in Rubles and US Dollar equivalent;</w:t>
      </w:r>
    </w:p>
    <w:p w:rsidR="007A356E" w:rsidRPr="00D048ED" w:rsidRDefault="007A356E" w:rsidP="00D710CC">
      <w:pPr>
        <w:numPr>
          <w:ilvl w:val="0"/>
          <w:numId w:val="12"/>
        </w:numPr>
        <w:jc w:val="both"/>
        <w:rPr>
          <w:rFonts w:ascii="Arial" w:hAnsi="Arial" w:cs="Arial"/>
        </w:rPr>
      </w:pPr>
      <w:r w:rsidRPr="00D048ED">
        <w:rPr>
          <w:rFonts w:ascii="Arial" w:hAnsi="Arial"/>
        </w:rPr>
        <w:t>Aircraft service record statement;</w:t>
      </w:r>
    </w:p>
    <w:p w:rsidR="007A356E" w:rsidRPr="00D048ED" w:rsidRDefault="001A6DF3" w:rsidP="00D710CC">
      <w:pPr>
        <w:numPr>
          <w:ilvl w:val="0"/>
          <w:numId w:val="12"/>
        </w:numPr>
        <w:jc w:val="both"/>
        <w:rPr>
          <w:rFonts w:ascii="Arial" w:hAnsi="Arial" w:cs="Arial"/>
        </w:rPr>
      </w:pPr>
      <w:r w:rsidRPr="00D048ED">
        <w:rPr>
          <w:rFonts w:ascii="Arial" w:hAnsi="Arial"/>
        </w:rPr>
        <w:t xml:space="preserve">Extract from Aircraft Maintenance </w:t>
      </w:r>
      <w:proofErr w:type="gramStart"/>
      <w:r w:rsidRPr="00D048ED">
        <w:rPr>
          <w:rFonts w:ascii="Arial" w:hAnsi="Arial"/>
        </w:rPr>
        <w:t>Manual  concerning</w:t>
      </w:r>
      <w:proofErr w:type="gramEnd"/>
      <w:r w:rsidRPr="00D048ED">
        <w:rPr>
          <w:rFonts w:ascii="Arial" w:hAnsi="Arial"/>
        </w:rPr>
        <w:t xml:space="preserve"> the damaged area.</w:t>
      </w:r>
    </w:p>
    <w:p w:rsidR="00CF676D" w:rsidRPr="00D048ED" w:rsidRDefault="00CF676D" w:rsidP="00D710CC">
      <w:pPr>
        <w:numPr>
          <w:ilvl w:val="0"/>
          <w:numId w:val="12"/>
        </w:numPr>
        <w:jc w:val="both"/>
        <w:rPr>
          <w:rFonts w:ascii="Arial" w:hAnsi="Arial" w:cs="Arial"/>
        </w:rPr>
      </w:pPr>
      <w:r w:rsidRPr="00D048ED">
        <w:rPr>
          <w:rFonts w:ascii="Arial" w:hAnsi="Arial"/>
        </w:rPr>
        <w:t>Copy of Aircraft Refurbishment Resolution, copy of Aircraft Ferry to Maintenance Facility Resolution;</w:t>
      </w:r>
    </w:p>
    <w:p w:rsidR="00EB76CC" w:rsidRPr="00D048ED" w:rsidRDefault="00EB76CC" w:rsidP="00D710CC">
      <w:pPr>
        <w:numPr>
          <w:ilvl w:val="0"/>
          <w:numId w:val="12"/>
        </w:numPr>
        <w:jc w:val="both"/>
        <w:rPr>
          <w:rFonts w:ascii="Arial" w:hAnsi="Arial" w:cs="Arial"/>
        </w:rPr>
      </w:pPr>
      <w:r w:rsidRPr="00D048ED">
        <w:rPr>
          <w:rFonts w:ascii="Arial" w:hAnsi="Arial"/>
        </w:rPr>
        <w:t>Copy of national aviation authority clearance to perform ferry flight;</w:t>
      </w:r>
    </w:p>
    <w:p w:rsidR="00FC0A83" w:rsidRPr="00D048ED" w:rsidRDefault="00EB76CC" w:rsidP="00D710CC">
      <w:pPr>
        <w:numPr>
          <w:ilvl w:val="0"/>
          <w:numId w:val="12"/>
        </w:numPr>
        <w:jc w:val="both"/>
        <w:rPr>
          <w:rFonts w:ascii="Arial" w:hAnsi="Arial" w:cs="Arial"/>
        </w:rPr>
      </w:pPr>
      <w:r w:rsidRPr="00D048ED">
        <w:rPr>
          <w:rFonts w:ascii="Arial" w:hAnsi="Arial"/>
        </w:rPr>
        <w:t>Copy of repair organization representative’s documents specifying his/her name and contact details;</w:t>
      </w:r>
    </w:p>
    <w:p w:rsidR="001137E1" w:rsidRPr="00D048ED" w:rsidRDefault="001A6DF3" w:rsidP="00D710CC">
      <w:pPr>
        <w:numPr>
          <w:ilvl w:val="0"/>
          <w:numId w:val="12"/>
        </w:numPr>
        <w:jc w:val="both"/>
        <w:rPr>
          <w:rFonts w:ascii="Arial" w:hAnsi="Arial" w:cs="Arial"/>
        </w:rPr>
      </w:pPr>
      <w:r w:rsidRPr="00D048ED">
        <w:rPr>
          <w:rFonts w:ascii="Arial" w:hAnsi="Arial"/>
        </w:rPr>
        <w:t>Documents supporting expenses made in connection with aircraft delivery to repair location including the following:</w:t>
      </w:r>
    </w:p>
    <w:p w:rsidR="001137E1" w:rsidRPr="00D048ED" w:rsidRDefault="001137E1" w:rsidP="00D710CC">
      <w:pPr>
        <w:numPr>
          <w:ilvl w:val="0"/>
          <w:numId w:val="12"/>
        </w:numPr>
        <w:jc w:val="both"/>
        <w:rPr>
          <w:rFonts w:ascii="Arial" w:hAnsi="Arial" w:cs="Arial"/>
        </w:rPr>
      </w:pPr>
      <w:r w:rsidRPr="00D048ED">
        <w:rPr>
          <w:rFonts w:ascii="Arial" w:hAnsi="Arial"/>
        </w:rPr>
        <w:t>Work performance contracts;</w:t>
      </w:r>
    </w:p>
    <w:p w:rsidR="001137E1" w:rsidRPr="00D048ED" w:rsidRDefault="001137E1" w:rsidP="00D710CC">
      <w:pPr>
        <w:numPr>
          <w:ilvl w:val="0"/>
          <w:numId w:val="12"/>
        </w:numPr>
        <w:jc w:val="both"/>
        <w:rPr>
          <w:rFonts w:ascii="Arial" w:hAnsi="Arial" w:cs="Arial"/>
        </w:rPr>
      </w:pPr>
      <w:r w:rsidRPr="00D048ED">
        <w:rPr>
          <w:rFonts w:ascii="Arial" w:hAnsi="Arial"/>
        </w:rPr>
        <w:t>Work Performed Certificates in respect of damaged aircraft refurbishment;</w:t>
      </w:r>
    </w:p>
    <w:p w:rsidR="001137E1" w:rsidRPr="00D048ED" w:rsidRDefault="001137E1" w:rsidP="00D710CC">
      <w:pPr>
        <w:numPr>
          <w:ilvl w:val="0"/>
          <w:numId w:val="12"/>
        </w:numPr>
        <w:jc w:val="both"/>
        <w:rPr>
          <w:rFonts w:ascii="Arial" w:hAnsi="Arial" w:cs="Arial"/>
        </w:rPr>
      </w:pPr>
      <w:r w:rsidRPr="00D048ED">
        <w:rPr>
          <w:rFonts w:ascii="Arial" w:hAnsi="Arial"/>
        </w:rPr>
        <w:t>Invoices and payment orders;</w:t>
      </w:r>
    </w:p>
    <w:p w:rsidR="007C309B" w:rsidRPr="00D048ED" w:rsidRDefault="007C309B" w:rsidP="00D710CC">
      <w:pPr>
        <w:jc w:val="both"/>
        <w:rPr>
          <w:rFonts w:ascii="Arial" w:hAnsi="Arial" w:cs="Arial"/>
        </w:rPr>
      </w:pPr>
    </w:p>
    <w:p w:rsidR="00C5099C" w:rsidRPr="00D048ED" w:rsidRDefault="00C5099C" w:rsidP="00D710CC">
      <w:pPr>
        <w:jc w:val="both"/>
        <w:rPr>
          <w:rFonts w:ascii="Arial" w:hAnsi="Arial" w:cs="Arial"/>
        </w:rPr>
      </w:pPr>
      <w:r w:rsidRPr="00D048ED">
        <w:rPr>
          <w:rFonts w:ascii="Arial" w:hAnsi="Arial"/>
        </w:rPr>
        <w:t>b) Aircraft liability insurance - damage indemnity claims raised by affected persons against the Insurer:</w:t>
      </w:r>
    </w:p>
    <w:p w:rsidR="00C83659" w:rsidRPr="00D048ED" w:rsidRDefault="00C83659" w:rsidP="00D710CC">
      <w:pPr>
        <w:numPr>
          <w:ilvl w:val="0"/>
          <w:numId w:val="13"/>
        </w:numPr>
        <w:tabs>
          <w:tab w:val="clear" w:pos="720"/>
          <w:tab w:val="num" w:pos="426"/>
        </w:tabs>
        <w:ind w:hanging="720"/>
        <w:jc w:val="both"/>
        <w:rPr>
          <w:rFonts w:ascii="Arial" w:hAnsi="Arial" w:cs="Arial"/>
        </w:rPr>
      </w:pPr>
      <w:r w:rsidRPr="00D048ED">
        <w:rPr>
          <w:rFonts w:ascii="Arial" w:hAnsi="Arial"/>
        </w:rPr>
        <w:t>Insured person’s application;</w:t>
      </w:r>
    </w:p>
    <w:p w:rsidR="00B51F9E" w:rsidRPr="00D048ED" w:rsidRDefault="00B51F9E" w:rsidP="00D710CC">
      <w:pPr>
        <w:numPr>
          <w:ilvl w:val="0"/>
          <w:numId w:val="13"/>
        </w:numPr>
        <w:tabs>
          <w:tab w:val="clear" w:pos="720"/>
          <w:tab w:val="num" w:pos="426"/>
        </w:tabs>
        <w:ind w:hanging="720"/>
        <w:jc w:val="both"/>
        <w:rPr>
          <w:rFonts w:ascii="Arial" w:hAnsi="Arial" w:cs="Arial"/>
        </w:rPr>
      </w:pPr>
      <w:r w:rsidRPr="00D048ED">
        <w:rPr>
          <w:rFonts w:ascii="Arial" w:hAnsi="Arial"/>
        </w:rPr>
        <w:t>Affected persons’ damage compensation claims with court documents/records attached;</w:t>
      </w:r>
    </w:p>
    <w:p w:rsidR="009F5DFE" w:rsidRPr="00D048ED" w:rsidRDefault="00C5099C" w:rsidP="00D710CC">
      <w:pPr>
        <w:numPr>
          <w:ilvl w:val="0"/>
          <w:numId w:val="13"/>
        </w:numPr>
        <w:tabs>
          <w:tab w:val="clear" w:pos="720"/>
          <w:tab w:val="num" w:pos="426"/>
        </w:tabs>
        <w:ind w:left="426" w:hanging="426"/>
        <w:jc w:val="both"/>
        <w:rPr>
          <w:rFonts w:ascii="Arial" w:hAnsi="Arial" w:cs="Arial"/>
        </w:rPr>
      </w:pPr>
      <w:r w:rsidRPr="00D048ED">
        <w:rPr>
          <w:rFonts w:ascii="Arial" w:hAnsi="Arial"/>
        </w:rPr>
        <w:t>Court judgments concerning damage compensation (where the case has been heard in court);</w:t>
      </w:r>
    </w:p>
    <w:p w:rsidR="000D2FB6" w:rsidRPr="00D048ED" w:rsidRDefault="009F5DFE" w:rsidP="00D710CC">
      <w:pPr>
        <w:numPr>
          <w:ilvl w:val="0"/>
          <w:numId w:val="13"/>
        </w:numPr>
        <w:tabs>
          <w:tab w:val="clear" w:pos="720"/>
          <w:tab w:val="num" w:pos="426"/>
        </w:tabs>
        <w:ind w:left="426" w:hanging="426"/>
        <w:jc w:val="both"/>
        <w:rPr>
          <w:rFonts w:ascii="Arial" w:hAnsi="Arial" w:cs="Arial"/>
        </w:rPr>
      </w:pPr>
      <w:r w:rsidRPr="00D048ED">
        <w:rPr>
          <w:rFonts w:ascii="Arial" w:hAnsi="Arial"/>
        </w:rPr>
        <w:t>Documents evidencing the degree of damage and expenses (actual Carrier’s or planned) (cost estimates, invoices, notes, assessment statements, payment orders, damage reports, acceptance certificates, internal investigation reports);</w:t>
      </w:r>
    </w:p>
    <w:p w:rsidR="009F5DFE" w:rsidRPr="00D048ED" w:rsidRDefault="000D2FB6" w:rsidP="00D710CC">
      <w:pPr>
        <w:numPr>
          <w:ilvl w:val="0"/>
          <w:numId w:val="13"/>
        </w:numPr>
        <w:tabs>
          <w:tab w:val="clear" w:pos="720"/>
          <w:tab w:val="num" w:pos="426"/>
        </w:tabs>
        <w:ind w:hanging="720"/>
        <w:jc w:val="both"/>
        <w:rPr>
          <w:rFonts w:ascii="Arial" w:hAnsi="Arial" w:cs="Arial"/>
        </w:rPr>
      </w:pPr>
      <w:r w:rsidRPr="00D048ED">
        <w:rPr>
          <w:rFonts w:ascii="Arial" w:hAnsi="Arial"/>
        </w:rPr>
        <w:t xml:space="preserve">Documents from competent authority stating the fact and consequences of damage occurred (if there are any); </w:t>
      </w:r>
    </w:p>
    <w:p w:rsidR="00C5099C" w:rsidRPr="00D048ED" w:rsidRDefault="00C5099C" w:rsidP="00D710CC">
      <w:pPr>
        <w:numPr>
          <w:ilvl w:val="0"/>
          <w:numId w:val="13"/>
        </w:numPr>
        <w:tabs>
          <w:tab w:val="clear" w:pos="720"/>
          <w:tab w:val="num" w:pos="426"/>
        </w:tabs>
        <w:ind w:hanging="720"/>
        <w:jc w:val="both"/>
        <w:rPr>
          <w:rFonts w:ascii="Arial" w:hAnsi="Arial" w:cs="Arial"/>
        </w:rPr>
      </w:pPr>
      <w:r w:rsidRPr="00D048ED">
        <w:rPr>
          <w:rFonts w:ascii="Arial" w:hAnsi="Arial"/>
        </w:rPr>
        <w:t>Documents evidencing the right of succession;</w:t>
      </w:r>
    </w:p>
    <w:p w:rsidR="00C5099C" w:rsidRPr="00D048ED" w:rsidRDefault="00C5099C" w:rsidP="00D710CC">
      <w:pPr>
        <w:numPr>
          <w:ilvl w:val="0"/>
          <w:numId w:val="13"/>
        </w:numPr>
        <w:tabs>
          <w:tab w:val="clear" w:pos="720"/>
          <w:tab w:val="num" w:pos="426"/>
        </w:tabs>
        <w:ind w:hanging="720"/>
        <w:jc w:val="both"/>
        <w:rPr>
          <w:rFonts w:ascii="Arial" w:hAnsi="Arial" w:cs="Arial"/>
        </w:rPr>
      </w:pPr>
      <w:r w:rsidRPr="00D048ED">
        <w:rPr>
          <w:rFonts w:ascii="Arial" w:hAnsi="Arial"/>
        </w:rPr>
        <w:t>Personality identification documents;</w:t>
      </w:r>
    </w:p>
    <w:p w:rsidR="00C83659" w:rsidRPr="00D048ED" w:rsidRDefault="00C83659" w:rsidP="00D710CC">
      <w:pPr>
        <w:numPr>
          <w:ilvl w:val="0"/>
          <w:numId w:val="13"/>
        </w:numPr>
        <w:tabs>
          <w:tab w:val="clear" w:pos="720"/>
          <w:tab w:val="num" w:pos="426"/>
        </w:tabs>
        <w:ind w:hanging="720"/>
        <w:jc w:val="both"/>
        <w:rPr>
          <w:rFonts w:ascii="Arial" w:hAnsi="Arial" w:cs="Arial"/>
        </w:rPr>
      </w:pPr>
      <w:r w:rsidRPr="00D048ED">
        <w:rPr>
          <w:rFonts w:ascii="Arial" w:hAnsi="Arial"/>
        </w:rPr>
        <w:t>Photographic pictures of damages (except where there is no possibility to make such pictures);</w:t>
      </w:r>
    </w:p>
    <w:p w:rsidR="00C83659" w:rsidRPr="00D048ED" w:rsidRDefault="00C83659" w:rsidP="00D710CC">
      <w:pPr>
        <w:numPr>
          <w:ilvl w:val="0"/>
          <w:numId w:val="13"/>
        </w:numPr>
        <w:tabs>
          <w:tab w:val="clear" w:pos="720"/>
          <w:tab w:val="num" w:pos="426"/>
        </w:tabs>
        <w:ind w:hanging="720"/>
        <w:jc w:val="both"/>
        <w:rPr>
          <w:rFonts w:ascii="Arial" w:hAnsi="Arial" w:cs="Arial"/>
        </w:rPr>
      </w:pPr>
      <w:r w:rsidRPr="00D048ED">
        <w:rPr>
          <w:rFonts w:ascii="Arial" w:hAnsi="Arial"/>
        </w:rPr>
        <w:t>Memorandum of settlement (including the Charter Agreement) (if there is any);</w:t>
      </w:r>
    </w:p>
    <w:p w:rsidR="00C83659" w:rsidRPr="00D048ED" w:rsidRDefault="00C83659" w:rsidP="00D710CC">
      <w:pPr>
        <w:numPr>
          <w:ilvl w:val="0"/>
          <w:numId w:val="13"/>
        </w:numPr>
        <w:tabs>
          <w:tab w:val="clear" w:pos="720"/>
          <w:tab w:val="num" w:pos="426"/>
        </w:tabs>
        <w:ind w:hanging="720"/>
        <w:jc w:val="both"/>
        <w:rPr>
          <w:rFonts w:ascii="Arial" w:hAnsi="Arial" w:cs="Arial"/>
        </w:rPr>
      </w:pPr>
      <w:r w:rsidRPr="00D048ED">
        <w:rPr>
          <w:rFonts w:ascii="Arial" w:hAnsi="Arial"/>
        </w:rPr>
        <w:t>Air waybill (if there is any);</w:t>
      </w:r>
    </w:p>
    <w:p w:rsidR="00C83659" w:rsidRPr="00D048ED" w:rsidRDefault="00C83659" w:rsidP="00D710CC">
      <w:pPr>
        <w:numPr>
          <w:ilvl w:val="0"/>
          <w:numId w:val="13"/>
        </w:numPr>
        <w:tabs>
          <w:tab w:val="clear" w:pos="720"/>
          <w:tab w:val="num" w:pos="426"/>
        </w:tabs>
        <w:ind w:hanging="720"/>
        <w:jc w:val="both"/>
        <w:rPr>
          <w:rFonts w:ascii="Arial" w:hAnsi="Arial" w:cs="Arial"/>
        </w:rPr>
      </w:pPr>
      <w:r w:rsidRPr="00D048ED">
        <w:rPr>
          <w:rFonts w:ascii="Arial" w:hAnsi="Arial"/>
        </w:rPr>
        <w:t>"Ground" waybill (including CRM Document) (if there is any);</w:t>
      </w:r>
    </w:p>
    <w:p w:rsidR="00C83659" w:rsidRPr="00D048ED" w:rsidRDefault="00C83659" w:rsidP="00D710CC">
      <w:pPr>
        <w:numPr>
          <w:ilvl w:val="0"/>
          <w:numId w:val="13"/>
        </w:numPr>
        <w:tabs>
          <w:tab w:val="clear" w:pos="720"/>
          <w:tab w:val="num" w:pos="426"/>
        </w:tabs>
        <w:ind w:hanging="720"/>
        <w:jc w:val="both"/>
        <w:rPr>
          <w:rFonts w:ascii="Arial" w:hAnsi="Arial" w:cs="Arial"/>
        </w:rPr>
      </w:pPr>
      <w:r w:rsidRPr="00D048ED">
        <w:rPr>
          <w:rFonts w:ascii="Arial" w:hAnsi="Arial"/>
        </w:rPr>
        <w:t>Cargo Damage Report (if there is any);</w:t>
      </w:r>
    </w:p>
    <w:p w:rsidR="00C83659" w:rsidRPr="00D048ED" w:rsidRDefault="00C83659" w:rsidP="00D710CC">
      <w:pPr>
        <w:numPr>
          <w:ilvl w:val="0"/>
          <w:numId w:val="13"/>
        </w:numPr>
        <w:tabs>
          <w:tab w:val="clear" w:pos="720"/>
          <w:tab w:val="num" w:pos="426"/>
        </w:tabs>
        <w:ind w:hanging="720"/>
        <w:jc w:val="both"/>
        <w:rPr>
          <w:rFonts w:ascii="Arial" w:hAnsi="Arial" w:cs="Arial"/>
        </w:rPr>
      </w:pPr>
      <w:r w:rsidRPr="00D048ED">
        <w:rPr>
          <w:rFonts w:ascii="Arial" w:hAnsi="Arial"/>
        </w:rPr>
        <w:t>Cargo Manifest (if there is any);</w:t>
      </w:r>
    </w:p>
    <w:p w:rsidR="00C83659" w:rsidRPr="00D048ED" w:rsidRDefault="00C83659" w:rsidP="00D710CC">
      <w:pPr>
        <w:numPr>
          <w:ilvl w:val="0"/>
          <w:numId w:val="13"/>
        </w:numPr>
        <w:tabs>
          <w:tab w:val="clear" w:pos="720"/>
          <w:tab w:val="num" w:pos="426"/>
        </w:tabs>
        <w:ind w:hanging="720"/>
        <w:jc w:val="both"/>
        <w:rPr>
          <w:rFonts w:ascii="Arial" w:hAnsi="Arial" w:cs="Arial"/>
        </w:rPr>
      </w:pPr>
      <w:r w:rsidRPr="00D048ED">
        <w:rPr>
          <w:rFonts w:ascii="Arial" w:hAnsi="Arial"/>
        </w:rPr>
        <w:t>Pre Alert (Pre Claim)) (if there is any);</w:t>
      </w:r>
    </w:p>
    <w:p w:rsidR="00A56ADD" w:rsidRPr="00D048ED" w:rsidRDefault="00A56ADD" w:rsidP="00D710CC">
      <w:pPr>
        <w:jc w:val="both"/>
        <w:rPr>
          <w:rFonts w:ascii="Arial" w:hAnsi="Arial"/>
        </w:rPr>
      </w:pPr>
    </w:p>
    <w:p w:rsidR="00A56ADD" w:rsidRPr="00D048ED" w:rsidRDefault="00A56ADD" w:rsidP="003A62B8">
      <w:pPr>
        <w:spacing w:before="120"/>
        <w:jc w:val="both"/>
        <w:rPr>
          <w:rFonts w:ascii="Arial" w:hAnsi="Arial"/>
        </w:rPr>
      </w:pPr>
      <w:r w:rsidRPr="00D048ED">
        <w:rPr>
          <w:rFonts w:ascii="Arial" w:hAnsi="Arial"/>
        </w:rPr>
        <w:t>9.3. In case of passenger life and health damage the following documents shall be provided:</w:t>
      </w:r>
    </w:p>
    <w:p w:rsidR="00140AC1" w:rsidRPr="00D048ED" w:rsidRDefault="00140AC1" w:rsidP="003A62B8">
      <w:pPr>
        <w:pStyle w:val="ConsPlusNormal"/>
        <w:spacing w:before="120"/>
        <w:jc w:val="both"/>
        <w:rPr>
          <w:rFonts w:ascii="Arial" w:hAnsi="Arial" w:cs="Arial"/>
          <w:sz w:val="20"/>
        </w:rPr>
      </w:pPr>
      <w:r w:rsidRPr="00D048ED">
        <w:rPr>
          <w:rFonts w:ascii="Arial" w:hAnsi="Arial"/>
          <w:sz w:val="20"/>
        </w:rPr>
        <w:t xml:space="preserve">9.3.1. As regards passenger life and health damage: </w:t>
      </w:r>
    </w:p>
    <w:p w:rsidR="00C52325" w:rsidRPr="00D048ED" w:rsidRDefault="00140AC1" w:rsidP="00D710CC">
      <w:pPr>
        <w:pStyle w:val="ConsPlusNormal"/>
        <w:ind w:firstLine="540"/>
        <w:jc w:val="both"/>
        <w:rPr>
          <w:rFonts w:ascii="Arial" w:hAnsi="Arial" w:cs="Arial"/>
          <w:sz w:val="20"/>
        </w:rPr>
      </w:pPr>
      <w:r w:rsidRPr="00D048ED">
        <w:rPr>
          <w:rFonts w:ascii="Arial" w:hAnsi="Arial"/>
          <w:sz w:val="20"/>
        </w:rPr>
        <w:lastRenderedPageBreak/>
        <w:t>a) Written application on insurance benefit payout prepared in any format containing the following data:</w:t>
      </w:r>
    </w:p>
    <w:p w:rsidR="00C52325" w:rsidRPr="00D048ED" w:rsidRDefault="00C52325" w:rsidP="00D710CC">
      <w:pPr>
        <w:pStyle w:val="ConsPlusNormal"/>
        <w:ind w:firstLine="540"/>
        <w:jc w:val="both"/>
        <w:rPr>
          <w:rFonts w:ascii="Arial" w:hAnsi="Arial" w:cs="Arial"/>
          <w:sz w:val="20"/>
        </w:rPr>
      </w:pPr>
      <w:r w:rsidRPr="00D048ED">
        <w:rPr>
          <w:rFonts w:ascii="Arial" w:hAnsi="Arial"/>
          <w:sz w:val="20"/>
        </w:rPr>
        <w:t>Affected passenger’s family name, first name and patronymic name;</w:t>
      </w:r>
    </w:p>
    <w:p w:rsidR="00C52325" w:rsidRPr="00D048ED" w:rsidRDefault="00C52325" w:rsidP="00D710CC">
      <w:pPr>
        <w:pStyle w:val="ConsPlusNormal"/>
        <w:ind w:firstLine="540"/>
        <w:jc w:val="both"/>
        <w:rPr>
          <w:rFonts w:ascii="Arial" w:hAnsi="Arial" w:cs="Arial"/>
          <w:sz w:val="20"/>
        </w:rPr>
      </w:pPr>
      <w:r w:rsidRPr="00D048ED">
        <w:rPr>
          <w:rFonts w:ascii="Arial" w:hAnsi="Arial"/>
          <w:sz w:val="20"/>
        </w:rPr>
        <w:t>Nature of damage (life, health property damage);</w:t>
      </w:r>
    </w:p>
    <w:p w:rsidR="00C52325" w:rsidRPr="00D048ED" w:rsidRDefault="00C52325" w:rsidP="00D710CC">
      <w:pPr>
        <w:pStyle w:val="ConsPlusNormal"/>
        <w:ind w:firstLine="540"/>
        <w:jc w:val="both"/>
        <w:rPr>
          <w:rFonts w:ascii="Arial" w:hAnsi="Arial" w:cs="Arial"/>
          <w:sz w:val="20"/>
        </w:rPr>
      </w:pPr>
      <w:r w:rsidRPr="00D048ED">
        <w:rPr>
          <w:rFonts w:ascii="Arial" w:hAnsi="Arial"/>
          <w:sz w:val="20"/>
        </w:rPr>
        <w:t>Date, time and place of occurrence;</w:t>
      </w:r>
    </w:p>
    <w:p w:rsidR="00C52325" w:rsidRPr="00D048ED" w:rsidRDefault="00C52325" w:rsidP="00D710CC">
      <w:pPr>
        <w:pStyle w:val="ConsPlusNormal"/>
        <w:ind w:firstLine="540"/>
        <w:jc w:val="both"/>
        <w:rPr>
          <w:rFonts w:ascii="Arial" w:hAnsi="Arial" w:cs="Arial"/>
          <w:sz w:val="20"/>
        </w:rPr>
      </w:pPr>
      <w:r w:rsidRPr="00D048ED">
        <w:rPr>
          <w:rFonts w:ascii="Arial" w:hAnsi="Arial"/>
          <w:sz w:val="20"/>
        </w:rPr>
        <w:t>Means of transport and route (flight) number, other indications identifying the transport vehicle (national registration number etc.) (if any);</w:t>
      </w:r>
    </w:p>
    <w:p w:rsidR="00C52325" w:rsidRPr="00D048ED" w:rsidRDefault="00C52325" w:rsidP="00D710CC">
      <w:pPr>
        <w:pStyle w:val="ConsPlusNormal"/>
        <w:ind w:firstLine="540"/>
        <w:jc w:val="both"/>
        <w:rPr>
          <w:rFonts w:ascii="Arial" w:hAnsi="Arial" w:cs="Arial"/>
          <w:sz w:val="20"/>
        </w:rPr>
      </w:pPr>
      <w:r w:rsidRPr="00D048ED">
        <w:rPr>
          <w:rFonts w:ascii="Arial" w:hAnsi="Arial"/>
          <w:sz w:val="20"/>
        </w:rPr>
        <w:t>Carrier’s name;</w:t>
      </w:r>
    </w:p>
    <w:p w:rsidR="00C52325" w:rsidRPr="00D048ED" w:rsidRDefault="00C52325" w:rsidP="00D710CC">
      <w:pPr>
        <w:pStyle w:val="ConsPlusNormal"/>
        <w:ind w:firstLine="540"/>
        <w:jc w:val="both"/>
        <w:rPr>
          <w:rFonts w:ascii="Arial" w:hAnsi="Arial" w:cs="Arial"/>
          <w:sz w:val="20"/>
        </w:rPr>
      </w:pPr>
      <w:r w:rsidRPr="00D048ED">
        <w:rPr>
          <w:rFonts w:ascii="Arial" w:hAnsi="Arial"/>
          <w:sz w:val="20"/>
        </w:rPr>
        <w:t>Details allowing to perform monetary transfer within the applicable bank transfer procedure, for insurance benefit purposes;</w:t>
      </w:r>
    </w:p>
    <w:p w:rsidR="00C52325" w:rsidRPr="00D048ED" w:rsidRDefault="00C52325" w:rsidP="00D710CC">
      <w:pPr>
        <w:pStyle w:val="ConsPlusNormal"/>
        <w:ind w:firstLine="540"/>
        <w:jc w:val="both"/>
        <w:rPr>
          <w:rFonts w:ascii="Arial" w:hAnsi="Arial" w:cs="Arial"/>
          <w:sz w:val="20"/>
        </w:rPr>
      </w:pPr>
      <w:bookmarkStart w:id="1" w:name="P10"/>
      <w:bookmarkEnd w:id="1"/>
      <w:r w:rsidRPr="00D048ED">
        <w:rPr>
          <w:rFonts w:ascii="Arial" w:hAnsi="Arial"/>
          <w:sz w:val="20"/>
        </w:rPr>
        <w:t>b) Document identifying the Beneficiary;</w:t>
      </w:r>
    </w:p>
    <w:p w:rsidR="00C52325" w:rsidRPr="00D048ED" w:rsidRDefault="00C52325" w:rsidP="00D710CC">
      <w:pPr>
        <w:pStyle w:val="ConsPlusNormal"/>
        <w:ind w:firstLine="540"/>
        <w:jc w:val="both"/>
        <w:rPr>
          <w:rFonts w:ascii="Arial" w:hAnsi="Arial" w:cs="Arial"/>
          <w:sz w:val="20"/>
        </w:rPr>
      </w:pPr>
      <w:bookmarkStart w:id="2" w:name="P11"/>
      <w:bookmarkEnd w:id="2"/>
      <w:r w:rsidRPr="00D048ED">
        <w:rPr>
          <w:rFonts w:ascii="Arial" w:hAnsi="Arial"/>
          <w:sz w:val="20"/>
        </w:rPr>
        <w:t>c) Documents supporting authority of the person representing the Beneficiary;</w:t>
      </w:r>
    </w:p>
    <w:p w:rsidR="00C52325" w:rsidRPr="00D048ED" w:rsidRDefault="00C52325" w:rsidP="00D710CC">
      <w:pPr>
        <w:pStyle w:val="ConsPlusNormal"/>
        <w:ind w:firstLine="540"/>
        <w:jc w:val="both"/>
        <w:rPr>
          <w:rFonts w:ascii="Arial" w:hAnsi="Arial" w:cs="Arial"/>
          <w:sz w:val="20"/>
        </w:rPr>
      </w:pPr>
      <w:bookmarkStart w:id="3" w:name="P12"/>
      <w:bookmarkEnd w:id="3"/>
      <w:r w:rsidRPr="00D048ED">
        <w:rPr>
          <w:rFonts w:ascii="Arial" w:hAnsi="Arial"/>
          <w:sz w:val="20"/>
        </w:rPr>
        <w:t>d) Document containing description of the transport accident and circumstances thereof issued under the procedure established by passenger and baggage transport rules and confirming damage to passenger, which document shall be made by the carrier or other authorized person in respect of each affected person to include the following information:</w:t>
      </w:r>
    </w:p>
    <w:p w:rsidR="00C52325" w:rsidRPr="00D048ED" w:rsidRDefault="00C52325" w:rsidP="00D710CC">
      <w:pPr>
        <w:pStyle w:val="ConsPlusNormal"/>
        <w:ind w:firstLine="540"/>
        <w:jc w:val="both"/>
        <w:rPr>
          <w:rFonts w:ascii="Arial" w:hAnsi="Arial" w:cs="Arial"/>
          <w:sz w:val="20"/>
        </w:rPr>
      </w:pPr>
      <w:r w:rsidRPr="00D048ED">
        <w:rPr>
          <w:rFonts w:ascii="Arial" w:hAnsi="Arial"/>
          <w:sz w:val="20"/>
        </w:rPr>
        <w:t>Date, time and place of issue;</w:t>
      </w:r>
    </w:p>
    <w:p w:rsidR="00C52325" w:rsidRPr="00D048ED" w:rsidRDefault="00C52325" w:rsidP="00D710CC">
      <w:pPr>
        <w:pStyle w:val="ConsPlusNormal"/>
        <w:ind w:firstLine="540"/>
        <w:jc w:val="both"/>
        <w:rPr>
          <w:rFonts w:ascii="Arial" w:hAnsi="Arial" w:cs="Arial"/>
          <w:sz w:val="20"/>
        </w:rPr>
      </w:pPr>
      <w:r w:rsidRPr="00D048ED">
        <w:rPr>
          <w:rFonts w:ascii="Arial" w:hAnsi="Arial"/>
          <w:sz w:val="20"/>
        </w:rPr>
        <w:t>Means of transport and route (flight) number, other indications identifying the transport vehicle (national registration number, MSN etc.)</w:t>
      </w:r>
    </w:p>
    <w:p w:rsidR="00C52325" w:rsidRPr="00D048ED" w:rsidRDefault="00C52325" w:rsidP="00D710CC">
      <w:pPr>
        <w:pStyle w:val="ConsPlusNormal"/>
        <w:ind w:firstLine="540"/>
        <w:jc w:val="both"/>
        <w:rPr>
          <w:rFonts w:ascii="Arial" w:hAnsi="Arial" w:cs="Arial"/>
          <w:sz w:val="20"/>
        </w:rPr>
      </w:pPr>
      <w:r w:rsidRPr="00D048ED">
        <w:rPr>
          <w:rFonts w:ascii="Arial" w:hAnsi="Arial"/>
          <w:sz w:val="20"/>
        </w:rPr>
        <w:t xml:space="preserve">Carrier’s full name in accordance with legal entity or </w:t>
      </w:r>
      <w:proofErr w:type="gramStart"/>
      <w:r w:rsidRPr="00D048ED">
        <w:rPr>
          <w:rFonts w:ascii="Arial" w:hAnsi="Arial"/>
          <w:sz w:val="20"/>
        </w:rPr>
        <w:t>individual  entrepreneur's</w:t>
      </w:r>
      <w:proofErr w:type="gramEnd"/>
      <w:r w:rsidRPr="00D048ED">
        <w:rPr>
          <w:rFonts w:ascii="Arial" w:hAnsi="Arial"/>
          <w:sz w:val="20"/>
        </w:rPr>
        <w:t xml:space="preserve"> national registration certificate;</w:t>
      </w:r>
    </w:p>
    <w:p w:rsidR="00C52325" w:rsidRPr="00D048ED" w:rsidRDefault="00C52325" w:rsidP="00D710CC">
      <w:pPr>
        <w:pStyle w:val="ConsPlusNormal"/>
        <w:ind w:firstLine="540"/>
        <w:jc w:val="both"/>
        <w:rPr>
          <w:rFonts w:ascii="Arial" w:hAnsi="Arial" w:cs="Arial"/>
          <w:sz w:val="20"/>
        </w:rPr>
      </w:pPr>
      <w:r w:rsidRPr="00D048ED">
        <w:rPr>
          <w:rFonts w:ascii="Arial" w:hAnsi="Arial"/>
          <w:sz w:val="20"/>
        </w:rPr>
        <w:t>Family name, first name and patronymic name of the supper person (where possible to identify);</w:t>
      </w:r>
    </w:p>
    <w:p w:rsidR="00C52325" w:rsidRPr="00D048ED" w:rsidRDefault="00C52325" w:rsidP="00D710CC">
      <w:pPr>
        <w:pStyle w:val="ConsPlusNormal"/>
        <w:ind w:firstLine="540"/>
        <w:jc w:val="both"/>
        <w:rPr>
          <w:rFonts w:ascii="Arial" w:hAnsi="Arial" w:cs="Arial"/>
          <w:sz w:val="20"/>
        </w:rPr>
      </w:pPr>
      <w:r w:rsidRPr="00D048ED">
        <w:rPr>
          <w:rFonts w:ascii="Arial" w:hAnsi="Arial"/>
          <w:sz w:val="20"/>
        </w:rPr>
        <w:t>Accident location;</w:t>
      </w:r>
    </w:p>
    <w:p w:rsidR="00C52325" w:rsidRPr="00D048ED" w:rsidRDefault="00C52325" w:rsidP="00D710CC">
      <w:pPr>
        <w:pStyle w:val="ConsPlusNormal"/>
        <w:ind w:firstLine="540"/>
        <w:jc w:val="both"/>
        <w:rPr>
          <w:rFonts w:ascii="Arial" w:hAnsi="Arial" w:cs="Arial"/>
          <w:sz w:val="20"/>
        </w:rPr>
      </w:pPr>
      <w:r w:rsidRPr="00D048ED">
        <w:rPr>
          <w:rFonts w:ascii="Arial" w:hAnsi="Arial"/>
          <w:sz w:val="20"/>
        </w:rPr>
        <w:t>Description of the accident and circumstances thereof;</w:t>
      </w:r>
    </w:p>
    <w:p w:rsidR="00C52325" w:rsidRPr="00D048ED" w:rsidRDefault="00C52325" w:rsidP="00D710CC">
      <w:pPr>
        <w:pStyle w:val="ConsPlusNormal"/>
        <w:ind w:firstLine="540"/>
        <w:jc w:val="both"/>
        <w:rPr>
          <w:rFonts w:ascii="Arial" w:hAnsi="Arial" w:cs="Arial"/>
          <w:sz w:val="20"/>
        </w:rPr>
      </w:pPr>
      <w:r w:rsidRPr="00D048ED">
        <w:rPr>
          <w:rFonts w:ascii="Arial" w:hAnsi="Arial"/>
          <w:sz w:val="20"/>
        </w:rPr>
        <w:t>Nature of damage caused to passenger (life, health or property damage) and description of visible damages where possible;</w:t>
      </w:r>
    </w:p>
    <w:p w:rsidR="00C52325" w:rsidRPr="00D048ED" w:rsidRDefault="00C52325" w:rsidP="00D710CC">
      <w:pPr>
        <w:pStyle w:val="ConsPlusNormal"/>
        <w:ind w:firstLine="540"/>
        <w:jc w:val="both"/>
        <w:rPr>
          <w:rFonts w:ascii="Arial" w:hAnsi="Arial" w:cs="Arial"/>
          <w:sz w:val="20"/>
        </w:rPr>
      </w:pPr>
      <w:r w:rsidRPr="00D048ED">
        <w:rPr>
          <w:rFonts w:ascii="Arial" w:hAnsi="Arial"/>
          <w:sz w:val="20"/>
        </w:rPr>
        <w:t>Information concerning witnesses (if there are any) and their contact details;</w:t>
      </w:r>
    </w:p>
    <w:p w:rsidR="00C52325" w:rsidRPr="00D048ED" w:rsidRDefault="00C52325" w:rsidP="00D710CC">
      <w:pPr>
        <w:pStyle w:val="ConsPlusNormal"/>
        <w:ind w:firstLine="540"/>
        <w:jc w:val="both"/>
        <w:rPr>
          <w:rFonts w:ascii="Arial" w:hAnsi="Arial" w:cs="Arial"/>
          <w:sz w:val="20"/>
        </w:rPr>
      </w:pPr>
      <w:r w:rsidRPr="00D048ED">
        <w:rPr>
          <w:rFonts w:ascii="Arial" w:hAnsi="Arial"/>
          <w:sz w:val="20"/>
        </w:rPr>
        <w:t>Signature, family name and initials of the carrier’s official certified by the carrier’s seal or authorized person;</w:t>
      </w:r>
    </w:p>
    <w:p w:rsidR="00C52325" w:rsidRPr="00D048ED" w:rsidRDefault="00C52325" w:rsidP="00D710CC">
      <w:pPr>
        <w:pStyle w:val="ConsPlusNormal"/>
        <w:ind w:firstLine="540"/>
        <w:jc w:val="both"/>
        <w:rPr>
          <w:rFonts w:ascii="Arial" w:hAnsi="Arial" w:cs="Arial"/>
          <w:sz w:val="20"/>
        </w:rPr>
      </w:pPr>
      <w:r w:rsidRPr="00D048ED">
        <w:rPr>
          <w:rFonts w:ascii="Arial" w:hAnsi="Arial"/>
          <w:sz w:val="20"/>
        </w:rPr>
        <w:t xml:space="preserve">e) In case the document specified in Clause d) hereof is unavailable, a certificate issued by local emergency institution shall be submitted describing the first aid administered, examinations, diagnose, place and time the medical assistance have been requested, based on the information recorded by emergency/first aid station. </w:t>
      </w:r>
    </w:p>
    <w:p w:rsidR="003D67C7" w:rsidRPr="00D048ED" w:rsidRDefault="003D67C7" w:rsidP="00D710CC">
      <w:pPr>
        <w:pStyle w:val="ConsPlusNormal"/>
        <w:jc w:val="both"/>
        <w:rPr>
          <w:rFonts w:ascii="Arial" w:hAnsi="Arial" w:cs="Arial"/>
          <w:sz w:val="20"/>
        </w:rPr>
      </w:pPr>
      <w:r w:rsidRPr="00D048ED">
        <w:rPr>
          <w:rFonts w:ascii="Arial" w:hAnsi="Arial"/>
          <w:sz w:val="20"/>
        </w:rPr>
        <w:t>9.3.2. In case of affected person’s death and for the purpose of insurance benefit as contribution for funeral in addition to documents specified in Clause 9.3.1 hereof the following documents shall be submitted to the Insurer:</w:t>
      </w:r>
    </w:p>
    <w:p w:rsidR="003D67C7" w:rsidRPr="00D048ED" w:rsidRDefault="003D67C7" w:rsidP="00D710CC">
      <w:pPr>
        <w:pStyle w:val="ConsPlusNormal"/>
        <w:ind w:firstLine="540"/>
        <w:jc w:val="both"/>
        <w:rPr>
          <w:rFonts w:ascii="Arial" w:hAnsi="Arial" w:cs="Arial"/>
          <w:sz w:val="20"/>
        </w:rPr>
      </w:pPr>
      <w:r w:rsidRPr="00D048ED">
        <w:rPr>
          <w:rFonts w:ascii="Arial" w:hAnsi="Arial"/>
          <w:sz w:val="20"/>
        </w:rPr>
        <w:t>a) Death certificate;</w:t>
      </w:r>
    </w:p>
    <w:p w:rsidR="003D67C7" w:rsidRPr="00D048ED" w:rsidRDefault="003D67C7" w:rsidP="00D710CC">
      <w:pPr>
        <w:pStyle w:val="ConsPlusNormal"/>
        <w:ind w:firstLine="540"/>
        <w:jc w:val="both"/>
        <w:rPr>
          <w:rFonts w:ascii="Arial" w:hAnsi="Arial" w:cs="Arial"/>
          <w:sz w:val="20"/>
        </w:rPr>
      </w:pPr>
      <w:r w:rsidRPr="00D048ED">
        <w:rPr>
          <w:rFonts w:ascii="Arial" w:hAnsi="Arial"/>
          <w:sz w:val="20"/>
        </w:rPr>
        <w:t xml:space="preserve">b) Documents supporting the necessary funeral </w:t>
      </w:r>
      <w:proofErr w:type="gramStart"/>
      <w:r w:rsidRPr="00D048ED">
        <w:rPr>
          <w:rFonts w:ascii="Arial" w:hAnsi="Arial"/>
          <w:sz w:val="20"/>
        </w:rPr>
        <w:t>expenses .</w:t>
      </w:r>
      <w:proofErr w:type="gramEnd"/>
    </w:p>
    <w:p w:rsidR="00E85649" w:rsidRPr="00D048ED" w:rsidRDefault="00E85649" w:rsidP="00D710CC">
      <w:pPr>
        <w:pStyle w:val="ConsPlusNormal"/>
        <w:jc w:val="both"/>
        <w:rPr>
          <w:rFonts w:ascii="Arial" w:hAnsi="Arial" w:cs="Arial"/>
          <w:sz w:val="20"/>
        </w:rPr>
      </w:pPr>
      <w:r w:rsidRPr="00D048ED">
        <w:rPr>
          <w:rFonts w:ascii="Arial" w:hAnsi="Arial"/>
          <w:sz w:val="20"/>
        </w:rPr>
        <w:t>9.3.3. In case of affected person’s death and for the purpose of insurance benefit in connection with the affected persons death in addition to documents specified in Clause 9.3.1 hereof the following documents shall be submitted to the Insurer:</w:t>
      </w:r>
    </w:p>
    <w:p w:rsidR="00E85649" w:rsidRPr="00D048ED" w:rsidRDefault="00E85649" w:rsidP="00D710CC">
      <w:pPr>
        <w:pStyle w:val="ConsPlusNormal"/>
        <w:ind w:firstLine="540"/>
        <w:jc w:val="both"/>
        <w:rPr>
          <w:rFonts w:ascii="Arial" w:hAnsi="Arial" w:cs="Arial"/>
          <w:sz w:val="20"/>
        </w:rPr>
      </w:pPr>
      <w:r w:rsidRPr="00D048ED">
        <w:rPr>
          <w:rFonts w:ascii="Arial" w:hAnsi="Arial"/>
          <w:sz w:val="20"/>
        </w:rPr>
        <w:t>a) Death certificate or the list of fatalities provided by the carrier;</w:t>
      </w:r>
    </w:p>
    <w:p w:rsidR="00E85649" w:rsidRPr="00D048ED" w:rsidRDefault="00E85649" w:rsidP="00D710CC">
      <w:pPr>
        <w:pStyle w:val="ConsPlusNormal"/>
        <w:ind w:firstLine="540"/>
        <w:jc w:val="both"/>
        <w:rPr>
          <w:rFonts w:ascii="Arial" w:hAnsi="Arial" w:cs="Arial"/>
          <w:sz w:val="20"/>
        </w:rPr>
      </w:pPr>
      <w:bookmarkStart w:id="4" w:name="P28"/>
      <w:bookmarkEnd w:id="4"/>
      <w:r w:rsidRPr="00D048ED">
        <w:rPr>
          <w:rFonts w:ascii="Arial" w:hAnsi="Arial"/>
          <w:sz w:val="20"/>
        </w:rPr>
        <w:t>b) copy of one of the following documents subject to beneficiary’s category:</w:t>
      </w:r>
    </w:p>
    <w:p w:rsidR="00E85649" w:rsidRPr="00D048ED" w:rsidRDefault="00E85649" w:rsidP="00D710CC">
      <w:pPr>
        <w:pStyle w:val="ConsPlusNormal"/>
        <w:ind w:firstLine="540"/>
        <w:jc w:val="both"/>
        <w:rPr>
          <w:rFonts w:ascii="Arial" w:hAnsi="Arial" w:cs="Arial"/>
          <w:sz w:val="20"/>
        </w:rPr>
      </w:pPr>
      <w:r w:rsidRPr="00D048ED">
        <w:rPr>
          <w:rFonts w:ascii="Arial" w:hAnsi="Arial"/>
          <w:sz w:val="20"/>
        </w:rPr>
        <w:t xml:space="preserve">Documents confirming that the beneficiary has the right of </w:t>
      </w:r>
      <w:proofErr w:type="gramStart"/>
      <w:r w:rsidRPr="00D048ED">
        <w:rPr>
          <w:rFonts w:ascii="Arial" w:hAnsi="Arial"/>
          <w:sz w:val="20"/>
        </w:rPr>
        <w:t>damage  indemnity</w:t>
      </w:r>
      <w:proofErr w:type="gramEnd"/>
      <w:r w:rsidRPr="00D048ED">
        <w:rPr>
          <w:rFonts w:ascii="Arial" w:hAnsi="Arial"/>
          <w:sz w:val="20"/>
        </w:rPr>
        <w:t xml:space="preserve"> in case of the family supporter’s death in accordance with the Civil Law, in case of application by a person legally authorized to receive damage indemnity in connection with supporter’s death;</w:t>
      </w:r>
    </w:p>
    <w:p w:rsidR="00E85649" w:rsidRPr="00D048ED" w:rsidRDefault="00E85649" w:rsidP="00D710CC">
      <w:pPr>
        <w:pStyle w:val="ConsPlusNormal"/>
        <w:ind w:firstLine="540"/>
        <w:jc w:val="both"/>
        <w:rPr>
          <w:rFonts w:ascii="Arial" w:hAnsi="Arial" w:cs="Arial"/>
          <w:sz w:val="20"/>
        </w:rPr>
      </w:pPr>
      <w:r w:rsidRPr="00D048ED">
        <w:rPr>
          <w:rFonts w:ascii="Arial" w:hAnsi="Arial"/>
          <w:sz w:val="20"/>
        </w:rPr>
        <w:t>The affected person’s birth certificate - in case of application by the parents of the died affected person;</w:t>
      </w:r>
    </w:p>
    <w:p w:rsidR="00E85649" w:rsidRPr="00D048ED" w:rsidRDefault="00E85649" w:rsidP="00D710CC">
      <w:pPr>
        <w:pStyle w:val="ConsPlusNormal"/>
        <w:ind w:firstLine="540"/>
        <w:jc w:val="both"/>
        <w:rPr>
          <w:rFonts w:ascii="Arial" w:hAnsi="Arial" w:cs="Arial"/>
          <w:sz w:val="20"/>
        </w:rPr>
      </w:pPr>
      <w:r w:rsidRPr="00D048ED">
        <w:rPr>
          <w:rFonts w:ascii="Arial" w:hAnsi="Arial"/>
          <w:sz w:val="20"/>
        </w:rPr>
        <w:t>The affected person’s marriage certificate - for the spouse of the died affected person;</w:t>
      </w:r>
    </w:p>
    <w:p w:rsidR="00E85649" w:rsidRPr="00D048ED" w:rsidRDefault="00E85649" w:rsidP="00D710CC">
      <w:pPr>
        <w:pStyle w:val="ConsPlusNormal"/>
        <w:ind w:firstLine="540"/>
        <w:jc w:val="both"/>
        <w:rPr>
          <w:rFonts w:ascii="Arial" w:hAnsi="Arial" w:cs="Arial"/>
          <w:sz w:val="20"/>
        </w:rPr>
      </w:pPr>
      <w:r w:rsidRPr="00D048ED">
        <w:rPr>
          <w:rFonts w:ascii="Arial" w:hAnsi="Arial"/>
          <w:sz w:val="20"/>
        </w:rPr>
        <w:t>The affected person’s child (children) birth certificate(s) - in case of application by the affected person’s child (children) or their representative(s);</w:t>
      </w:r>
    </w:p>
    <w:p w:rsidR="00E85649" w:rsidRPr="00D048ED" w:rsidRDefault="00E85649" w:rsidP="00D710CC">
      <w:pPr>
        <w:pStyle w:val="ConsPlusNormal"/>
        <w:ind w:firstLine="540"/>
        <w:jc w:val="both"/>
        <w:rPr>
          <w:rFonts w:ascii="Arial" w:hAnsi="Arial" w:cs="Arial"/>
          <w:sz w:val="20"/>
        </w:rPr>
      </w:pPr>
      <w:r w:rsidRPr="00D048ED">
        <w:rPr>
          <w:rFonts w:ascii="Arial" w:hAnsi="Arial"/>
          <w:sz w:val="20"/>
        </w:rPr>
        <w:t xml:space="preserve">Document confirming that the affected person was dependent from the beneficiary, in case of application by the person who the died affected person has been dependent from. </w:t>
      </w:r>
    </w:p>
    <w:p w:rsidR="00E85649" w:rsidRPr="00D048ED" w:rsidRDefault="00E85649" w:rsidP="00D710CC">
      <w:pPr>
        <w:pStyle w:val="ConsPlusNormal"/>
        <w:jc w:val="both"/>
        <w:rPr>
          <w:rFonts w:ascii="Arial" w:hAnsi="Arial" w:cs="Arial"/>
          <w:sz w:val="20"/>
        </w:rPr>
      </w:pPr>
      <w:r w:rsidRPr="00D048ED">
        <w:rPr>
          <w:rFonts w:ascii="Arial" w:hAnsi="Arial"/>
          <w:sz w:val="20"/>
        </w:rPr>
        <w:t>9.3.4. In case of health damage additionally to documents listed Clause 9.3.1 hereof the following documents shall be provided:</w:t>
      </w:r>
    </w:p>
    <w:p w:rsidR="00E85649" w:rsidRPr="00D048ED" w:rsidRDefault="00E85649" w:rsidP="00D710CC">
      <w:pPr>
        <w:pStyle w:val="ConsPlusNormal"/>
        <w:ind w:firstLine="540"/>
        <w:jc w:val="both"/>
        <w:rPr>
          <w:rFonts w:ascii="Arial" w:hAnsi="Arial" w:cs="Arial"/>
          <w:sz w:val="20"/>
        </w:rPr>
      </w:pPr>
      <w:r w:rsidRPr="00D048ED">
        <w:rPr>
          <w:rFonts w:ascii="Arial" w:hAnsi="Arial"/>
          <w:sz w:val="20"/>
        </w:rPr>
        <w:t>a) Documents issued and executed under the procedure established by the Law of the Russian Federation, medical organization where the affected person had been delivered or sought assistance from, irrespective of its organizational and legal status with description of injuries and damages, diagnosis and disability period;</w:t>
      </w:r>
    </w:p>
    <w:p w:rsidR="00E85649" w:rsidRPr="00D048ED" w:rsidRDefault="00E85649" w:rsidP="00D710CC">
      <w:pPr>
        <w:pStyle w:val="ConsPlusNormal"/>
        <w:ind w:firstLine="540"/>
        <w:jc w:val="both"/>
        <w:rPr>
          <w:rFonts w:ascii="Arial" w:hAnsi="Arial" w:cs="Arial"/>
          <w:sz w:val="20"/>
        </w:rPr>
      </w:pPr>
      <w:r w:rsidRPr="00D048ED">
        <w:rPr>
          <w:rFonts w:ascii="Arial" w:hAnsi="Arial"/>
          <w:sz w:val="20"/>
        </w:rPr>
        <w:t>b) Forensic medical report issued under the procedure established by the Law of the Russian Federation concerning degree of incapacity for work (if there is any);</w:t>
      </w:r>
    </w:p>
    <w:p w:rsidR="00E85649" w:rsidRPr="00D048ED" w:rsidRDefault="00E85649" w:rsidP="00D710CC">
      <w:pPr>
        <w:pStyle w:val="ConsPlusNormal"/>
        <w:ind w:firstLine="540"/>
        <w:jc w:val="both"/>
        <w:rPr>
          <w:rFonts w:ascii="Arial" w:hAnsi="Arial" w:cs="Arial"/>
          <w:sz w:val="20"/>
        </w:rPr>
      </w:pPr>
      <w:r w:rsidRPr="00D048ED">
        <w:rPr>
          <w:rFonts w:ascii="Arial" w:hAnsi="Arial"/>
          <w:sz w:val="20"/>
        </w:rPr>
        <w:t>c) Certificate of affected person’s disablement or “disabled child” category (if there is any).</w:t>
      </w:r>
    </w:p>
    <w:p w:rsidR="00E85649" w:rsidRPr="00D048ED" w:rsidRDefault="00E85649" w:rsidP="00D710CC">
      <w:pPr>
        <w:pStyle w:val="ConsPlusNormal"/>
        <w:jc w:val="both"/>
        <w:rPr>
          <w:rFonts w:ascii="Arial" w:hAnsi="Arial" w:cs="Arial"/>
          <w:sz w:val="20"/>
        </w:rPr>
      </w:pPr>
      <w:r w:rsidRPr="00D048ED">
        <w:rPr>
          <w:rFonts w:ascii="Arial" w:hAnsi="Arial"/>
          <w:sz w:val="20"/>
        </w:rPr>
        <w:t>9.3.5. In case the beneficiary has an intention to use the right of preliminary benefit additionally to documents listed in Clause 9.3.1 hereof the following documents shall be submitted:</w:t>
      </w:r>
    </w:p>
    <w:p w:rsidR="00E85649" w:rsidRPr="00D048ED" w:rsidRDefault="00E85649" w:rsidP="00D710CC">
      <w:pPr>
        <w:pStyle w:val="ConsPlusNormal"/>
        <w:ind w:firstLine="540"/>
        <w:jc w:val="both"/>
        <w:rPr>
          <w:rFonts w:ascii="Arial" w:hAnsi="Arial" w:cs="Arial"/>
          <w:sz w:val="20"/>
        </w:rPr>
      </w:pPr>
      <w:r w:rsidRPr="00D048ED">
        <w:rPr>
          <w:rFonts w:ascii="Arial" w:hAnsi="Arial"/>
          <w:sz w:val="20"/>
        </w:rPr>
        <w:t>a) An application in writing for partial benefit payment (preliminary benefit);</w:t>
      </w:r>
    </w:p>
    <w:p w:rsidR="00E85649" w:rsidRPr="00D048ED" w:rsidRDefault="00E85649" w:rsidP="00D710CC">
      <w:pPr>
        <w:pStyle w:val="ConsPlusNormal"/>
        <w:ind w:firstLine="540"/>
        <w:jc w:val="both"/>
        <w:rPr>
          <w:rFonts w:ascii="Arial" w:hAnsi="Arial" w:cs="Arial"/>
          <w:sz w:val="20"/>
        </w:rPr>
      </w:pPr>
      <w:r w:rsidRPr="00D048ED">
        <w:rPr>
          <w:rFonts w:ascii="Arial" w:hAnsi="Arial"/>
          <w:sz w:val="20"/>
        </w:rPr>
        <w:t>b) A document issued by medical organization containing preliminary information about the nature and degree of damage to the affected person’s health and specifying injuries sustained by the affected person, as well as indications of grievous bodily harm caused to the affected person in accordance with the approved medical criteria used for determining the severity of harm (in case of any qualifying indicators of severe health damage caused to the affected person).</w:t>
      </w:r>
    </w:p>
    <w:p w:rsidR="00E85649" w:rsidRPr="00D048ED" w:rsidRDefault="00E85649" w:rsidP="00D710CC">
      <w:pPr>
        <w:pStyle w:val="ConsPlusNormal"/>
        <w:jc w:val="both"/>
        <w:rPr>
          <w:rFonts w:ascii="Arial" w:hAnsi="Arial" w:cs="Arial"/>
          <w:sz w:val="20"/>
        </w:rPr>
      </w:pPr>
      <w:r w:rsidRPr="00D048ED">
        <w:rPr>
          <w:rFonts w:ascii="Arial" w:hAnsi="Arial"/>
          <w:sz w:val="20"/>
        </w:rPr>
        <w:lastRenderedPageBreak/>
        <w:t>9.3.6. In case of property damage additionally to documents listed Clause 9.3.1 hereof the following documents shall be provided:</w:t>
      </w:r>
    </w:p>
    <w:p w:rsidR="00E85649" w:rsidRPr="00D048ED" w:rsidRDefault="00E85649" w:rsidP="00D710CC">
      <w:pPr>
        <w:pStyle w:val="ConsPlusNormal"/>
        <w:ind w:firstLine="540"/>
        <w:jc w:val="both"/>
        <w:rPr>
          <w:rFonts w:ascii="Arial" w:hAnsi="Arial" w:cs="Arial"/>
          <w:sz w:val="20"/>
        </w:rPr>
      </w:pPr>
      <w:r w:rsidRPr="00D048ED">
        <w:rPr>
          <w:rFonts w:ascii="Arial" w:hAnsi="Arial"/>
          <w:sz w:val="20"/>
        </w:rPr>
        <w:t>a) Baggage check specifying the baggage weight (if there is any);</w:t>
      </w:r>
    </w:p>
    <w:p w:rsidR="00E85649" w:rsidRPr="00D048ED" w:rsidRDefault="00E85649" w:rsidP="00D710CC">
      <w:pPr>
        <w:pStyle w:val="ConsPlusNormal"/>
        <w:ind w:firstLine="540"/>
        <w:jc w:val="both"/>
        <w:rPr>
          <w:rFonts w:ascii="Arial" w:hAnsi="Arial" w:cs="Arial"/>
          <w:sz w:val="20"/>
        </w:rPr>
      </w:pPr>
      <w:r w:rsidRPr="00D048ED">
        <w:rPr>
          <w:rFonts w:ascii="Arial" w:hAnsi="Arial"/>
          <w:sz w:val="20"/>
        </w:rPr>
        <w:t>b) Inventory of the affected person’s property (baggage and/or carry-on items) damaged or lost during transportation specifying approximate value of the damaged or lost property made by the affected person in any format;</w:t>
      </w:r>
    </w:p>
    <w:p w:rsidR="00E85649" w:rsidRPr="00D048ED" w:rsidRDefault="00E85649" w:rsidP="00D710CC">
      <w:pPr>
        <w:pStyle w:val="ConsPlusNormal"/>
        <w:ind w:firstLine="540"/>
        <w:jc w:val="both"/>
        <w:rPr>
          <w:rFonts w:ascii="Arial" w:hAnsi="Arial" w:cs="Arial"/>
          <w:sz w:val="20"/>
        </w:rPr>
      </w:pPr>
      <w:r w:rsidRPr="00D048ED">
        <w:rPr>
          <w:rFonts w:ascii="Arial" w:hAnsi="Arial"/>
          <w:sz w:val="20"/>
        </w:rPr>
        <w:t>c) Documents confirming the lost property value (if there is any);</w:t>
      </w:r>
    </w:p>
    <w:p w:rsidR="00E85649" w:rsidRPr="00D048ED" w:rsidRDefault="00E85649" w:rsidP="00D710CC">
      <w:pPr>
        <w:pStyle w:val="ConsPlusNormal"/>
        <w:ind w:firstLine="540"/>
        <w:jc w:val="both"/>
        <w:rPr>
          <w:rFonts w:ascii="Arial" w:hAnsi="Arial" w:cs="Arial"/>
          <w:sz w:val="20"/>
        </w:rPr>
      </w:pPr>
      <w:r w:rsidRPr="00D048ED">
        <w:rPr>
          <w:rFonts w:ascii="Arial" w:hAnsi="Arial"/>
          <w:sz w:val="20"/>
        </w:rPr>
        <w:t>d) In case of the affected person’s death - one of the documents referred to in sub-clause "b" Clause 9.3.3 hereof.</w:t>
      </w:r>
    </w:p>
    <w:p w:rsidR="00C77000" w:rsidRPr="00D048ED" w:rsidRDefault="00C77000" w:rsidP="00D710CC">
      <w:pPr>
        <w:pStyle w:val="ConsPlusNormal"/>
        <w:jc w:val="both"/>
        <w:rPr>
          <w:rFonts w:ascii="Arial" w:hAnsi="Arial" w:cs="Arial"/>
          <w:sz w:val="20"/>
        </w:rPr>
      </w:pPr>
      <w:r w:rsidRPr="00D048ED">
        <w:rPr>
          <w:rFonts w:ascii="Arial" w:hAnsi="Arial"/>
          <w:sz w:val="20"/>
        </w:rPr>
        <w:t>9.3.7. In case the beneficiary has an intention to use the right of preliminary benefit additionally to documents listed in Clause 9.3.1 hereof the following documents shall be submitted:</w:t>
      </w:r>
    </w:p>
    <w:p w:rsidR="00C77000" w:rsidRPr="00D048ED" w:rsidRDefault="00C77000" w:rsidP="00D710CC">
      <w:pPr>
        <w:pStyle w:val="ConsPlusNormal"/>
        <w:ind w:firstLine="540"/>
        <w:jc w:val="both"/>
        <w:rPr>
          <w:rFonts w:ascii="Arial" w:hAnsi="Arial" w:cs="Arial"/>
          <w:sz w:val="20"/>
        </w:rPr>
      </w:pPr>
      <w:r w:rsidRPr="00D048ED">
        <w:rPr>
          <w:rFonts w:ascii="Arial" w:hAnsi="Arial"/>
          <w:sz w:val="20"/>
        </w:rPr>
        <w:t>a) An application in writing for partial benefit payment (preliminary benefit);</w:t>
      </w:r>
    </w:p>
    <w:p w:rsidR="00C77000" w:rsidRPr="00D048ED" w:rsidRDefault="00C77000" w:rsidP="00D710CC">
      <w:pPr>
        <w:pStyle w:val="ConsPlusNormal"/>
        <w:ind w:firstLine="540"/>
        <w:jc w:val="both"/>
        <w:rPr>
          <w:rFonts w:ascii="Arial" w:hAnsi="Arial" w:cs="Arial"/>
          <w:sz w:val="20"/>
        </w:rPr>
      </w:pPr>
      <w:r w:rsidRPr="00D048ED">
        <w:rPr>
          <w:rFonts w:ascii="Arial" w:hAnsi="Arial"/>
          <w:sz w:val="20"/>
        </w:rPr>
        <w:t>b) A document issued by medical organization containing preliminary information about the nature and degree of damage to the affected person’s health and specifying injuries sustained by the affected person, as well as indications of grievous bodily harm caused to the affected person in accordance with the approved medical criteria used for determining the severity of harm (in case of any qualifying indicators of severe health damage caused to the affected person).</w:t>
      </w:r>
    </w:p>
    <w:p w:rsidR="00C77000" w:rsidRPr="00D048ED" w:rsidRDefault="00C77000" w:rsidP="00D710CC">
      <w:pPr>
        <w:pStyle w:val="ConsPlusNormal"/>
        <w:ind w:firstLine="540"/>
        <w:jc w:val="both"/>
        <w:rPr>
          <w:rFonts w:ascii="Arial" w:hAnsi="Arial" w:cs="Arial"/>
          <w:sz w:val="20"/>
        </w:rPr>
      </w:pPr>
    </w:p>
    <w:p w:rsidR="00C52325" w:rsidRPr="00D048ED" w:rsidRDefault="00B12686" w:rsidP="00D710CC">
      <w:pPr>
        <w:jc w:val="both"/>
        <w:rPr>
          <w:rFonts w:ascii="Arial" w:hAnsi="Arial" w:cs="Arial"/>
        </w:rPr>
      </w:pPr>
      <w:r w:rsidRPr="00D048ED">
        <w:rPr>
          <w:rFonts w:ascii="Arial" w:hAnsi="Arial"/>
        </w:rPr>
        <w:t>9.3.8. As regards Third Parties’ or passengers (accompanying persons) life and health damage:</w:t>
      </w:r>
    </w:p>
    <w:p w:rsidR="00A56ADD" w:rsidRPr="00D048ED" w:rsidRDefault="00A56ADD" w:rsidP="00D710CC">
      <w:pPr>
        <w:jc w:val="both"/>
        <w:rPr>
          <w:rFonts w:ascii="Arial" w:hAnsi="Arial" w:cs="Arial"/>
        </w:rPr>
      </w:pPr>
      <w:r w:rsidRPr="00D048ED">
        <w:rPr>
          <w:rFonts w:ascii="Arial" w:hAnsi="Arial"/>
        </w:rPr>
        <w:t>- Documents confirming damage (accident report, medical certificates including disability sheets or certificates issued by special medical organizations confirming disability and other medical papers);</w:t>
      </w:r>
    </w:p>
    <w:p w:rsidR="00142471" w:rsidRPr="00D048ED" w:rsidRDefault="00142471" w:rsidP="00D710CC">
      <w:pPr>
        <w:jc w:val="both"/>
        <w:rPr>
          <w:rFonts w:ascii="Arial" w:hAnsi="Arial" w:cs="Arial"/>
        </w:rPr>
      </w:pPr>
      <w:r w:rsidRPr="00D048ED">
        <w:rPr>
          <w:rFonts w:ascii="Arial" w:hAnsi="Arial"/>
        </w:rPr>
        <w:t xml:space="preserve">- Documents confirming amount of damage (medical invoices, sales and </w:t>
      </w:r>
      <w:r w:rsidR="009C061C" w:rsidRPr="00D048ED">
        <w:rPr>
          <w:rFonts w:ascii="Arial" w:hAnsi="Arial"/>
        </w:rPr>
        <w:t>cash</w:t>
      </w:r>
      <w:r w:rsidRPr="00D048ED">
        <w:rPr>
          <w:rFonts w:ascii="Arial" w:hAnsi="Arial"/>
        </w:rPr>
        <w:t xml:space="preserve"> receipts);</w:t>
      </w:r>
    </w:p>
    <w:p w:rsidR="00A56ADD" w:rsidRPr="00D048ED" w:rsidRDefault="00A56ADD" w:rsidP="00D710CC">
      <w:pPr>
        <w:jc w:val="both"/>
        <w:rPr>
          <w:rFonts w:ascii="Arial" w:hAnsi="Arial" w:cs="Arial"/>
        </w:rPr>
      </w:pPr>
      <w:r w:rsidRPr="00D048ED">
        <w:rPr>
          <w:rFonts w:ascii="Arial" w:hAnsi="Arial"/>
        </w:rPr>
        <w:t>- Documents confirming existence of passenger air transport contract (airline ticket).</w:t>
      </w:r>
    </w:p>
    <w:p w:rsidR="00A56ADD" w:rsidRPr="00D048ED" w:rsidRDefault="00A56ADD" w:rsidP="00D710CC">
      <w:pPr>
        <w:jc w:val="both"/>
        <w:rPr>
          <w:rFonts w:ascii="Arial" w:hAnsi="Arial" w:cs="Arial"/>
        </w:rPr>
      </w:pPr>
    </w:p>
    <w:p w:rsidR="00A56ADD" w:rsidRPr="00D048ED" w:rsidRDefault="00A56ADD" w:rsidP="00D710CC">
      <w:pPr>
        <w:jc w:val="both"/>
        <w:rPr>
          <w:rFonts w:ascii="Arial" w:hAnsi="Arial" w:cs="Arial"/>
        </w:rPr>
      </w:pPr>
      <w:r w:rsidRPr="00D048ED">
        <w:rPr>
          <w:rFonts w:ascii="Arial" w:hAnsi="Arial"/>
        </w:rPr>
        <w:t>9.4. In case of damage to passenger’s (cargo attendant’s) property, cargo and mail additionally shall be provided the following documents:</w:t>
      </w:r>
    </w:p>
    <w:p w:rsidR="00A56ADD" w:rsidRPr="00D048ED" w:rsidRDefault="00A56ADD" w:rsidP="00D710CC">
      <w:pPr>
        <w:jc w:val="both"/>
        <w:rPr>
          <w:rFonts w:ascii="Arial" w:hAnsi="Arial" w:cs="Arial"/>
        </w:rPr>
      </w:pPr>
    </w:p>
    <w:p w:rsidR="00132813" w:rsidRPr="00D048ED" w:rsidRDefault="00132813" w:rsidP="00D710CC">
      <w:pPr>
        <w:jc w:val="both"/>
        <w:rPr>
          <w:rFonts w:ascii="Arial" w:hAnsi="Arial" w:cs="Arial"/>
        </w:rPr>
      </w:pPr>
      <w:r w:rsidRPr="00D048ED">
        <w:rPr>
          <w:rFonts w:ascii="Arial" w:hAnsi="Arial"/>
        </w:rPr>
        <w:t>- Application from passengers (cargo attendants) or their successors and property owners;</w:t>
      </w:r>
    </w:p>
    <w:p w:rsidR="00A56ADD" w:rsidRPr="00D048ED" w:rsidRDefault="00A56ADD" w:rsidP="00D710CC">
      <w:pPr>
        <w:jc w:val="both"/>
        <w:rPr>
          <w:rFonts w:ascii="Arial" w:hAnsi="Arial"/>
        </w:rPr>
      </w:pPr>
      <w:r w:rsidRPr="00D048ED">
        <w:rPr>
          <w:rFonts w:ascii="Arial" w:hAnsi="Arial"/>
        </w:rPr>
        <w:t>- Documents confirming the damage and its amount (commercial certificates, waybills, statements of main assets books, payment documents, service and work contracts, independent property assessment reports);</w:t>
      </w:r>
    </w:p>
    <w:p w:rsidR="00A56ADD" w:rsidRPr="00D048ED" w:rsidRDefault="00A56ADD" w:rsidP="00D710CC">
      <w:pPr>
        <w:jc w:val="both"/>
        <w:rPr>
          <w:rFonts w:ascii="Arial" w:hAnsi="Arial"/>
        </w:rPr>
      </w:pPr>
      <w:r w:rsidRPr="00D048ED">
        <w:rPr>
          <w:rFonts w:ascii="Arial" w:hAnsi="Arial"/>
        </w:rPr>
        <w:t xml:space="preserve">- Documents confirming existence of passenger air transport contract (airline ticket and baggage slip), transport of cargo (air way </w:t>
      </w:r>
      <w:proofErr w:type="gramStart"/>
      <w:r w:rsidRPr="00D048ED">
        <w:rPr>
          <w:rFonts w:ascii="Arial" w:hAnsi="Arial"/>
        </w:rPr>
        <w:t>bill  or</w:t>
      </w:r>
      <w:proofErr w:type="gramEnd"/>
      <w:r w:rsidRPr="00D048ED">
        <w:rPr>
          <w:rFonts w:ascii="Arial" w:hAnsi="Arial"/>
        </w:rPr>
        <w:t xml:space="preserve"> mail (postal way bill).</w:t>
      </w:r>
    </w:p>
    <w:p w:rsidR="00A56ADD" w:rsidRPr="00D048ED" w:rsidRDefault="00A56ADD" w:rsidP="00D710CC">
      <w:pPr>
        <w:jc w:val="both"/>
        <w:rPr>
          <w:rFonts w:ascii="Arial" w:hAnsi="Arial"/>
        </w:rPr>
      </w:pPr>
    </w:p>
    <w:p w:rsidR="00A56ADD" w:rsidRPr="00D048ED" w:rsidRDefault="00A56ADD" w:rsidP="00D710CC">
      <w:pPr>
        <w:jc w:val="both"/>
        <w:rPr>
          <w:rFonts w:ascii="Arial" w:hAnsi="Arial"/>
        </w:rPr>
      </w:pPr>
      <w:r w:rsidRPr="00D048ED">
        <w:rPr>
          <w:rFonts w:ascii="Arial" w:hAnsi="Arial"/>
        </w:rPr>
        <w:t>9.5. - In case of damage to Third Party’s property additionally shall be provided documents confirming the damage and its amount (commercial certificates, waybills, statements of main assets books, payment documents, service and work contracts, property independent assessment reports);</w:t>
      </w:r>
    </w:p>
    <w:p w:rsidR="00A56ADD" w:rsidRPr="00D048ED" w:rsidRDefault="00A56ADD" w:rsidP="00D710CC">
      <w:pPr>
        <w:jc w:val="both"/>
        <w:rPr>
          <w:rFonts w:ascii="Arial" w:hAnsi="Arial"/>
        </w:rPr>
      </w:pPr>
    </w:p>
    <w:p w:rsidR="009E7D88" w:rsidRPr="00D048ED" w:rsidRDefault="009E7D88" w:rsidP="00D710CC">
      <w:pPr>
        <w:tabs>
          <w:tab w:val="left" w:pos="1440"/>
        </w:tabs>
        <w:jc w:val="both"/>
        <w:rPr>
          <w:rFonts w:ascii="Arial" w:hAnsi="Arial"/>
        </w:rPr>
      </w:pPr>
      <w:r w:rsidRPr="00D048ED">
        <w:rPr>
          <w:rFonts w:ascii="Arial" w:hAnsi="Arial"/>
        </w:rPr>
        <w:t xml:space="preserve">9.6. </w:t>
      </w:r>
      <w:r w:rsidRPr="00D048ED">
        <w:rPr>
          <w:rFonts w:ascii="Arial" w:hAnsi="Arial"/>
          <w:b/>
        </w:rPr>
        <w:t xml:space="preserve">The insured person must, on the Insurer’s request provide original or certified copies of documents in connection with insured accidents referred to in Clauses  9.2 to 9.5 hereof.  </w:t>
      </w:r>
      <w:r w:rsidRPr="00D048ED">
        <w:rPr>
          <w:rFonts w:ascii="Arial" w:hAnsi="Arial"/>
        </w:rPr>
        <w:t xml:space="preserve">All the documents provided by the insured person to the Insurer must be translated into the Russian language. </w:t>
      </w:r>
    </w:p>
    <w:p w:rsidR="00DD34B2" w:rsidRPr="00D048ED" w:rsidRDefault="00DD34B2" w:rsidP="00D710CC">
      <w:pPr>
        <w:jc w:val="both"/>
        <w:rPr>
          <w:rFonts w:ascii="Arial" w:hAnsi="Arial"/>
        </w:rPr>
      </w:pPr>
    </w:p>
    <w:p w:rsidR="00DD34B2" w:rsidRPr="00D048ED" w:rsidRDefault="00DD34B2" w:rsidP="00D710CC">
      <w:pPr>
        <w:jc w:val="both"/>
        <w:rPr>
          <w:rFonts w:ascii="Arial" w:hAnsi="Arial" w:cs="Arial"/>
        </w:rPr>
      </w:pPr>
      <w:r w:rsidRPr="00D048ED">
        <w:rPr>
          <w:rFonts w:ascii="Arial" w:hAnsi="Arial"/>
        </w:rPr>
        <w:t xml:space="preserve">9.7. </w:t>
      </w:r>
      <w:r w:rsidRPr="00D048ED">
        <w:rPr>
          <w:rFonts w:ascii="Arial" w:hAnsi="Arial"/>
          <w:b/>
        </w:rPr>
        <w:t xml:space="preserve">If a person who claims insurance benefit does not provide property or remaining fragments to the Insurer for inspection within the agreed date the Insurer shall agree with such person another date of inspection in case of the relevant request. Furthermore settlement procedure with respect to insurance benefit claim shall be suspended until the date the required inspection is performed.  In the event the applicant fails again to provide the damaged property or its remaining fragments for inspection within the date agreed with the Insurer, the Insurer shall deny such benefit claim without consideration together with documents attached thereto (whether appended to the benefit claim or delivered later), unless otherwise </w:t>
      </w:r>
      <w:r w:rsidR="009C061C" w:rsidRPr="00D048ED">
        <w:rPr>
          <w:rFonts w:ascii="Arial" w:hAnsi="Arial"/>
          <w:b/>
        </w:rPr>
        <w:t>agreed</w:t>
      </w:r>
      <w:r w:rsidRPr="00D048ED">
        <w:rPr>
          <w:rFonts w:ascii="Arial" w:hAnsi="Arial"/>
          <w:b/>
        </w:rPr>
        <w:t xml:space="preserve"> between the Insurer and the Insured Person (Beneficiary).</w:t>
      </w:r>
    </w:p>
    <w:p w:rsidR="00C5099C" w:rsidRPr="00D048ED" w:rsidRDefault="00C5099C" w:rsidP="00D710CC">
      <w:pPr>
        <w:jc w:val="both"/>
        <w:rPr>
          <w:rFonts w:ascii="Arial" w:hAnsi="Arial"/>
        </w:rPr>
      </w:pPr>
    </w:p>
    <w:p w:rsidR="008E1F33" w:rsidRPr="00D048ED" w:rsidRDefault="008E1F33" w:rsidP="00D710CC">
      <w:pPr>
        <w:jc w:val="both"/>
        <w:rPr>
          <w:rFonts w:ascii="Arial" w:hAnsi="Arial" w:cs="Arial"/>
        </w:rPr>
      </w:pPr>
      <w:r w:rsidRPr="00D048ED">
        <w:rPr>
          <w:rFonts w:ascii="Arial" w:hAnsi="Arial"/>
        </w:rPr>
        <w:t>9</w:t>
      </w:r>
      <w:r w:rsidRPr="00D048ED">
        <w:rPr>
          <w:rFonts w:ascii="Arial" w:hAnsi="Arial"/>
          <w:b/>
        </w:rPr>
        <w:t>.8.</w:t>
      </w:r>
      <w:r w:rsidRPr="00D048ED">
        <w:rPr>
          <w:rFonts w:ascii="Arial" w:hAnsi="Arial"/>
        </w:rPr>
        <w:t xml:space="preserve"> Accident Report shall be made and approved by the Insurer unilaterally within </w:t>
      </w:r>
      <w:r w:rsidRPr="00D048ED">
        <w:rPr>
          <w:rFonts w:ascii="Arial" w:hAnsi="Arial"/>
          <w:b/>
          <w:bCs/>
        </w:rPr>
        <w:t xml:space="preserve">sixty </w:t>
      </w:r>
      <w:r w:rsidRPr="00D048ED">
        <w:rPr>
          <w:rFonts w:ascii="Arial" w:hAnsi="Arial"/>
          <w:b/>
        </w:rPr>
        <w:t>(60) business days</w:t>
      </w:r>
      <w:r w:rsidRPr="00D048ED">
        <w:rPr>
          <w:rFonts w:ascii="Arial" w:hAnsi="Arial"/>
        </w:rPr>
        <w:t xml:space="preserve"> upon the receipt of all required documents (including documents additionally requested by the Insurer in accordance with Clause 9.2 during insurance claim review), unless other period is established in the insurance contract. </w:t>
      </w:r>
      <w:r w:rsidRPr="00D048ED">
        <w:rPr>
          <w:rFonts w:ascii="Arial" w:hAnsi="Arial"/>
          <w:b/>
        </w:rPr>
        <w:t>The above period shall be extended if the Insurer files a request with the competent authority and/or external organizations in connection with the final recognition of the event occurred as an insured accident and the amount of insurance benefit.</w:t>
      </w:r>
    </w:p>
    <w:p w:rsidR="00D32BB6" w:rsidRPr="00D048ED" w:rsidRDefault="00D32BB6" w:rsidP="00D710CC">
      <w:pPr>
        <w:jc w:val="both"/>
        <w:rPr>
          <w:rFonts w:ascii="Arial" w:hAnsi="Arial" w:cs="Arial"/>
        </w:rPr>
      </w:pPr>
    </w:p>
    <w:p w:rsidR="008E1F33" w:rsidRPr="00D048ED" w:rsidRDefault="008E1F33" w:rsidP="00D710CC">
      <w:pPr>
        <w:jc w:val="both"/>
        <w:rPr>
          <w:rFonts w:ascii="Arial" w:hAnsi="Arial" w:cs="Arial"/>
        </w:rPr>
      </w:pPr>
      <w:r w:rsidRPr="00D048ED">
        <w:rPr>
          <w:rFonts w:ascii="Arial" w:hAnsi="Arial"/>
        </w:rPr>
        <w:t>9.</w:t>
      </w:r>
      <w:r w:rsidRPr="00D048ED">
        <w:rPr>
          <w:rFonts w:ascii="Arial" w:hAnsi="Arial"/>
          <w:b/>
        </w:rPr>
        <w:t>9.</w:t>
      </w:r>
      <w:r w:rsidRPr="00D048ED">
        <w:rPr>
          <w:rFonts w:ascii="Arial" w:hAnsi="Arial"/>
        </w:rPr>
        <w:t xml:space="preserve"> Insurance benefit shall be paid after the Insurer would have approved the Insurance Report within </w:t>
      </w:r>
      <w:r w:rsidRPr="00D048ED">
        <w:rPr>
          <w:rFonts w:ascii="Arial" w:hAnsi="Arial"/>
          <w:b/>
          <w:bCs/>
        </w:rPr>
        <w:t xml:space="preserve">thirty </w:t>
      </w:r>
      <w:r w:rsidRPr="00D048ED">
        <w:rPr>
          <w:rFonts w:ascii="Arial" w:hAnsi="Arial"/>
        </w:rPr>
        <w:t>(</w:t>
      </w:r>
      <w:r w:rsidRPr="00D048ED">
        <w:rPr>
          <w:rFonts w:ascii="Arial" w:hAnsi="Arial"/>
          <w:b/>
        </w:rPr>
        <w:t>30) business days,</w:t>
      </w:r>
      <w:r w:rsidRPr="00D048ED">
        <w:rPr>
          <w:rFonts w:ascii="Arial" w:hAnsi="Arial"/>
        </w:rPr>
        <w:t xml:space="preserve"> unless the insurance contract specifies another time period.</w:t>
      </w:r>
    </w:p>
    <w:p w:rsidR="008E1F33" w:rsidRPr="00D048ED" w:rsidRDefault="008E1F33" w:rsidP="00D710CC"/>
    <w:p w:rsidR="008E1F33" w:rsidRPr="00D048ED" w:rsidRDefault="008E1F33" w:rsidP="00D710CC">
      <w:pPr>
        <w:jc w:val="both"/>
        <w:rPr>
          <w:rFonts w:ascii="Arial" w:hAnsi="Arial"/>
        </w:rPr>
      </w:pPr>
      <w:r w:rsidRPr="00D048ED">
        <w:rPr>
          <w:rFonts w:ascii="Arial" w:hAnsi="Arial"/>
        </w:rPr>
        <w:t>9.</w:t>
      </w:r>
      <w:r w:rsidRPr="00D048ED">
        <w:rPr>
          <w:rFonts w:ascii="Arial" w:hAnsi="Arial"/>
          <w:b/>
        </w:rPr>
        <w:t>10.</w:t>
      </w:r>
      <w:r w:rsidRPr="00D048ED">
        <w:rPr>
          <w:rFonts w:ascii="Arial" w:hAnsi="Arial"/>
        </w:rPr>
        <w:t xml:space="preserve"> In case of aircraft total loss or destruction (missing) the Insurer shall make the benefit payment in the amount of insurance coverage. . </w:t>
      </w:r>
    </w:p>
    <w:p w:rsidR="008E1F33" w:rsidRPr="00D048ED" w:rsidRDefault="008E1F33" w:rsidP="00D710CC">
      <w:pPr>
        <w:jc w:val="both"/>
        <w:rPr>
          <w:rFonts w:ascii="Arial" w:hAnsi="Arial"/>
        </w:rPr>
      </w:pPr>
    </w:p>
    <w:p w:rsidR="008E1F33" w:rsidRPr="00D048ED" w:rsidRDefault="008E1F33" w:rsidP="00D710CC">
      <w:pPr>
        <w:jc w:val="both"/>
        <w:rPr>
          <w:rFonts w:ascii="Arial" w:hAnsi="Arial"/>
        </w:rPr>
      </w:pPr>
      <w:r w:rsidRPr="00D048ED">
        <w:rPr>
          <w:rFonts w:ascii="Arial" w:hAnsi="Arial"/>
        </w:rPr>
        <w:lastRenderedPageBreak/>
        <w:t>9.</w:t>
      </w:r>
      <w:r w:rsidRPr="00D048ED">
        <w:rPr>
          <w:rFonts w:ascii="Arial" w:hAnsi="Arial"/>
          <w:b/>
        </w:rPr>
        <w:t>11.</w:t>
      </w:r>
      <w:r w:rsidRPr="00D048ED">
        <w:rPr>
          <w:rFonts w:ascii="Arial" w:hAnsi="Arial"/>
        </w:rPr>
        <w:t xml:space="preserve"> In case aircraft constructive loss the Insurer shall on its discretion pay the benefit in the amount of insurance coverage and receives the right to gain revenue from sales of aircraft parts, components or to pay difference between the insurance coverage as established in the insurance contract and the value of suitable for use parts and components of the damaged aircraft.  </w:t>
      </w:r>
    </w:p>
    <w:p w:rsidR="008E1F33" w:rsidRPr="00D048ED" w:rsidRDefault="008E1F33" w:rsidP="00D710CC">
      <w:pPr>
        <w:jc w:val="both"/>
        <w:rPr>
          <w:rFonts w:ascii="Arial" w:hAnsi="Arial"/>
        </w:rPr>
      </w:pPr>
      <w:r w:rsidRPr="00D048ED">
        <w:rPr>
          <w:rFonts w:ascii="Arial" w:hAnsi="Arial"/>
        </w:rPr>
        <w:t>If the amount of aircraft insurance coverage is established by the contract below the insured value, the assessment procedure for remaining fragments of the damaged aircraft shall apply provisions of Clause 9.</w:t>
      </w:r>
      <w:r w:rsidRPr="00D048ED">
        <w:rPr>
          <w:rFonts w:ascii="Arial" w:hAnsi="Arial"/>
          <w:b/>
        </w:rPr>
        <w:t>12</w:t>
      </w:r>
      <w:r w:rsidRPr="00D048ED">
        <w:rPr>
          <w:rFonts w:ascii="Arial" w:hAnsi="Arial"/>
        </w:rPr>
        <w:t xml:space="preserve">.4 hereof. </w:t>
      </w:r>
    </w:p>
    <w:p w:rsidR="00FA3F1B" w:rsidRPr="00D048ED" w:rsidRDefault="00FA3F1B" w:rsidP="00D710CC">
      <w:pPr>
        <w:jc w:val="both"/>
        <w:rPr>
          <w:rFonts w:ascii="Arial" w:hAnsi="Arial"/>
        </w:rPr>
      </w:pPr>
    </w:p>
    <w:p w:rsidR="008E1F33" w:rsidRPr="00D048ED" w:rsidRDefault="00FA3F1B" w:rsidP="00D710CC">
      <w:pPr>
        <w:jc w:val="both"/>
        <w:rPr>
          <w:rFonts w:ascii="Arial" w:hAnsi="Arial"/>
        </w:rPr>
      </w:pPr>
      <w:r w:rsidRPr="00D048ED">
        <w:rPr>
          <w:rFonts w:ascii="Arial" w:hAnsi="Arial"/>
        </w:rPr>
        <w:t>9.</w:t>
      </w:r>
      <w:r w:rsidRPr="00D048ED">
        <w:rPr>
          <w:rFonts w:ascii="Arial" w:hAnsi="Arial"/>
          <w:b/>
        </w:rPr>
        <w:t>12</w:t>
      </w:r>
      <w:r w:rsidRPr="00D048ED">
        <w:rPr>
          <w:rFonts w:ascii="Arial" w:hAnsi="Arial"/>
        </w:rPr>
        <w:t xml:space="preserve">. In case of aircraft damage: </w:t>
      </w:r>
    </w:p>
    <w:p w:rsidR="008E1F33" w:rsidRPr="00D048ED" w:rsidRDefault="00E60217" w:rsidP="00D710CC">
      <w:pPr>
        <w:jc w:val="both"/>
        <w:rPr>
          <w:rFonts w:ascii="Arial" w:hAnsi="Arial"/>
        </w:rPr>
      </w:pPr>
      <w:r w:rsidRPr="00D048ED">
        <w:rPr>
          <w:rFonts w:ascii="Arial" w:hAnsi="Arial"/>
        </w:rPr>
        <w:t>9.</w:t>
      </w:r>
      <w:r w:rsidRPr="00D048ED">
        <w:rPr>
          <w:rFonts w:ascii="Arial" w:hAnsi="Arial"/>
          <w:b/>
        </w:rPr>
        <w:t>12.1.</w:t>
      </w:r>
      <w:r w:rsidRPr="00D048ED">
        <w:rPr>
          <w:rFonts w:ascii="Arial" w:hAnsi="Arial"/>
        </w:rPr>
        <w:t xml:space="preserve"> No works in connection with equipment strip down, transport or repair must begin unless expressly permitted by the Insurer except where necessary for safety reasons, for the prevention of further aircraft damage or imposed by competent authorities; </w:t>
      </w:r>
    </w:p>
    <w:p w:rsidR="00E60217" w:rsidRPr="00D048ED" w:rsidRDefault="00E60217" w:rsidP="00D710CC">
      <w:pPr>
        <w:jc w:val="both"/>
        <w:rPr>
          <w:rFonts w:ascii="Arial" w:hAnsi="Arial"/>
        </w:rPr>
      </w:pPr>
      <w:r w:rsidRPr="00D048ED">
        <w:rPr>
          <w:rFonts w:ascii="Arial" w:hAnsi="Arial"/>
        </w:rPr>
        <w:t>9.</w:t>
      </w:r>
      <w:r w:rsidRPr="00D048ED">
        <w:rPr>
          <w:rFonts w:ascii="Arial" w:hAnsi="Arial"/>
          <w:b/>
        </w:rPr>
        <w:t>12.2.</w:t>
      </w:r>
      <w:r w:rsidRPr="00D048ED">
        <w:rPr>
          <w:rFonts w:ascii="Arial" w:hAnsi="Arial"/>
        </w:rPr>
        <w:t xml:space="preserve"> Where the insurance coverage equals to aircraft insurance value the Insurer shall pay the following:</w:t>
      </w:r>
    </w:p>
    <w:p w:rsidR="00E60217" w:rsidRPr="00D048ED" w:rsidRDefault="00E60217" w:rsidP="00D710CC">
      <w:pPr>
        <w:jc w:val="both"/>
        <w:rPr>
          <w:rFonts w:ascii="Arial" w:hAnsi="Arial"/>
        </w:rPr>
      </w:pPr>
      <w:r w:rsidRPr="00D048ED">
        <w:rPr>
          <w:rFonts w:ascii="Arial" w:hAnsi="Arial"/>
        </w:rPr>
        <w:tab/>
        <w:t>a) Insured person’s emergency repair expenses:</w:t>
      </w:r>
    </w:p>
    <w:p w:rsidR="00E60217" w:rsidRPr="00D048ED" w:rsidRDefault="00E60217" w:rsidP="00D710CC">
      <w:pPr>
        <w:jc w:val="both"/>
        <w:rPr>
          <w:rFonts w:ascii="Arial" w:hAnsi="Arial"/>
        </w:rPr>
      </w:pPr>
      <w:r w:rsidRPr="00D048ED">
        <w:rPr>
          <w:rFonts w:ascii="Arial" w:hAnsi="Arial"/>
        </w:rPr>
        <w:t xml:space="preserve">- Documentation (engineering, design etc.) required for aircraft or its separate component refurbishment  </w:t>
      </w:r>
    </w:p>
    <w:p w:rsidR="00E60217" w:rsidRPr="00D048ED" w:rsidRDefault="00E60217" w:rsidP="00D710CC">
      <w:pPr>
        <w:jc w:val="both"/>
        <w:rPr>
          <w:rFonts w:ascii="Arial" w:hAnsi="Arial"/>
        </w:rPr>
      </w:pPr>
      <w:r w:rsidRPr="00D048ED">
        <w:rPr>
          <w:rFonts w:ascii="Arial" w:hAnsi="Arial"/>
        </w:rPr>
        <w:t>;</w:t>
      </w:r>
    </w:p>
    <w:p w:rsidR="00E60217" w:rsidRPr="00D048ED" w:rsidRDefault="00E60217" w:rsidP="00D710CC">
      <w:pPr>
        <w:jc w:val="both"/>
        <w:rPr>
          <w:rFonts w:ascii="Arial" w:hAnsi="Arial"/>
        </w:rPr>
      </w:pPr>
      <w:r w:rsidRPr="00D048ED">
        <w:rPr>
          <w:rFonts w:ascii="Arial" w:hAnsi="Arial"/>
        </w:rPr>
        <w:t>- Works (services) performed in connection with repairs of aircraft, each part/component, auxiliary materials, parts and components, tools, fuel and lubricants required for such works (services), quality control and testing;</w:t>
      </w:r>
    </w:p>
    <w:p w:rsidR="00E60217" w:rsidRPr="00D048ED" w:rsidRDefault="00E60217" w:rsidP="00D710CC">
      <w:pPr>
        <w:jc w:val="both"/>
        <w:rPr>
          <w:rFonts w:ascii="Arial" w:hAnsi="Arial"/>
        </w:rPr>
      </w:pPr>
      <w:r w:rsidRPr="00D048ED">
        <w:rPr>
          <w:rFonts w:ascii="Arial" w:hAnsi="Arial"/>
        </w:rPr>
        <w:tab/>
        <w:t>b) safety and security of the damaged aircraft including services required by the insured accident;</w:t>
      </w:r>
    </w:p>
    <w:p w:rsidR="00E867D8" w:rsidRPr="00D048ED" w:rsidRDefault="00E60217" w:rsidP="00D710CC">
      <w:pPr>
        <w:jc w:val="both"/>
        <w:rPr>
          <w:rFonts w:ascii="Arial" w:hAnsi="Arial"/>
        </w:rPr>
      </w:pPr>
      <w:r w:rsidRPr="00D048ED">
        <w:rPr>
          <w:rFonts w:ascii="Arial" w:hAnsi="Arial"/>
        </w:rPr>
        <w:tab/>
        <w:t xml:space="preserve">c) Inured person’s expenses in connection with maintenance team travel to the damaged aircraft location and/or to the home base airport (repair facility) for the performance of insured person’s tasks caused by the insured accident and consequences thereof; </w:t>
      </w:r>
    </w:p>
    <w:p w:rsidR="00E867D8" w:rsidRPr="00D048ED" w:rsidRDefault="00B71AEE" w:rsidP="00D710CC">
      <w:pPr>
        <w:ind w:firstLine="708"/>
        <w:rPr>
          <w:rFonts w:ascii="Arial" w:hAnsi="Arial"/>
        </w:rPr>
      </w:pPr>
      <w:r w:rsidRPr="00D048ED">
        <w:rPr>
          <w:rFonts w:ascii="Arial" w:hAnsi="Arial"/>
        </w:rPr>
        <w:t xml:space="preserve">d)  Insured person’s expenses in connection with the transport of materials, tools, spare parts and components to the damaged aircraft location and/or to the home base airport (repair facility); </w:t>
      </w:r>
    </w:p>
    <w:p w:rsidR="00E60217" w:rsidRPr="00D048ED" w:rsidRDefault="00B65A0C" w:rsidP="00D710CC">
      <w:pPr>
        <w:jc w:val="both"/>
        <w:rPr>
          <w:rFonts w:ascii="Arial" w:hAnsi="Arial"/>
        </w:rPr>
      </w:pPr>
      <w:r w:rsidRPr="00D048ED">
        <w:rPr>
          <w:rFonts w:ascii="Arial" w:hAnsi="Arial"/>
        </w:rPr>
        <w:tab/>
        <w:t>e) Aircraft strip down expenses if due to Force Majeure or an error such aircraft makes landing in a location, which could not be taken off from, as well as the reasonable expenses in connection with relocation of the aircraft to its home base airport or to the nearest airfield suitable for aircraft operation, whichever is appropriate;</w:t>
      </w:r>
    </w:p>
    <w:p w:rsidR="008E1F33" w:rsidRPr="00D048ED" w:rsidRDefault="00B65A0C" w:rsidP="00D710CC">
      <w:pPr>
        <w:jc w:val="both"/>
        <w:rPr>
          <w:rFonts w:ascii="Arial" w:hAnsi="Arial"/>
        </w:rPr>
      </w:pPr>
      <w:r w:rsidRPr="00D048ED">
        <w:rPr>
          <w:rFonts w:ascii="Arial" w:hAnsi="Arial"/>
        </w:rPr>
        <w:tab/>
        <w:t xml:space="preserve">f) Insured person’s expenses in connection with aircraft test flights after the repair is finished required to resume its airworthiness certificate. </w:t>
      </w:r>
    </w:p>
    <w:p w:rsidR="008E1F33" w:rsidRPr="00D048ED" w:rsidRDefault="00B65A0C" w:rsidP="00D710CC">
      <w:pPr>
        <w:jc w:val="both"/>
        <w:rPr>
          <w:rFonts w:ascii="Arial" w:hAnsi="Arial"/>
        </w:rPr>
      </w:pPr>
      <w:r w:rsidRPr="00D048ED">
        <w:rPr>
          <w:rFonts w:ascii="Arial" w:hAnsi="Arial"/>
        </w:rPr>
        <w:t>9.</w:t>
      </w:r>
      <w:r w:rsidRPr="00D048ED">
        <w:rPr>
          <w:rFonts w:ascii="Arial" w:hAnsi="Arial"/>
          <w:b/>
        </w:rPr>
        <w:t>12.3.</w:t>
      </w:r>
      <w:r w:rsidRPr="00D048ED">
        <w:rPr>
          <w:rFonts w:ascii="Arial" w:hAnsi="Arial"/>
        </w:rPr>
        <w:t xml:space="preserve"> Expenses listed in Sub-clauses c) to f) Clause 9.1</w:t>
      </w:r>
      <w:r w:rsidRPr="00D048ED">
        <w:rPr>
          <w:rFonts w:ascii="Arial" w:hAnsi="Arial"/>
          <w:b/>
        </w:rPr>
        <w:t>2</w:t>
      </w:r>
      <w:r w:rsidRPr="00D048ED">
        <w:rPr>
          <w:rFonts w:ascii="Arial" w:hAnsi="Arial"/>
        </w:rPr>
        <w:t xml:space="preserve">.2 hereof shall be compensated by the Insurer if these are reasonable and appropriate, performed in the most efficient manner in the amount not exceeding ten (10) percent of insurance coverage.  </w:t>
      </w:r>
    </w:p>
    <w:p w:rsidR="008E1F33" w:rsidRPr="00D048ED" w:rsidRDefault="00B65A0C" w:rsidP="00D710CC">
      <w:pPr>
        <w:jc w:val="both"/>
        <w:rPr>
          <w:rFonts w:ascii="Arial" w:hAnsi="Arial"/>
        </w:rPr>
      </w:pPr>
      <w:r w:rsidRPr="00D048ED">
        <w:rPr>
          <w:rFonts w:ascii="Arial" w:hAnsi="Arial"/>
        </w:rPr>
        <w:t>9.</w:t>
      </w:r>
      <w:r w:rsidRPr="00D048ED">
        <w:rPr>
          <w:rFonts w:ascii="Arial" w:hAnsi="Arial"/>
          <w:b/>
        </w:rPr>
        <w:t>12.4.</w:t>
      </w:r>
      <w:r w:rsidRPr="00D048ED">
        <w:rPr>
          <w:rFonts w:ascii="Arial" w:hAnsi="Arial"/>
        </w:rPr>
        <w:t xml:space="preserve"> If the insurance coverage is less than insurance value of the aircraft the amount of insurance benefit calculated in accordance with Clause 9.</w:t>
      </w:r>
      <w:r w:rsidRPr="00D048ED">
        <w:rPr>
          <w:rFonts w:ascii="Arial" w:hAnsi="Arial"/>
          <w:b/>
        </w:rPr>
        <w:t>10</w:t>
      </w:r>
      <w:r w:rsidRPr="00D048ED">
        <w:rPr>
          <w:rFonts w:ascii="Arial" w:hAnsi="Arial"/>
        </w:rPr>
        <w:t xml:space="preserve"> hereof shall decrease proportionally to ratio of insurance coverage established at the time insurance contract is concluded, to the insurance value.  </w:t>
      </w:r>
    </w:p>
    <w:p w:rsidR="00F33D67" w:rsidRPr="00D048ED" w:rsidRDefault="00F33D67" w:rsidP="00D710CC">
      <w:pPr>
        <w:jc w:val="both"/>
        <w:rPr>
          <w:rFonts w:ascii="Arial" w:hAnsi="Arial"/>
        </w:rPr>
      </w:pPr>
      <w:r w:rsidRPr="00D048ED">
        <w:rPr>
          <w:rFonts w:ascii="Arial" w:hAnsi="Arial"/>
        </w:rPr>
        <w:t>9.</w:t>
      </w:r>
      <w:r w:rsidRPr="00D048ED">
        <w:rPr>
          <w:rFonts w:ascii="Arial" w:hAnsi="Arial"/>
          <w:b/>
        </w:rPr>
        <w:t>12.5</w:t>
      </w:r>
      <w:r w:rsidRPr="00D048ED">
        <w:rPr>
          <w:rFonts w:ascii="Arial" w:hAnsi="Arial"/>
        </w:rPr>
        <w:t>. Insurance contract shall continue in force after the Insurer will have paid the insurance benefit commencing the date the aircraft airworthiness is certified again (airworthiness certificate resumed). Such aircraft insurance coverage shall decrease by the amount of insurance benefit paid out.</w:t>
      </w:r>
    </w:p>
    <w:p w:rsidR="00F33D67" w:rsidRPr="00D048ED" w:rsidRDefault="00F33D67" w:rsidP="00D710CC">
      <w:pPr>
        <w:jc w:val="both"/>
        <w:rPr>
          <w:rFonts w:ascii="Arial" w:hAnsi="Arial"/>
        </w:rPr>
      </w:pPr>
    </w:p>
    <w:p w:rsidR="00E27D26" w:rsidRPr="00D048ED" w:rsidRDefault="00E27D26" w:rsidP="00D710CC">
      <w:pPr>
        <w:jc w:val="both"/>
        <w:rPr>
          <w:rFonts w:ascii="Arial" w:hAnsi="Arial"/>
        </w:rPr>
      </w:pPr>
      <w:r w:rsidRPr="00D048ED">
        <w:rPr>
          <w:rFonts w:ascii="Arial" w:hAnsi="Arial"/>
        </w:rPr>
        <w:t>9.</w:t>
      </w:r>
      <w:r w:rsidRPr="00D048ED">
        <w:rPr>
          <w:rFonts w:ascii="Arial" w:hAnsi="Arial"/>
          <w:b/>
        </w:rPr>
        <w:t>13.</w:t>
      </w:r>
      <w:r w:rsidRPr="00D048ED">
        <w:rPr>
          <w:rFonts w:ascii="Arial" w:hAnsi="Arial"/>
        </w:rPr>
        <w:t xml:space="preserve"> When determining the insurance benefit amounts payable in connection with insured accident occurrences involving spare parts, equipment and devices, the procedure stipulated in Clauses </w:t>
      </w:r>
      <w:r w:rsidRPr="00D048ED">
        <w:rPr>
          <w:rFonts w:ascii="Arial" w:hAnsi="Arial"/>
          <w:b/>
        </w:rPr>
        <w:t xml:space="preserve"> 9.10., 9.11., 9.12.</w:t>
      </w:r>
      <w:r w:rsidRPr="00D048ED">
        <w:rPr>
          <w:rFonts w:ascii="Arial" w:hAnsi="Arial"/>
        </w:rPr>
        <w:t xml:space="preserve"> Hereof shall apply unless otherwise required by the insurance contract. </w:t>
      </w:r>
    </w:p>
    <w:p w:rsidR="003F2459" w:rsidRPr="00D048ED" w:rsidRDefault="003F2459" w:rsidP="00D710CC">
      <w:pPr>
        <w:jc w:val="both"/>
        <w:rPr>
          <w:rFonts w:ascii="Arial" w:hAnsi="Arial"/>
        </w:rPr>
      </w:pPr>
    </w:p>
    <w:p w:rsidR="00A46073" w:rsidRPr="00D048ED" w:rsidRDefault="00A46073" w:rsidP="00D710CC">
      <w:pPr>
        <w:jc w:val="both"/>
        <w:rPr>
          <w:rFonts w:ascii="Arial" w:hAnsi="Arial"/>
        </w:rPr>
      </w:pPr>
      <w:r w:rsidRPr="00D048ED">
        <w:rPr>
          <w:rFonts w:ascii="Arial" w:hAnsi="Arial"/>
        </w:rPr>
        <w:t>9.</w:t>
      </w:r>
      <w:r w:rsidRPr="00D048ED">
        <w:rPr>
          <w:rFonts w:ascii="Arial" w:hAnsi="Arial"/>
          <w:b/>
        </w:rPr>
        <w:t>14.</w:t>
      </w:r>
      <w:r w:rsidRPr="00D048ED">
        <w:rPr>
          <w:rFonts w:ascii="Arial" w:hAnsi="Arial"/>
        </w:rPr>
        <w:t xml:space="preserve"> In case of Aviation Liability Insurance the Insurer shall indemnify the affected persons (Beneficiaries) within the limits of insurance coverage stipulated by insurance contract as follows:</w:t>
      </w:r>
    </w:p>
    <w:p w:rsidR="00294731" w:rsidRPr="00D048ED" w:rsidRDefault="00294731" w:rsidP="00D710CC">
      <w:pPr>
        <w:jc w:val="both"/>
        <w:rPr>
          <w:rFonts w:ascii="Arial" w:hAnsi="Arial"/>
        </w:rPr>
      </w:pPr>
    </w:p>
    <w:p w:rsidR="00A46073" w:rsidRPr="00D048ED" w:rsidRDefault="000F60C1" w:rsidP="00D710CC">
      <w:pPr>
        <w:jc w:val="both"/>
        <w:rPr>
          <w:rFonts w:ascii="Arial" w:hAnsi="Arial"/>
        </w:rPr>
      </w:pPr>
      <w:r w:rsidRPr="00D048ED">
        <w:rPr>
          <w:rFonts w:ascii="Arial" w:hAnsi="Arial"/>
        </w:rPr>
        <w:t>9.14.1. As regards affected person’s life and health damage:</w:t>
      </w:r>
    </w:p>
    <w:p w:rsidR="000F60C1" w:rsidRPr="00D048ED" w:rsidRDefault="000F60C1" w:rsidP="00D710CC">
      <w:pPr>
        <w:numPr>
          <w:ilvl w:val="0"/>
          <w:numId w:val="14"/>
        </w:numPr>
        <w:jc w:val="both"/>
        <w:rPr>
          <w:rFonts w:ascii="Arial" w:hAnsi="Arial"/>
        </w:rPr>
      </w:pPr>
      <w:r w:rsidRPr="00D048ED">
        <w:rPr>
          <w:rFonts w:ascii="Arial" w:hAnsi="Arial"/>
        </w:rPr>
        <w:t>Earnings that the affected person lost due to permanent or temporary disability to work caused by life or health damage, for the entire period of incapacity to work;</w:t>
      </w:r>
    </w:p>
    <w:p w:rsidR="000D507C" w:rsidRPr="00D048ED" w:rsidRDefault="000D507C" w:rsidP="00D710CC">
      <w:pPr>
        <w:numPr>
          <w:ilvl w:val="0"/>
          <w:numId w:val="14"/>
        </w:numPr>
        <w:jc w:val="both"/>
        <w:rPr>
          <w:rFonts w:ascii="Arial" w:hAnsi="Arial"/>
        </w:rPr>
      </w:pPr>
      <w:r w:rsidRPr="00D048ED">
        <w:rPr>
          <w:rFonts w:ascii="Arial" w:hAnsi="Arial"/>
        </w:rPr>
        <w:t>Additional expenses required for rehabilitation of the affected person’s health condition (special diet, health resort treatment, nursing care, prosthetic care, transport etc.);</w:t>
      </w:r>
    </w:p>
    <w:p w:rsidR="005F5B6F" w:rsidRPr="00D048ED" w:rsidRDefault="000D507C" w:rsidP="00D710CC">
      <w:pPr>
        <w:numPr>
          <w:ilvl w:val="0"/>
          <w:numId w:val="14"/>
        </w:numPr>
        <w:jc w:val="both"/>
        <w:rPr>
          <w:rFonts w:ascii="Arial" w:hAnsi="Arial"/>
        </w:rPr>
      </w:pPr>
      <w:r w:rsidRPr="00D048ED">
        <w:rPr>
          <w:rFonts w:ascii="Arial" w:hAnsi="Arial"/>
        </w:rPr>
        <w:t>Part of earnings in case of affected person’s death, lost by his/her dependent disabled persons or those entitled for maintenance allowance, for the period determined in accordance with provisions of the Law of the Russian Federation and the States where the insured person caused damage;</w:t>
      </w:r>
    </w:p>
    <w:p w:rsidR="005F5B6F" w:rsidRPr="00D048ED" w:rsidRDefault="005F5B6F" w:rsidP="00D710CC">
      <w:pPr>
        <w:numPr>
          <w:ilvl w:val="0"/>
          <w:numId w:val="14"/>
        </w:numPr>
        <w:jc w:val="both"/>
        <w:rPr>
          <w:rFonts w:ascii="Arial" w:hAnsi="Arial"/>
        </w:rPr>
      </w:pPr>
      <w:r w:rsidRPr="00D048ED">
        <w:rPr>
          <w:rFonts w:ascii="Arial" w:hAnsi="Arial"/>
        </w:rPr>
        <w:t>Funeral expenses in case of affected person’s death;</w:t>
      </w:r>
    </w:p>
    <w:p w:rsidR="005F5B6F" w:rsidRPr="00D048ED" w:rsidRDefault="005F5B6F" w:rsidP="00D710CC">
      <w:pPr>
        <w:jc w:val="both"/>
        <w:rPr>
          <w:rFonts w:ascii="Arial" w:hAnsi="Arial"/>
        </w:rPr>
      </w:pPr>
    </w:p>
    <w:p w:rsidR="007409F3" w:rsidRPr="00D048ED" w:rsidRDefault="005F5B6F" w:rsidP="00D710CC">
      <w:pPr>
        <w:jc w:val="both"/>
        <w:rPr>
          <w:rFonts w:ascii="Arial" w:hAnsi="Arial"/>
        </w:rPr>
      </w:pPr>
      <w:r w:rsidRPr="00D048ED">
        <w:rPr>
          <w:rFonts w:ascii="Arial" w:hAnsi="Arial"/>
        </w:rPr>
        <w:t>9.</w:t>
      </w:r>
      <w:r w:rsidRPr="00D048ED">
        <w:rPr>
          <w:rFonts w:ascii="Arial" w:hAnsi="Arial"/>
          <w:b/>
        </w:rPr>
        <w:t>14.2.</w:t>
      </w:r>
      <w:r w:rsidRPr="00D048ED">
        <w:rPr>
          <w:rFonts w:ascii="Arial" w:hAnsi="Arial"/>
        </w:rPr>
        <w:t xml:space="preserve"> In case of damage caused to affected persons’ property, unless otherwise required by the civil law of the Russian Federation, civil law of the countries the aircraft concerned flies to/from/over, international treaties and air transport contracts:</w:t>
      </w:r>
    </w:p>
    <w:p w:rsidR="000F60C1" w:rsidRPr="00D048ED" w:rsidRDefault="003B295D" w:rsidP="00D710CC">
      <w:pPr>
        <w:numPr>
          <w:ilvl w:val="0"/>
          <w:numId w:val="15"/>
        </w:numPr>
        <w:jc w:val="both"/>
        <w:rPr>
          <w:rFonts w:ascii="Arial" w:hAnsi="Arial"/>
        </w:rPr>
      </w:pPr>
      <w:r w:rsidRPr="00D048ED">
        <w:rPr>
          <w:rFonts w:ascii="Arial" w:hAnsi="Arial"/>
        </w:rPr>
        <w:t>In case of property total loss: its actual value in the accident location;</w:t>
      </w:r>
    </w:p>
    <w:p w:rsidR="003B295D" w:rsidRPr="00D048ED" w:rsidRDefault="003B295D" w:rsidP="00D710CC">
      <w:pPr>
        <w:numPr>
          <w:ilvl w:val="0"/>
          <w:numId w:val="15"/>
        </w:numPr>
        <w:jc w:val="both"/>
        <w:rPr>
          <w:rFonts w:ascii="Arial" w:hAnsi="Arial"/>
        </w:rPr>
      </w:pPr>
      <w:r w:rsidRPr="00D048ED">
        <w:rPr>
          <w:rFonts w:ascii="Arial" w:hAnsi="Arial"/>
        </w:rPr>
        <w:t xml:space="preserve">In case property damage: expenses required to bring the property to the condition it has been in before the damage occurs. </w:t>
      </w:r>
    </w:p>
    <w:p w:rsidR="00B42904" w:rsidRPr="00D048ED" w:rsidRDefault="00B42904" w:rsidP="00D710CC">
      <w:pPr>
        <w:ind w:left="720"/>
        <w:jc w:val="both"/>
        <w:rPr>
          <w:rFonts w:ascii="Arial" w:hAnsi="Arial"/>
        </w:rPr>
      </w:pPr>
    </w:p>
    <w:p w:rsidR="0067726A" w:rsidRPr="00D048ED" w:rsidRDefault="0067726A" w:rsidP="00D710CC">
      <w:pPr>
        <w:jc w:val="both"/>
        <w:rPr>
          <w:rFonts w:ascii="Arial" w:hAnsi="Arial"/>
        </w:rPr>
      </w:pPr>
      <w:r w:rsidRPr="00D048ED">
        <w:rPr>
          <w:rFonts w:ascii="Arial" w:hAnsi="Arial"/>
        </w:rPr>
        <w:lastRenderedPageBreak/>
        <w:t>9.</w:t>
      </w:r>
      <w:r w:rsidRPr="00D048ED">
        <w:rPr>
          <w:rFonts w:ascii="Arial" w:hAnsi="Arial"/>
          <w:b/>
        </w:rPr>
        <w:t>15.</w:t>
      </w:r>
      <w:r w:rsidRPr="00D048ED">
        <w:rPr>
          <w:rFonts w:ascii="Arial" w:hAnsi="Arial"/>
        </w:rPr>
        <w:t xml:space="preserve"> In case of loss of operation and subject to terms and conditions of insurance contract the Insurer shall compensate the following within the insurance coverage:</w:t>
      </w:r>
    </w:p>
    <w:p w:rsidR="0067726A" w:rsidRPr="00D048ED" w:rsidRDefault="0067726A" w:rsidP="00D710CC">
      <w:pPr>
        <w:jc w:val="both"/>
        <w:rPr>
          <w:rFonts w:ascii="Arial" w:hAnsi="Arial"/>
        </w:rPr>
      </w:pPr>
    </w:p>
    <w:p w:rsidR="0067726A" w:rsidRPr="00D048ED" w:rsidRDefault="0067726A" w:rsidP="00D710CC">
      <w:pPr>
        <w:numPr>
          <w:ilvl w:val="0"/>
          <w:numId w:val="25"/>
        </w:numPr>
        <w:jc w:val="both"/>
        <w:rPr>
          <w:rFonts w:ascii="Arial" w:hAnsi="Arial" w:cs="Arial"/>
        </w:rPr>
      </w:pPr>
      <w:r w:rsidRPr="00D048ED">
        <w:rPr>
          <w:rFonts w:ascii="Arial" w:hAnsi="Arial"/>
        </w:rPr>
        <w:t>Lost revenue for aircraft loss of operation period;</w:t>
      </w:r>
    </w:p>
    <w:p w:rsidR="0067726A" w:rsidRPr="00D048ED" w:rsidRDefault="0067726A" w:rsidP="00D710CC">
      <w:pPr>
        <w:numPr>
          <w:ilvl w:val="0"/>
          <w:numId w:val="25"/>
        </w:numPr>
        <w:jc w:val="both"/>
        <w:rPr>
          <w:rFonts w:ascii="Arial" w:hAnsi="Arial" w:cs="Arial"/>
        </w:rPr>
      </w:pPr>
      <w:r w:rsidRPr="00D048ED">
        <w:rPr>
          <w:rFonts w:ascii="Arial" w:hAnsi="Arial"/>
        </w:rPr>
        <w:t>Expenses required for the performance of contract between the insured person and affected persons.</w:t>
      </w:r>
    </w:p>
    <w:p w:rsidR="0067726A" w:rsidRPr="00D048ED" w:rsidRDefault="00A06517" w:rsidP="00D710CC">
      <w:pPr>
        <w:numPr>
          <w:ilvl w:val="0"/>
          <w:numId w:val="25"/>
        </w:numPr>
        <w:jc w:val="both"/>
        <w:rPr>
          <w:rFonts w:ascii="Arial" w:hAnsi="Arial" w:cs="Arial"/>
        </w:rPr>
      </w:pPr>
      <w:r w:rsidRPr="00D048ED">
        <w:rPr>
          <w:rFonts w:ascii="Arial" w:hAnsi="Arial"/>
        </w:rPr>
        <w:t>Other insured person’s expenses in accordance with insurance contract.</w:t>
      </w:r>
    </w:p>
    <w:p w:rsidR="008135D1" w:rsidRPr="00D048ED" w:rsidRDefault="008135D1" w:rsidP="00D710CC">
      <w:pPr>
        <w:jc w:val="both"/>
        <w:rPr>
          <w:rFonts w:ascii="Arial" w:hAnsi="Arial"/>
        </w:rPr>
      </w:pPr>
    </w:p>
    <w:p w:rsidR="008135D1" w:rsidRPr="00D048ED" w:rsidRDefault="008135D1" w:rsidP="00D710CC">
      <w:pPr>
        <w:jc w:val="both"/>
        <w:rPr>
          <w:rFonts w:ascii="Arial" w:hAnsi="Arial"/>
        </w:rPr>
      </w:pPr>
      <w:r w:rsidRPr="00D048ED">
        <w:rPr>
          <w:rFonts w:ascii="Arial" w:hAnsi="Arial"/>
        </w:rPr>
        <w:t>9.</w:t>
      </w:r>
      <w:r w:rsidRPr="00D048ED">
        <w:rPr>
          <w:rFonts w:ascii="Arial" w:hAnsi="Arial"/>
          <w:b/>
        </w:rPr>
        <w:t>16</w:t>
      </w:r>
      <w:r w:rsidRPr="00D048ED">
        <w:rPr>
          <w:rFonts w:ascii="Arial" w:hAnsi="Arial"/>
        </w:rPr>
        <w:t>. The Insurer shall pay all legal expenses and court fees borne by the insured person and authorized in writing by the Insurer occurring in connection with settlements of claims raised against the insured person concerning damage indemnification, if according hereto the damage is subject to or would be subject to indemnification.</w:t>
      </w:r>
    </w:p>
    <w:p w:rsidR="008135D1" w:rsidRPr="00D048ED" w:rsidRDefault="008135D1" w:rsidP="00D710CC">
      <w:pPr>
        <w:jc w:val="both"/>
        <w:rPr>
          <w:rFonts w:ascii="Arial" w:hAnsi="Arial"/>
        </w:rPr>
      </w:pPr>
    </w:p>
    <w:p w:rsidR="0086271D" w:rsidRPr="00D048ED" w:rsidRDefault="003F2459" w:rsidP="00D710CC">
      <w:pPr>
        <w:jc w:val="both"/>
        <w:rPr>
          <w:rFonts w:ascii="Arial" w:hAnsi="Arial"/>
        </w:rPr>
      </w:pPr>
      <w:r w:rsidRPr="00D048ED">
        <w:rPr>
          <w:rFonts w:ascii="Arial" w:hAnsi="Arial"/>
        </w:rPr>
        <w:t>9.</w:t>
      </w:r>
      <w:r w:rsidRPr="00D048ED">
        <w:rPr>
          <w:rFonts w:ascii="Arial" w:hAnsi="Arial"/>
          <w:b/>
        </w:rPr>
        <w:t>17.</w:t>
      </w:r>
      <w:r w:rsidRPr="00D048ED">
        <w:rPr>
          <w:rFonts w:ascii="Arial" w:hAnsi="Arial"/>
        </w:rPr>
        <w:t xml:space="preserve"> Contractual franchise shall be deducted from insurance benefit. </w:t>
      </w:r>
    </w:p>
    <w:p w:rsidR="00DD6E93" w:rsidRPr="00D048ED" w:rsidRDefault="00DD6E93" w:rsidP="00D710CC">
      <w:pPr>
        <w:jc w:val="both"/>
        <w:rPr>
          <w:rFonts w:ascii="Arial" w:hAnsi="Arial"/>
        </w:rPr>
      </w:pPr>
    </w:p>
    <w:p w:rsidR="0086271D" w:rsidRPr="00D048ED" w:rsidRDefault="00E9182C" w:rsidP="00D710CC">
      <w:pPr>
        <w:jc w:val="both"/>
        <w:rPr>
          <w:rFonts w:ascii="Arial" w:hAnsi="Arial"/>
        </w:rPr>
      </w:pPr>
      <w:r w:rsidRPr="00D048ED">
        <w:rPr>
          <w:rFonts w:ascii="Arial" w:hAnsi="Arial"/>
        </w:rPr>
        <w:t>9.</w:t>
      </w:r>
      <w:r w:rsidRPr="00D048ED">
        <w:rPr>
          <w:rFonts w:ascii="Arial" w:hAnsi="Arial"/>
          <w:b/>
        </w:rPr>
        <w:t>18.</w:t>
      </w:r>
      <w:r w:rsidRPr="00D048ED">
        <w:rPr>
          <w:rFonts w:ascii="Arial" w:hAnsi="Arial"/>
        </w:rPr>
        <w:t xml:space="preserve"> In case of aircraft insurance and where the insured person fails to take appropriate and reasonable action to ensure safety of the damaged aircraft the Insurer shall have the right to decrease insurance benefit by the amount of additional damage occurring due to insured person’s wrongful act or omission. In case of aviation liability insurance and where the insured person does not accept within five (5) business days the Insurer’s proposal regarding Third Party’s claim settlement and/or evades signature of settlement agreement as proposed by the Insurer, the Insurer shall be entitled to decrease the amount of insurance benefit by the amount of additional damage and further legal fees occurring as the result of the insured person’s act or omission.</w:t>
      </w:r>
      <w:r w:rsidRPr="00D048ED">
        <w:rPr>
          <w:rFonts w:ascii="Arial" w:hAnsi="Arial"/>
          <w:b/>
        </w:rPr>
        <w:t xml:space="preserve"> </w:t>
      </w:r>
      <w:r w:rsidRPr="00D048ED">
        <w:rPr>
          <w:rFonts w:ascii="Arial" w:hAnsi="Arial"/>
        </w:rPr>
        <w:t xml:space="preserve">If the insured person fails to take reasonable and appropriate action to ensure transfer of subrogation to the Insurer in respect of persons in fault of damage the Insurer shall be released from insurance benefit obligation in full or in certain part and shall have the right to demand refund of excessively paid benefit. </w:t>
      </w:r>
    </w:p>
    <w:p w:rsidR="00F33D67" w:rsidRPr="00D048ED" w:rsidRDefault="00F33D67" w:rsidP="00D710CC">
      <w:pPr>
        <w:jc w:val="both"/>
        <w:rPr>
          <w:rFonts w:ascii="Arial" w:hAnsi="Arial"/>
        </w:rPr>
      </w:pPr>
    </w:p>
    <w:p w:rsidR="004A5B28" w:rsidRPr="00D048ED" w:rsidRDefault="00396A77" w:rsidP="00D710CC">
      <w:pPr>
        <w:jc w:val="both"/>
        <w:rPr>
          <w:rFonts w:ascii="Arial" w:hAnsi="Arial"/>
        </w:rPr>
      </w:pPr>
      <w:r w:rsidRPr="00D048ED">
        <w:rPr>
          <w:rFonts w:ascii="Arial" w:hAnsi="Arial"/>
        </w:rPr>
        <w:t>9.</w:t>
      </w:r>
      <w:r w:rsidRPr="00D048ED">
        <w:rPr>
          <w:rFonts w:ascii="Arial" w:hAnsi="Arial"/>
          <w:b/>
        </w:rPr>
        <w:t>19</w:t>
      </w:r>
      <w:r w:rsidRPr="00D048ED">
        <w:rPr>
          <w:rFonts w:ascii="Arial" w:hAnsi="Arial"/>
        </w:rPr>
        <w:t xml:space="preserve">. In case of aviation liability insurance the total amount of insurance benefits payable upon occurrence of one or more insured accidents under insurance contract shall be limited to insurance coverage established in the insurance contract. </w:t>
      </w:r>
    </w:p>
    <w:p w:rsidR="004A5B28" w:rsidRPr="00D048ED" w:rsidRDefault="004A5B28" w:rsidP="00D710CC">
      <w:pPr>
        <w:jc w:val="both"/>
        <w:rPr>
          <w:rFonts w:ascii="Arial" w:hAnsi="Arial"/>
        </w:rPr>
      </w:pPr>
    </w:p>
    <w:p w:rsidR="00C5296A" w:rsidRPr="00D048ED" w:rsidRDefault="00C5296A" w:rsidP="00D710CC">
      <w:pPr>
        <w:jc w:val="both"/>
        <w:rPr>
          <w:rFonts w:ascii="Arial" w:hAnsi="Arial"/>
        </w:rPr>
      </w:pPr>
      <w:r w:rsidRPr="00D048ED">
        <w:rPr>
          <w:rFonts w:ascii="Arial" w:hAnsi="Arial"/>
        </w:rPr>
        <w:t>Notwithstanding the number of Beneficiaries of insurance contract, number of persons entitled to claim indemnification of damage, persons indemnified under insurance contract, number or amount of damage claims raised under insurance contract the total amount of insurance benefits shall be limited to the amount of insurance coverage and limits of indemnity as established by insurance contract.</w:t>
      </w:r>
    </w:p>
    <w:p w:rsidR="00CA74A5" w:rsidRPr="00D048ED" w:rsidRDefault="00CA74A5" w:rsidP="00D710CC">
      <w:pPr>
        <w:jc w:val="both"/>
        <w:rPr>
          <w:rFonts w:ascii="Arial" w:hAnsi="Arial"/>
        </w:rPr>
      </w:pPr>
    </w:p>
    <w:p w:rsidR="00CA74A5" w:rsidRPr="00D048ED" w:rsidRDefault="00CA74A5" w:rsidP="00D710CC">
      <w:pPr>
        <w:jc w:val="both"/>
        <w:rPr>
          <w:rFonts w:ascii="Arial" w:hAnsi="Arial"/>
        </w:rPr>
      </w:pPr>
      <w:r w:rsidRPr="00D048ED">
        <w:rPr>
          <w:rFonts w:ascii="Arial" w:hAnsi="Arial"/>
        </w:rPr>
        <w:t>9.</w:t>
      </w:r>
      <w:r w:rsidRPr="00D048ED">
        <w:rPr>
          <w:rFonts w:ascii="Arial" w:hAnsi="Arial"/>
          <w:b/>
        </w:rPr>
        <w:t>20</w:t>
      </w:r>
      <w:r w:rsidRPr="00D048ED">
        <w:rPr>
          <w:rFonts w:ascii="Arial" w:hAnsi="Arial"/>
        </w:rPr>
        <w:t xml:space="preserve">. In case the damage is compensated to the affected persons by other persons the Insurer shall only pay the difference between the amount due under the contract and the amount already compensated by other persons. </w:t>
      </w:r>
    </w:p>
    <w:p w:rsidR="00CA74A5" w:rsidRPr="00D048ED" w:rsidRDefault="00CA74A5" w:rsidP="00D710CC">
      <w:pPr>
        <w:jc w:val="both"/>
        <w:rPr>
          <w:rFonts w:ascii="Arial" w:hAnsi="Arial"/>
        </w:rPr>
      </w:pPr>
    </w:p>
    <w:p w:rsidR="0086271D" w:rsidRPr="00D048ED" w:rsidRDefault="002F4D20" w:rsidP="00D710CC">
      <w:pPr>
        <w:jc w:val="both"/>
        <w:rPr>
          <w:rFonts w:ascii="Arial" w:hAnsi="Arial"/>
        </w:rPr>
      </w:pPr>
      <w:r w:rsidRPr="00D048ED">
        <w:rPr>
          <w:rFonts w:ascii="Arial" w:hAnsi="Arial"/>
        </w:rPr>
        <w:t>The insured person must inform the Insurer about such compensations including where such compensations are made after the insurance benefit is paid by the Insurer and/or after insurance contract expires.</w:t>
      </w:r>
    </w:p>
    <w:p w:rsidR="006C0C6F" w:rsidRPr="00D048ED" w:rsidRDefault="006C0C6F" w:rsidP="00D710CC">
      <w:pPr>
        <w:jc w:val="both"/>
        <w:rPr>
          <w:rFonts w:ascii="Arial" w:hAnsi="Arial"/>
        </w:rPr>
      </w:pPr>
    </w:p>
    <w:p w:rsidR="00111317" w:rsidRPr="00D048ED" w:rsidRDefault="00111317" w:rsidP="00D710CC">
      <w:pPr>
        <w:jc w:val="both"/>
        <w:rPr>
          <w:rFonts w:ascii="Arial" w:hAnsi="Arial"/>
        </w:rPr>
      </w:pPr>
      <w:r w:rsidRPr="00D048ED">
        <w:rPr>
          <w:rFonts w:ascii="Arial" w:hAnsi="Arial"/>
        </w:rPr>
        <w:t>9.</w:t>
      </w:r>
      <w:r w:rsidRPr="00D048ED">
        <w:rPr>
          <w:rFonts w:ascii="Arial" w:hAnsi="Arial"/>
          <w:b/>
        </w:rPr>
        <w:t>21.</w:t>
      </w:r>
      <w:r w:rsidRPr="00D048ED">
        <w:rPr>
          <w:rFonts w:ascii="Arial" w:hAnsi="Arial"/>
        </w:rPr>
        <w:t xml:space="preserve"> Insurance benefit does not include indemnification of damage and expenses referred to in Clause 3.7 hereof where such damage and/or expenses risk has not been insured as specified in Clause 5.3.3 hereof.</w:t>
      </w:r>
    </w:p>
    <w:p w:rsidR="003A1F30" w:rsidRPr="00D048ED" w:rsidRDefault="003A1F30" w:rsidP="00D710CC">
      <w:pPr>
        <w:jc w:val="both"/>
        <w:rPr>
          <w:rFonts w:ascii="Arial" w:hAnsi="Arial"/>
        </w:rPr>
      </w:pPr>
    </w:p>
    <w:p w:rsidR="00F6526E" w:rsidRPr="00D048ED" w:rsidRDefault="003A1F30" w:rsidP="00D710CC">
      <w:pPr>
        <w:jc w:val="both"/>
        <w:rPr>
          <w:rFonts w:ascii="Arial" w:hAnsi="Arial"/>
        </w:rPr>
      </w:pPr>
      <w:r w:rsidRPr="00D048ED">
        <w:rPr>
          <w:rFonts w:ascii="Arial" w:hAnsi="Arial"/>
        </w:rPr>
        <w:t>9.</w:t>
      </w:r>
      <w:r w:rsidRPr="00D048ED">
        <w:rPr>
          <w:rFonts w:ascii="Arial" w:hAnsi="Arial"/>
          <w:b/>
        </w:rPr>
        <w:t>22</w:t>
      </w:r>
      <w:r w:rsidRPr="00D048ED">
        <w:rPr>
          <w:rFonts w:ascii="Arial" w:hAnsi="Arial"/>
        </w:rPr>
        <w:t>. In case of passenger life damage and also in case of one of severe health damage indicators identified the Beneficiary shall be entitled to send a request in writing to the Insurer to be partially indemnified before expiration of terms specified in clause 9.8. hereof for the Insurer in respect of paying out insurance benefits. The Insurer must pay a part of insurance benefit to the Beneficiary towards the contractual insurance sum in the amount of one hundred (RUB 100 000) Rubles (preliminary payment) within three (3) business days following the Insurer’s receipt of documents referred to in Clause 9.3.7 hereof.</w:t>
      </w:r>
    </w:p>
    <w:p w:rsidR="00A4109C" w:rsidRPr="00D048ED" w:rsidRDefault="00A4109C" w:rsidP="00D710CC">
      <w:pPr>
        <w:jc w:val="both"/>
        <w:rPr>
          <w:rFonts w:ascii="Arial" w:hAnsi="Arial"/>
        </w:rPr>
      </w:pPr>
    </w:p>
    <w:p w:rsidR="00A4109C" w:rsidRPr="00D048ED" w:rsidRDefault="00A4109C" w:rsidP="00D710CC">
      <w:pPr>
        <w:jc w:val="both"/>
        <w:rPr>
          <w:rFonts w:ascii="Arial" w:hAnsi="Arial"/>
        </w:rPr>
      </w:pPr>
      <w:r w:rsidRPr="00D048ED">
        <w:rPr>
          <w:rFonts w:ascii="Arial" w:hAnsi="Arial"/>
        </w:rPr>
        <w:t>9.</w:t>
      </w:r>
      <w:r w:rsidRPr="00D048ED">
        <w:rPr>
          <w:rFonts w:ascii="Arial" w:hAnsi="Arial"/>
          <w:b/>
        </w:rPr>
        <w:t>23</w:t>
      </w:r>
      <w:r w:rsidRPr="00D048ED">
        <w:rPr>
          <w:rFonts w:ascii="Arial" w:hAnsi="Arial"/>
        </w:rPr>
        <w:t xml:space="preserve">. If in case of passenger life damage the Insurer receives preliminary payment written claims from more than one Beneficiary, the amount of such preliminary benefit shall be equally distributed by the Insurer among all Beneficiaries who have made their applications by the time such preliminary payment. </w:t>
      </w:r>
    </w:p>
    <w:p w:rsidR="00A4109C" w:rsidRPr="00D048ED" w:rsidRDefault="00A4109C" w:rsidP="00D710CC">
      <w:pPr>
        <w:jc w:val="both"/>
        <w:rPr>
          <w:rFonts w:ascii="Arial" w:hAnsi="Arial"/>
          <w:b/>
        </w:rPr>
      </w:pPr>
    </w:p>
    <w:p w:rsidR="00220DB2" w:rsidRPr="00D048ED" w:rsidRDefault="00220DB2" w:rsidP="00D710CC">
      <w:pPr>
        <w:jc w:val="both"/>
        <w:rPr>
          <w:rFonts w:ascii="Arial" w:hAnsi="Arial"/>
          <w:b/>
        </w:rPr>
      </w:pPr>
      <w:r w:rsidRPr="00D048ED">
        <w:rPr>
          <w:rFonts w:ascii="Arial" w:hAnsi="Arial"/>
        </w:rPr>
        <w:t>9.</w:t>
      </w:r>
      <w:r w:rsidRPr="00D048ED">
        <w:rPr>
          <w:rFonts w:ascii="Arial" w:hAnsi="Arial"/>
          <w:b/>
        </w:rPr>
        <w:t>24</w:t>
      </w:r>
      <w:r w:rsidRPr="00D048ED">
        <w:rPr>
          <w:rFonts w:ascii="Arial" w:hAnsi="Arial"/>
        </w:rPr>
        <w:t xml:space="preserve">. Denial of insurance benefit shall be </w:t>
      </w:r>
      <w:r w:rsidRPr="00D048ED">
        <w:rPr>
          <w:rFonts w:ascii="Arial" w:hAnsi="Arial"/>
          <w:b/>
          <w:bCs/>
        </w:rPr>
        <w:t xml:space="preserve">sent </w:t>
      </w:r>
      <w:r w:rsidRPr="00D048ED">
        <w:rPr>
          <w:rFonts w:ascii="Arial" w:hAnsi="Arial"/>
        </w:rPr>
        <w:t xml:space="preserve">in writing to the insured person stating the grounds of the denial </w:t>
      </w:r>
      <w:r w:rsidRPr="00D048ED">
        <w:rPr>
          <w:rFonts w:ascii="Arial" w:hAnsi="Arial"/>
          <w:b/>
        </w:rPr>
        <w:t>within three (3) business days upon making such decision.</w:t>
      </w:r>
    </w:p>
    <w:p w:rsidR="00220DB2" w:rsidRPr="00D048ED" w:rsidRDefault="00220DB2" w:rsidP="00D710CC">
      <w:pPr>
        <w:jc w:val="both"/>
        <w:rPr>
          <w:rFonts w:ascii="Arial" w:hAnsi="Arial"/>
        </w:rPr>
      </w:pPr>
    </w:p>
    <w:p w:rsidR="00220DB2" w:rsidRPr="00D048ED" w:rsidRDefault="00220DB2" w:rsidP="00D710CC">
      <w:pPr>
        <w:pStyle w:val="31"/>
        <w:ind w:firstLine="0"/>
        <w:rPr>
          <w:rFonts w:ascii="Arial" w:hAnsi="Arial" w:cs="Arial"/>
          <w:sz w:val="20"/>
        </w:rPr>
      </w:pPr>
      <w:r w:rsidRPr="00D048ED">
        <w:rPr>
          <w:rFonts w:ascii="Arial" w:hAnsi="Arial"/>
          <w:snapToGrid w:val="0"/>
          <w:sz w:val="20"/>
        </w:rPr>
        <w:t>9.</w:t>
      </w:r>
      <w:r w:rsidRPr="00D048ED">
        <w:rPr>
          <w:rFonts w:ascii="Arial" w:hAnsi="Arial"/>
          <w:b/>
          <w:snapToGrid w:val="0"/>
          <w:sz w:val="20"/>
        </w:rPr>
        <w:t>25</w:t>
      </w:r>
      <w:r w:rsidRPr="00D048ED">
        <w:rPr>
          <w:rFonts w:ascii="Arial" w:hAnsi="Arial"/>
          <w:snapToGrid w:val="0"/>
          <w:sz w:val="20"/>
        </w:rPr>
        <w:t xml:space="preserve">. </w:t>
      </w:r>
      <w:r w:rsidRPr="00D048ED">
        <w:rPr>
          <w:rFonts w:ascii="Arial" w:hAnsi="Arial"/>
          <w:sz w:val="20"/>
        </w:rPr>
        <w:t xml:space="preserve">In case of insurance with foreign currency equivalent the insurance benefit shall be paid in Rubles at the RF Central Bank’s exchange rate as at the date of payment (funds transfer). </w:t>
      </w:r>
    </w:p>
    <w:p w:rsidR="00220DB2" w:rsidRPr="00D048ED" w:rsidRDefault="00220DB2" w:rsidP="00D710CC">
      <w:pPr>
        <w:pStyle w:val="31"/>
        <w:ind w:right="0" w:firstLine="284"/>
        <w:rPr>
          <w:rFonts w:ascii="Arial" w:hAnsi="Arial" w:cs="Arial"/>
          <w:sz w:val="20"/>
        </w:rPr>
      </w:pPr>
      <w:r w:rsidRPr="00D048ED">
        <w:rPr>
          <w:rFonts w:ascii="Arial" w:hAnsi="Arial"/>
          <w:sz w:val="20"/>
        </w:rPr>
        <w:t xml:space="preserve">For the purpose of exchange rate risk the Insurer shall be entitled to apply acceptable rate fluctuation limits and appropriately include such limits into the insurance contract. </w:t>
      </w:r>
    </w:p>
    <w:p w:rsidR="00220DB2" w:rsidRPr="00D048ED" w:rsidRDefault="00220DB2" w:rsidP="00D710CC">
      <w:pPr>
        <w:pStyle w:val="31"/>
        <w:ind w:right="0" w:firstLine="284"/>
        <w:rPr>
          <w:rFonts w:ascii="Arial" w:hAnsi="Arial" w:cs="Arial"/>
          <w:sz w:val="20"/>
        </w:rPr>
      </w:pPr>
      <w:r w:rsidRPr="00D048ED">
        <w:rPr>
          <w:rFonts w:ascii="Arial" w:hAnsi="Arial"/>
          <w:sz w:val="20"/>
        </w:rPr>
        <w:t xml:space="preserve">Use of such limits would mean that for insurance benefit calculation the condition of payment in accordance with exchange rate of RF Central Bank would apply if and where the exchange rate established in insurance contract does not exceed the maximum rate for payments.  The maximum rate for payments shall be understood as the </w:t>
      </w:r>
      <w:r w:rsidRPr="00D048ED">
        <w:rPr>
          <w:rFonts w:ascii="Arial" w:hAnsi="Arial"/>
          <w:sz w:val="20"/>
        </w:rPr>
        <w:lastRenderedPageBreak/>
        <w:t xml:space="preserve">relevant currency exchange rate established by the RF Central Bank at the date of insurance premium transfer as increased by one (1) percent per each month (including incomplete month), elapsed from the premium transfer date, unless otherwise specified by insurance contract. </w:t>
      </w:r>
    </w:p>
    <w:p w:rsidR="00220DB2" w:rsidRPr="00D048ED" w:rsidRDefault="00220DB2" w:rsidP="00D710CC">
      <w:pPr>
        <w:pStyle w:val="31"/>
        <w:ind w:right="0" w:firstLine="284"/>
        <w:rPr>
          <w:rFonts w:ascii="Arial" w:hAnsi="Arial" w:cs="Arial"/>
          <w:sz w:val="20"/>
        </w:rPr>
      </w:pPr>
      <w:r w:rsidRPr="00D048ED">
        <w:rPr>
          <w:rFonts w:ascii="Arial" w:hAnsi="Arial"/>
          <w:sz w:val="20"/>
        </w:rPr>
        <w:t xml:space="preserve">If a foreign currency exchange rate established by the RF Central Bank exceeds the maximum rate the amount of insurance benefit shall be determined on the basis of the maximum rate.  </w:t>
      </w:r>
    </w:p>
    <w:p w:rsidR="00220DB2" w:rsidRPr="00D048ED" w:rsidRDefault="00220DB2" w:rsidP="00D710CC">
      <w:pPr>
        <w:ind w:firstLine="284"/>
        <w:jc w:val="both"/>
        <w:rPr>
          <w:rFonts w:ascii="Arial" w:hAnsi="Arial" w:cs="Arial"/>
        </w:rPr>
      </w:pPr>
      <w:r w:rsidRPr="00D048ED">
        <w:rPr>
          <w:rFonts w:ascii="Arial" w:hAnsi="Arial"/>
        </w:rPr>
        <w:t>To the extent permitted by applicable Law of the Russian Federation insurance benefits could be paid in foreign currency.</w:t>
      </w:r>
    </w:p>
    <w:p w:rsidR="008E1F33" w:rsidRPr="00D048ED" w:rsidRDefault="008E1F33" w:rsidP="00D710CC"/>
    <w:p w:rsidR="00F13831" w:rsidRPr="00D048ED" w:rsidRDefault="00F13831" w:rsidP="00D710CC">
      <w:pPr>
        <w:jc w:val="both"/>
        <w:rPr>
          <w:rFonts w:ascii="Arial" w:hAnsi="Arial"/>
        </w:rPr>
      </w:pPr>
      <w:r w:rsidRPr="00D048ED">
        <w:rPr>
          <w:rFonts w:ascii="Arial" w:hAnsi="Arial"/>
        </w:rPr>
        <w:t>10. RIGHTS AND OBLIGATIONS OF THE PARTIES</w:t>
      </w:r>
    </w:p>
    <w:p w:rsidR="00441763" w:rsidRPr="00D048ED" w:rsidRDefault="00441763" w:rsidP="00D710CC">
      <w:pPr>
        <w:jc w:val="both"/>
        <w:rPr>
          <w:rFonts w:ascii="Arial" w:hAnsi="Arial" w:cs="Arial"/>
        </w:rPr>
      </w:pPr>
    </w:p>
    <w:p w:rsidR="00631B7C" w:rsidRPr="00D048ED" w:rsidRDefault="00631B7C" w:rsidP="00D710CC">
      <w:pPr>
        <w:jc w:val="both"/>
        <w:rPr>
          <w:rFonts w:ascii="Arial" w:hAnsi="Arial"/>
        </w:rPr>
      </w:pPr>
      <w:r w:rsidRPr="00D048ED">
        <w:rPr>
          <w:rFonts w:ascii="Arial" w:hAnsi="Arial"/>
        </w:rPr>
        <w:t>10.1. The Insurer must:</w:t>
      </w:r>
    </w:p>
    <w:p w:rsidR="00B71AEE" w:rsidRPr="00D048ED" w:rsidRDefault="00B71AEE" w:rsidP="00D710CC">
      <w:pPr>
        <w:jc w:val="both"/>
        <w:rPr>
          <w:rFonts w:ascii="Arial" w:hAnsi="Arial"/>
        </w:rPr>
      </w:pPr>
    </w:p>
    <w:p w:rsidR="00631B7C" w:rsidRPr="00D048ED" w:rsidRDefault="00B440C7" w:rsidP="00D710CC">
      <w:pPr>
        <w:rPr>
          <w:rFonts w:ascii="Arial" w:hAnsi="Arial"/>
        </w:rPr>
      </w:pPr>
      <w:r w:rsidRPr="00D048ED">
        <w:rPr>
          <w:rFonts w:ascii="Arial" w:hAnsi="Arial"/>
        </w:rPr>
        <w:t xml:space="preserve">a) Make the insured person aware of </w:t>
      </w:r>
      <w:r w:rsidR="00003B55">
        <w:rPr>
          <w:rFonts w:ascii="Arial" w:hAnsi="Arial"/>
        </w:rPr>
        <w:t>these Rules</w:t>
      </w:r>
      <w:r w:rsidRPr="00D048ED">
        <w:rPr>
          <w:rFonts w:ascii="Arial" w:hAnsi="Arial"/>
        </w:rPr>
        <w:t xml:space="preserve"> before entering into Insurance Contract;</w:t>
      </w:r>
    </w:p>
    <w:p w:rsidR="00B440C7" w:rsidRPr="00D048ED" w:rsidRDefault="00B440C7" w:rsidP="00D710CC">
      <w:pPr>
        <w:jc w:val="both"/>
        <w:rPr>
          <w:rFonts w:ascii="Arial" w:hAnsi="Arial"/>
        </w:rPr>
      </w:pPr>
    </w:p>
    <w:p w:rsidR="00631B7C" w:rsidRPr="00D048ED" w:rsidRDefault="00B440C7" w:rsidP="00D710CC">
      <w:pPr>
        <w:jc w:val="both"/>
        <w:rPr>
          <w:rFonts w:ascii="Arial" w:hAnsi="Arial"/>
        </w:rPr>
      </w:pPr>
      <w:r w:rsidRPr="00D048ED">
        <w:rPr>
          <w:rFonts w:ascii="Arial" w:hAnsi="Arial"/>
        </w:rPr>
        <w:t xml:space="preserve">b) Issue Insurance Policy (Certificate) with </w:t>
      </w:r>
      <w:r w:rsidR="00003B55">
        <w:rPr>
          <w:rFonts w:ascii="Arial" w:hAnsi="Arial"/>
        </w:rPr>
        <w:t>these Rules</w:t>
      </w:r>
      <w:r w:rsidRPr="00D048ED">
        <w:rPr>
          <w:rFonts w:ascii="Arial" w:hAnsi="Arial"/>
        </w:rPr>
        <w:t xml:space="preserve"> attached within the agreed time period; (Annex 1);</w:t>
      </w:r>
    </w:p>
    <w:p w:rsidR="00631B7C" w:rsidRPr="00D048ED" w:rsidRDefault="00631B7C" w:rsidP="00D710CC">
      <w:pPr>
        <w:jc w:val="both"/>
        <w:rPr>
          <w:rFonts w:ascii="Arial" w:hAnsi="Arial"/>
        </w:rPr>
      </w:pPr>
    </w:p>
    <w:p w:rsidR="00873F5B" w:rsidRPr="00D048ED" w:rsidRDefault="00B440C7" w:rsidP="00D710CC">
      <w:pPr>
        <w:jc w:val="both"/>
        <w:rPr>
          <w:rFonts w:ascii="Arial" w:hAnsi="Arial"/>
        </w:rPr>
      </w:pPr>
      <w:r w:rsidRPr="00D048ED">
        <w:rPr>
          <w:rFonts w:ascii="Arial" w:hAnsi="Arial"/>
        </w:rPr>
        <w:t>c) In case the Insurance Contract or Insurance Policy (certificate) are lost by the Insured Person issue duplicate copies;</w:t>
      </w:r>
    </w:p>
    <w:p w:rsidR="00873F5B" w:rsidRPr="00D048ED" w:rsidRDefault="00873F5B" w:rsidP="00D710CC">
      <w:pPr>
        <w:jc w:val="both"/>
        <w:rPr>
          <w:rFonts w:ascii="Arial" w:hAnsi="Arial"/>
        </w:rPr>
      </w:pPr>
    </w:p>
    <w:p w:rsidR="00631B7C" w:rsidRPr="00D048ED" w:rsidRDefault="00B440C7" w:rsidP="00D710CC">
      <w:pPr>
        <w:jc w:val="both"/>
        <w:rPr>
          <w:rFonts w:ascii="Arial" w:hAnsi="Arial"/>
        </w:rPr>
      </w:pPr>
      <w:r w:rsidRPr="00D048ED">
        <w:rPr>
          <w:rFonts w:ascii="Arial" w:hAnsi="Arial"/>
        </w:rPr>
        <w:t xml:space="preserve">d) In case the Insured Person performs accident risk mitigation and probable damage decrease actions or in case the insured property value increases, renew the Insurance Contract as requested by the Insured Person considering such new circumstances. </w:t>
      </w:r>
    </w:p>
    <w:p w:rsidR="00631B7C" w:rsidRPr="00D048ED" w:rsidRDefault="00631B7C" w:rsidP="00D710CC">
      <w:pPr>
        <w:jc w:val="both"/>
        <w:rPr>
          <w:rFonts w:ascii="Arial" w:hAnsi="Arial"/>
        </w:rPr>
      </w:pPr>
    </w:p>
    <w:p w:rsidR="00631B7C" w:rsidRPr="00D048ED" w:rsidRDefault="00B440C7" w:rsidP="00D710CC">
      <w:pPr>
        <w:jc w:val="both"/>
        <w:rPr>
          <w:rFonts w:ascii="Arial" w:hAnsi="Arial"/>
        </w:rPr>
      </w:pPr>
      <w:r w:rsidRPr="00D048ED">
        <w:rPr>
          <w:rFonts w:ascii="Arial" w:hAnsi="Arial"/>
        </w:rPr>
        <w:t xml:space="preserve">e) Based on the documents provided by the Insured Person and within time periods as established by Insurance Contract, issue an Accident Report or send to the Insured Person the insurance benefit denial in writing and specify the reasons therefor. </w:t>
      </w:r>
    </w:p>
    <w:p w:rsidR="00631B7C" w:rsidRPr="00D048ED" w:rsidRDefault="00631B7C" w:rsidP="00D710CC">
      <w:pPr>
        <w:jc w:val="both"/>
        <w:rPr>
          <w:rFonts w:ascii="Arial" w:hAnsi="Arial"/>
        </w:rPr>
      </w:pPr>
    </w:p>
    <w:p w:rsidR="00631B7C" w:rsidRPr="00D048ED" w:rsidRDefault="00B440C7" w:rsidP="00D710CC">
      <w:pPr>
        <w:jc w:val="both"/>
        <w:rPr>
          <w:rFonts w:ascii="Arial" w:hAnsi="Arial"/>
        </w:rPr>
      </w:pPr>
      <w:r w:rsidRPr="00D048ED">
        <w:rPr>
          <w:rFonts w:ascii="Arial" w:hAnsi="Arial"/>
        </w:rPr>
        <w:t>f) In case of insured occurrence pay out insurance benefit within the time periods as established by the Contract and where the Insurer fails to meet the required deadlines pay penalty to the Insured Person at the rate of 0.1% of the insurance coverage per each day of delay;</w:t>
      </w:r>
    </w:p>
    <w:p w:rsidR="00631B7C" w:rsidRPr="00D048ED" w:rsidRDefault="00631B7C" w:rsidP="00D710CC">
      <w:pPr>
        <w:jc w:val="both"/>
        <w:rPr>
          <w:rFonts w:ascii="Arial" w:hAnsi="Arial"/>
        </w:rPr>
      </w:pPr>
    </w:p>
    <w:p w:rsidR="00631B7C" w:rsidRPr="00D048ED" w:rsidRDefault="00B440C7" w:rsidP="00D710CC">
      <w:pPr>
        <w:jc w:val="both"/>
        <w:rPr>
          <w:rFonts w:ascii="Arial" w:hAnsi="Arial"/>
        </w:rPr>
      </w:pPr>
      <w:r w:rsidRPr="00D048ED">
        <w:rPr>
          <w:rFonts w:ascii="Arial" w:hAnsi="Arial"/>
        </w:rPr>
        <w:t>g) Compensate expenses of the Insured Person on insured accident occurrence borne to prevent or reduce damage to insured property;</w:t>
      </w:r>
    </w:p>
    <w:p w:rsidR="00631B7C" w:rsidRPr="00D048ED" w:rsidRDefault="00631B7C" w:rsidP="00D710CC">
      <w:pPr>
        <w:jc w:val="both"/>
        <w:rPr>
          <w:rFonts w:ascii="Arial" w:hAnsi="Arial"/>
        </w:rPr>
      </w:pPr>
    </w:p>
    <w:p w:rsidR="00631B7C" w:rsidRPr="00D048ED" w:rsidRDefault="00B440C7" w:rsidP="00D710CC">
      <w:pPr>
        <w:jc w:val="both"/>
        <w:rPr>
          <w:rFonts w:ascii="Arial" w:hAnsi="Arial"/>
        </w:rPr>
      </w:pPr>
      <w:r w:rsidRPr="00D048ED">
        <w:rPr>
          <w:rFonts w:ascii="Arial" w:hAnsi="Arial"/>
        </w:rPr>
        <w:t>h) Do not disclose any information concerning the Insured Persons and their material status, to the extent authorized by the Law of the Russian Federation.</w:t>
      </w:r>
    </w:p>
    <w:p w:rsidR="00C80886" w:rsidRPr="00D048ED" w:rsidRDefault="00C80886" w:rsidP="00D710CC">
      <w:pPr>
        <w:jc w:val="both"/>
        <w:rPr>
          <w:rFonts w:ascii="Arial" w:hAnsi="Arial"/>
        </w:rPr>
      </w:pPr>
    </w:p>
    <w:p w:rsidR="00C725CA" w:rsidRPr="00D048ED" w:rsidRDefault="00C725CA" w:rsidP="00D710CC">
      <w:pPr>
        <w:jc w:val="both"/>
        <w:rPr>
          <w:rFonts w:ascii="Tahoma" w:hAnsi="Tahoma" w:cs="Tahoma"/>
          <w:b/>
        </w:rPr>
      </w:pPr>
      <w:r w:rsidRPr="00D048ED">
        <w:t>i</w:t>
      </w:r>
      <w:r w:rsidRPr="00D048ED">
        <w:rPr>
          <w:rFonts w:ascii="Arial" w:hAnsi="Arial"/>
          <w:b/>
        </w:rPr>
        <w:t>)</w:t>
      </w:r>
      <w:r w:rsidRPr="00D048ED">
        <w:rPr>
          <w:rFonts w:ascii="Arial" w:hAnsi="Arial"/>
        </w:rPr>
        <w:t xml:space="preserve"> </w:t>
      </w:r>
      <w:r w:rsidRPr="00D048ED">
        <w:rPr>
          <w:rFonts w:ascii="Arial" w:hAnsi="Arial"/>
          <w:b/>
          <w:bCs/>
        </w:rPr>
        <w:t xml:space="preserve">Inform the Insured Person </w:t>
      </w:r>
      <w:r w:rsidRPr="00D048ED">
        <w:rPr>
          <w:rFonts w:ascii="Tahoma" w:hAnsi="Tahoma"/>
          <w:b/>
        </w:rPr>
        <w:t>about the next scheduled insurance premium delay or payment not in full as well as about consequences of such deviations using methods agreed with the Insured Person when entering into Insurance Contract;</w:t>
      </w:r>
    </w:p>
    <w:p w:rsidR="00C80886" w:rsidRPr="00D048ED" w:rsidRDefault="00C80886" w:rsidP="00D710CC">
      <w:pPr>
        <w:jc w:val="both"/>
        <w:rPr>
          <w:rFonts w:ascii="Tahoma" w:hAnsi="Tahoma" w:cs="Tahoma"/>
          <w:b/>
        </w:rPr>
      </w:pPr>
    </w:p>
    <w:p w:rsidR="00C725CA" w:rsidRPr="00D048ED" w:rsidRDefault="00C725CA" w:rsidP="00D710CC">
      <w:pPr>
        <w:jc w:val="both"/>
        <w:rPr>
          <w:rFonts w:ascii="Tahoma" w:hAnsi="Tahoma" w:cs="Tahoma"/>
          <w:b/>
        </w:rPr>
      </w:pPr>
      <w:r w:rsidRPr="00D048ED">
        <w:rPr>
          <w:rFonts w:ascii="Tahoma" w:hAnsi="Tahoma"/>
          <w:b/>
        </w:rPr>
        <w:t>j) For the information purposes use communication methods agreed with the Insured Person;</w:t>
      </w:r>
    </w:p>
    <w:p w:rsidR="00C80886" w:rsidRPr="00D048ED" w:rsidRDefault="00C80886" w:rsidP="00D710CC">
      <w:pPr>
        <w:jc w:val="both"/>
        <w:rPr>
          <w:rFonts w:ascii="Tahoma" w:hAnsi="Tahoma" w:cs="Tahoma"/>
          <w:b/>
        </w:rPr>
      </w:pPr>
    </w:p>
    <w:p w:rsidR="00C725CA" w:rsidRPr="00D048ED" w:rsidRDefault="00C725CA" w:rsidP="00D710CC">
      <w:pPr>
        <w:jc w:val="both"/>
        <w:rPr>
          <w:rFonts w:ascii="Tahoma" w:hAnsi="Tahoma" w:cs="Tahoma"/>
          <w:b/>
        </w:rPr>
      </w:pPr>
      <w:r w:rsidRPr="00D048ED">
        <w:rPr>
          <w:rFonts w:ascii="Tahoma" w:hAnsi="Tahoma"/>
          <w:b/>
        </w:rPr>
        <w:t>k) Upon receipt of information showing evidence of insured accident occurrence and upon the Insured Person request provide the following information:</w:t>
      </w:r>
    </w:p>
    <w:p w:rsidR="00C725CA" w:rsidRPr="00D048ED" w:rsidRDefault="00C725CA" w:rsidP="00D710CC">
      <w:pPr>
        <w:jc w:val="both"/>
        <w:rPr>
          <w:rFonts w:ascii="Tahoma" w:hAnsi="Tahoma" w:cs="Tahoma"/>
          <w:b/>
        </w:rPr>
      </w:pPr>
      <w:r w:rsidRPr="00D048ED">
        <w:rPr>
          <w:rFonts w:ascii="Tahoma" w:hAnsi="Tahoma"/>
          <w:b/>
        </w:rPr>
        <w:t xml:space="preserve">- About all required actions specified in the Contract and/or </w:t>
      </w:r>
      <w:r w:rsidR="00003B55">
        <w:rPr>
          <w:rFonts w:ascii="Tahoma" w:hAnsi="Tahoma"/>
          <w:b/>
        </w:rPr>
        <w:t>these Rules</w:t>
      </w:r>
      <w:r w:rsidRPr="00D048ED">
        <w:rPr>
          <w:rFonts w:ascii="Tahoma" w:hAnsi="Tahoma"/>
          <w:b/>
        </w:rPr>
        <w:t>, which the Insured Person must perform and all documents, which must be provided to recognize the occurrence as an Accident Insured and to determine the amount of insurance benefit payable as well as time limits for such actions and documents;</w:t>
      </w:r>
    </w:p>
    <w:p w:rsidR="00C725CA" w:rsidRPr="00D048ED" w:rsidRDefault="00C725CA" w:rsidP="00D710CC">
      <w:pPr>
        <w:jc w:val="both"/>
        <w:rPr>
          <w:rFonts w:ascii="Tahoma" w:hAnsi="Tahoma" w:cs="Tahoma"/>
          <w:b/>
        </w:rPr>
      </w:pPr>
      <w:r w:rsidRPr="00D048ED">
        <w:rPr>
          <w:rFonts w:ascii="Tahoma" w:hAnsi="Tahoma"/>
          <w:b/>
        </w:rPr>
        <w:t xml:space="preserve">- About all contractual or specified herein forms and methods of insurance benefit payments and the procedure for modification thereof, established to ensure the Insured Person’s rights to receive such benefits in any of the listed ways found most convenient for the purpose. </w:t>
      </w:r>
    </w:p>
    <w:p w:rsidR="00C725CA" w:rsidRPr="00D048ED" w:rsidRDefault="00C725CA" w:rsidP="00D710CC">
      <w:pPr>
        <w:jc w:val="both"/>
        <w:rPr>
          <w:rFonts w:ascii="Arial" w:hAnsi="Arial"/>
        </w:rPr>
      </w:pPr>
    </w:p>
    <w:p w:rsidR="00631B7C" w:rsidRPr="00D048ED" w:rsidRDefault="00631B7C"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10.2. The Insurer has the right to:</w:t>
      </w:r>
    </w:p>
    <w:p w:rsidR="00631B7C" w:rsidRPr="00D048ED" w:rsidRDefault="00631B7C"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a) When entering into Insurance Contract inspect the aircraft, spare parts, equipment and devices subject to insurance, study aircraft records and documents required by the Insurer for risk assessment and determining insurance conditions;</w:t>
      </w:r>
    </w:p>
    <w:p w:rsidR="00631B7C" w:rsidRPr="00D048ED" w:rsidRDefault="00631B7C" w:rsidP="00D710CC">
      <w:pPr>
        <w:jc w:val="both"/>
        <w:rPr>
          <w:rFonts w:ascii="Arial" w:hAnsi="Arial"/>
        </w:rPr>
      </w:pPr>
      <w:r w:rsidRPr="00D048ED">
        <w:rPr>
          <w:rFonts w:ascii="Arial" w:hAnsi="Arial"/>
        </w:rPr>
        <w:t>b) be involved in insured accidents investigation and perform other work in connection with insurance contract during its effective period;</w:t>
      </w:r>
    </w:p>
    <w:p w:rsidR="00B07EEF" w:rsidRPr="00D048ED" w:rsidRDefault="00B07EEF" w:rsidP="00D710CC">
      <w:pPr>
        <w:jc w:val="both"/>
        <w:rPr>
          <w:rFonts w:ascii="Arial" w:hAnsi="Arial"/>
        </w:rPr>
      </w:pPr>
    </w:p>
    <w:p w:rsidR="00B07EEF" w:rsidRPr="00D048ED" w:rsidRDefault="00B07EEF" w:rsidP="00D710CC">
      <w:pPr>
        <w:jc w:val="both"/>
        <w:rPr>
          <w:rFonts w:ascii="Arial" w:hAnsi="Arial"/>
        </w:rPr>
      </w:pPr>
      <w:r w:rsidRPr="00D048ED">
        <w:rPr>
          <w:rFonts w:ascii="Arial" w:hAnsi="Arial"/>
        </w:rPr>
        <w:lastRenderedPageBreak/>
        <w:t>c) File requests to competent authorities concerning required documents and information confirming insured accident occurrence;</w:t>
      </w:r>
    </w:p>
    <w:p w:rsidR="00631B7C" w:rsidRPr="00D048ED" w:rsidRDefault="00631B7C" w:rsidP="00D710CC">
      <w:pPr>
        <w:jc w:val="both"/>
        <w:rPr>
          <w:rFonts w:ascii="Arial" w:hAnsi="Arial"/>
        </w:rPr>
      </w:pPr>
    </w:p>
    <w:p w:rsidR="00631B7C" w:rsidRPr="00D048ED" w:rsidRDefault="00A579AA" w:rsidP="00D710CC">
      <w:pPr>
        <w:tabs>
          <w:tab w:val="left" w:pos="284"/>
        </w:tabs>
        <w:rPr>
          <w:rFonts w:ascii="Arial" w:hAnsi="Arial"/>
          <w:b/>
        </w:rPr>
      </w:pPr>
      <w:r w:rsidRPr="00D048ED">
        <w:rPr>
          <w:rFonts w:ascii="Arial" w:hAnsi="Arial"/>
        </w:rPr>
        <w:t>d)  Appoint experts for accidents investigation and determining the scope of damage, appoint legal firms to represent the Insured Person’s interests in court;</w:t>
      </w:r>
    </w:p>
    <w:p w:rsidR="00631B7C" w:rsidRPr="00D048ED" w:rsidRDefault="00631B7C" w:rsidP="00D710CC">
      <w:pPr>
        <w:jc w:val="both"/>
        <w:rPr>
          <w:rFonts w:ascii="Arial" w:hAnsi="Arial"/>
        </w:rPr>
      </w:pPr>
    </w:p>
    <w:p w:rsidR="00631B7C" w:rsidRPr="00D048ED" w:rsidRDefault="00A579AA" w:rsidP="00D710CC">
      <w:pPr>
        <w:jc w:val="both"/>
        <w:rPr>
          <w:rFonts w:ascii="Arial" w:hAnsi="Arial"/>
        </w:rPr>
      </w:pPr>
      <w:r w:rsidRPr="00D048ED">
        <w:rPr>
          <w:rFonts w:ascii="Arial" w:hAnsi="Arial"/>
        </w:rPr>
        <w:t>e) Adjust the insurance premium and request that the Insured Person transfer additional fees to the Insurer’s bank account in case of new factors increasing aircraft operation risk (structural modification, change of flight operation routes, ferry for sale or repair, change of flight crews etc.). The Insured Person’s refusal from paying additional insurance fee shall give right to the Insurer to terminate the Contract from the time of aircraft operation risk increase;</w:t>
      </w:r>
    </w:p>
    <w:p w:rsidR="000012C5" w:rsidRPr="00D048ED" w:rsidRDefault="000012C5" w:rsidP="00D710CC">
      <w:pPr>
        <w:jc w:val="both"/>
        <w:rPr>
          <w:rFonts w:ascii="Arial" w:hAnsi="Arial"/>
        </w:rPr>
      </w:pPr>
    </w:p>
    <w:p w:rsidR="000012C5" w:rsidRPr="00D048ED" w:rsidRDefault="000012C5" w:rsidP="00D710CC">
      <w:pPr>
        <w:widowControl w:val="0"/>
        <w:jc w:val="both"/>
        <w:rPr>
          <w:rFonts w:ascii="Arial" w:hAnsi="Arial" w:cs="Arial"/>
        </w:rPr>
      </w:pPr>
      <w:r w:rsidRPr="00D048ED">
        <w:rPr>
          <w:rFonts w:ascii="Arial" w:hAnsi="Arial"/>
        </w:rPr>
        <w:t xml:space="preserve">f) Enter into negotiations and agreements on indemnification of damage caused by the Insured Person and deal with related matters; </w:t>
      </w:r>
    </w:p>
    <w:p w:rsidR="00B33EB2" w:rsidRPr="00D048ED" w:rsidRDefault="00B33EB2" w:rsidP="00D710CC">
      <w:pPr>
        <w:widowControl w:val="0"/>
        <w:jc w:val="both"/>
        <w:rPr>
          <w:rFonts w:ascii="Arial" w:hAnsi="Arial" w:cs="Arial"/>
        </w:rPr>
      </w:pPr>
    </w:p>
    <w:p w:rsidR="00B33EB2" w:rsidRPr="00D048ED" w:rsidRDefault="00B33EB2" w:rsidP="00D710CC">
      <w:pPr>
        <w:widowControl w:val="0"/>
        <w:jc w:val="both"/>
        <w:rPr>
          <w:rFonts w:ascii="Arial" w:hAnsi="Arial" w:cs="Arial"/>
        </w:rPr>
      </w:pPr>
      <w:r w:rsidRPr="00D048ED">
        <w:rPr>
          <w:rFonts w:ascii="Arial" w:hAnsi="Arial"/>
        </w:rPr>
        <w:t>g) Defer payment of insurance benefit until the circumstances of insured accident are cleared and accident is recognized as insured accident an those in fault established;</w:t>
      </w:r>
    </w:p>
    <w:p w:rsidR="00D476CE" w:rsidRPr="00D048ED" w:rsidRDefault="00D476CE" w:rsidP="00D710CC">
      <w:pPr>
        <w:widowControl w:val="0"/>
        <w:jc w:val="both"/>
        <w:rPr>
          <w:rFonts w:ascii="Arial" w:hAnsi="Arial" w:cs="Arial"/>
        </w:rPr>
      </w:pPr>
    </w:p>
    <w:p w:rsidR="00D476CE" w:rsidRPr="00D048ED" w:rsidRDefault="008A03BB" w:rsidP="00D710CC">
      <w:pPr>
        <w:widowControl w:val="0"/>
        <w:jc w:val="both"/>
        <w:rPr>
          <w:rFonts w:ascii="Arial" w:hAnsi="Arial" w:cs="Arial"/>
        </w:rPr>
      </w:pPr>
      <w:r w:rsidRPr="00D048ED">
        <w:rPr>
          <w:rFonts w:ascii="Arial" w:hAnsi="Arial"/>
        </w:rPr>
        <w:t xml:space="preserve">h) Represent the Insured Person’s interests in court with respect to claims filed under the court procedure, by affected persons against the Insured Person. Such right constitutes no obligation of the Insurer. </w:t>
      </w:r>
    </w:p>
    <w:p w:rsidR="00631B7C" w:rsidRPr="00D048ED" w:rsidRDefault="00631B7C" w:rsidP="00D710CC">
      <w:pPr>
        <w:jc w:val="both"/>
        <w:rPr>
          <w:rFonts w:ascii="Arial" w:hAnsi="Arial"/>
        </w:rPr>
      </w:pPr>
    </w:p>
    <w:p w:rsidR="00631B7C" w:rsidRPr="00D048ED" w:rsidRDefault="00631B7C" w:rsidP="00D710CC">
      <w:pPr>
        <w:ind w:firstLine="284"/>
        <w:jc w:val="both"/>
        <w:rPr>
          <w:rFonts w:ascii="Arial" w:hAnsi="Arial"/>
        </w:rPr>
      </w:pPr>
      <w:r w:rsidRPr="00D048ED">
        <w:rPr>
          <w:rFonts w:ascii="Arial" w:hAnsi="Arial"/>
        </w:rPr>
        <w:t>No Contract breach would occur if an aircraft deviates from the agreed flight route for passengers’ safety reasons, or such deviations are caused by flight safety reasons or terrorists’ demands.</w:t>
      </w:r>
    </w:p>
    <w:p w:rsidR="00631B7C" w:rsidRPr="00D048ED" w:rsidRDefault="00631B7C" w:rsidP="00D710CC">
      <w:pPr>
        <w:jc w:val="both"/>
        <w:rPr>
          <w:rFonts w:ascii="Arial" w:hAnsi="Arial"/>
        </w:rPr>
      </w:pPr>
    </w:p>
    <w:p w:rsidR="00631B7C" w:rsidRPr="00D048ED" w:rsidRDefault="008A03BB" w:rsidP="00D710CC">
      <w:pPr>
        <w:jc w:val="both"/>
        <w:rPr>
          <w:rFonts w:ascii="Arial" w:hAnsi="Arial"/>
        </w:rPr>
      </w:pPr>
      <w:r w:rsidRPr="00D048ED">
        <w:rPr>
          <w:rFonts w:ascii="Arial" w:hAnsi="Arial"/>
        </w:rPr>
        <w:t>i) Decrease the Insurance benefit amount if:</w:t>
      </w:r>
    </w:p>
    <w:p w:rsidR="00631B7C" w:rsidRPr="00D048ED" w:rsidRDefault="00631B7C" w:rsidP="00D710CC">
      <w:pPr>
        <w:pStyle w:val="21"/>
        <w:numPr>
          <w:ilvl w:val="0"/>
          <w:numId w:val="17"/>
        </w:numPr>
        <w:spacing w:after="0" w:line="240" w:lineRule="auto"/>
        <w:jc w:val="both"/>
        <w:rPr>
          <w:rFonts w:ascii="Arial" w:hAnsi="Arial"/>
        </w:rPr>
      </w:pPr>
      <w:r w:rsidRPr="00D048ED">
        <w:rPr>
          <w:rFonts w:ascii="Arial" w:hAnsi="Arial"/>
        </w:rPr>
        <w:t>Damage is caused to affected persons as the result of transport means interaction (the damage shall be indemnified as part of Insured Person’s liability);</w:t>
      </w:r>
    </w:p>
    <w:p w:rsidR="00F9789F" w:rsidRPr="00D048ED" w:rsidRDefault="00631B7C" w:rsidP="00D710CC">
      <w:pPr>
        <w:numPr>
          <w:ilvl w:val="0"/>
          <w:numId w:val="17"/>
        </w:numPr>
        <w:jc w:val="both"/>
        <w:rPr>
          <w:rFonts w:ascii="Arial" w:hAnsi="Arial"/>
        </w:rPr>
      </w:pPr>
      <w:r w:rsidRPr="00D048ED">
        <w:rPr>
          <w:rFonts w:ascii="Arial" w:hAnsi="Arial"/>
        </w:rPr>
        <w:t>The Affected person’s gross negligence contributed to the occurrence or increase of damage and the Insured Person holds no responsibility for such damage (in cases like that the Insured Persons’ decreased liability shall be established by court);</w:t>
      </w:r>
    </w:p>
    <w:p w:rsidR="00F9789F" w:rsidRPr="00D048ED" w:rsidRDefault="00F9789F" w:rsidP="00D710CC">
      <w:pPr>
        <w:numPr>
          <w:ilvl w:val="0"/>
          <w:numId w:val="17"/>
        </w:numPr>
        <w:jc w:val="both"/>
        <w:rPr>
          <w:rFonts w:ascii="Arial" w:hAnsi="Arial"/>
        </w:rPr>
      </w:pPr>
      <w:r w:rsidRPr="00D048ED">
        <w:rPr>
          <w:rFonts w:ascii="Arial" w:hAnsi="Arial"/>
        </w:rPr>
        <w:t>In case the Insured Person takes no reasonable and appropriate action to maintain safety of damaged aircraft;</w:t>
      </w:r>
    </w:p>
    <w:p w:rsidR="00631B7C" w:rsidRPr="00D048ED" w:rsidRDefault="00F9789F" w:rsidP="00D710CC">
      <w:pPr>
        <w:jc w:val="both"/>
        <w:rPr>
          <w:rFonts w:ascii="Arial" w:hAnsi="Arial"/>
        </w:rPr>
      </w:pPr>
      <w:r w:rsidRPr="00D048ED">
        <w:rPr>
          <w:rFonts w:ascii="Arial" w:hAnsi="Arial"/>
        </w:rPr>
        <w:t>The Insured Person refuses from settlement of claim or legal dispute proposed by the Insurer and agreed with the affected person and/or evades signing a settlement agreement as proposed by the Insurer, for the amount of subsequent probable increase of the affected person’s claims and related legal fees.</w:t>
      </w:r>
    </w:p>
    <w:p w:rsidR="00631B7C" w:rsidRPr="00D048ED" w:rsidRDefault="00A579AA" w:rsidP="00D710CC">
      <w:pPr>
        <w:jc w:val="both"/>
        <w:rPr>
          <w:rFonts w:ascii="Arial" w:hAnsi="Arial"/>
        </w:rPr>
      </w:pPr>
      <w:r w:rsidRPr="00D048ED">
        <w:rPr>
          <w:rFonts w:ascii="Arial" w:hAnsi="Arial"/>
        </w:rPr>
        <w:t>j) Deny the insurance benefit payment if during the Insurance Contract period the following events occur:</w:t>
      </w:r>
    </w:p>
    <w:p w:rsidR="00631B7C" w:rsidRPr="00D048ED" w:rsidRDefault="00631B7C" w:rsidP="00D710CC">
      <w:pPr>
        <w:numPr>
          <w:ilvl w:val="0"/>
          <w:numId w:val="16"/>
        </w:numPr>
        <w:jc w:val="both"/>
        <w:rPr>
          <w:rFonts w:ascii="Arial" w:hAnsi="Arial"/>
        </w:rPr>
      </w:pPr>
      <w:r w:rsidRPr="00D048ED">
        <w:rPr>
          <w:rFonts w:ascii="Arial" w:hAnsi="Arial"/>
        </w:rPr>
        <w:t>Insured Person’s (Beneficiary’s) willful misconduct causing accident occurrence;</w:t>
      </w:r>
    </w:p>
    <w:p w:rsidR="00631B7C" w:rsidRPr="00D048ED" w:rsidRDefault="00631B7C" w:rsidP="00D710CC">
      <w:pPr>
        <w:numPr>
          <w:ilvl w:val="0"/>
          <w:numId w:val="16"/>
        </w:numPr>
        <w:jc w:val="both"/>
        <w:rPr>
          <w:rFonts w:ascii="Arial" w:hAnsi="Arial"/>
        </w:rPr>
      </w:pPr>
      <w:r w:rsidRPr="00D048ED">
        <w:rPr>
          <w:rFonts w:ascii="Arial" w:hAnsi="Arial"/>
        </w:rPr>
        <w:t>Insured Person (Beneficiary) commits a deliberate crime, which is direct connection with the insured accident;</w:t>
      </w:r>
    </w:p>
    <w:p w:rsidR="00631B7C" w:rsidRPr="00D048ED" w:rsidRDefault="00631B7C" w:rsidP="00D710CC">
      <w:pPr>
        <w:numPr>
          <w:ilvl w:val="0"/>
          <w:numId w:val="16"/>
        </w:numPr>
        <w:jc w:val="both"/>
        <w:rPr>
          <w:rFonts w:ascii="Arial" w:hAnsi="Arial"/>
        </w:rPr>
      </w:pPr>
      <w:r w:rsidRPr="00D048ED">
        <w:rPr>
          <w:rFonts w:ascii="Arial" w:hAnsi="Arial"/>
        </w:rPr>
        <w:t>The Insured Person provide the Insurer with information, which is known to be misleading concerning the insured property, causes and circumstances of insured accident;</w:t>
      </w:r>
    </w:p>
    <w:p w:rsidR="00631B7C" w:rsidRPr="00D048ED" w:rsidRDefault="00631B7C" w:rsidP="00D710CC">
      <w:pPr>
        <w:numPr>
          <w:ilvl w:val="0"/>
          <w:numId w:val="16"/>
        </w:numPr>
        <w:jc w:val="both"/>
        <w:rPr>
          <w:rFonts w:ascii="Arial" w:hAnsi="Arial"/>
        </w:rPr>
      </w:pPr>
      <w:r w:rsidRPr="00D048ED">
        <w:rPr>
          <w:rFonts w:ascii="Arial" w:hAnsi="Arial"/>
        </w:rPr>
        <w:t>The Insured Person receives the insured property damage compensation from the person in fault of the damage;</w:t>
      </w:r>
    </w:p>
    <w:p w:rsidR="00631B7C" w:rsidRPr="00D048ED" w:rsidRDefault="00631B7C" w:rsidP="00D710CC">
      <w:pPr>
        <w:numPr>
          <w:ilvl w:val="0"/>
          <w:numId w:val="16"/>
        </w:numPr>
        <w:jc w:val="both"/>
        <w:rPr>
          <w:rFonts w:ascii="Arial" w:hAnsi="Arial"/>
        </w:rPr>
      </w:pPr>
      <w:r w:rsidRPr="00D048ED">
        <w:rPr>
          <w:rFonts w:ascii="Arial" w:hAnsi="Arial"/>
        </w:rPr>
        <w:t>The Insurer is not notified about insured accident within the time period specified in the insurance contract unless it is proved that the Insurer knows in due time about the accident or unavailability of such information does not affect the Insurer’s obligation to pay insurance benefit.</w:t>
      </w:r>
    </w:p>
    <w:p w:rsidR="00631B7C" w:rsidRPr="00D048ED" w:rsidRDefault="00631B7C"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10.3. The Insured Person must:</w:t>
      </w:r>
    </w:p>
    <w:p w:rsidR="00631B7C" w:rsidRPr="00D048ED" w:rsidRDefault="00631B7C"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a) Pay insurance premium (insurance fees) under the procedure specified in the insurance contract;</w:t>
      </w:r>
    </w:p>
    <w:p w:rsidR="00631B7C" w:rsidRPr="00D048ED" w:rsidRDefault="00631B7C"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b) When entering into insurance contract provide the Insurer with all known information about aircraft specific features affecting safe flight operation, and also about all insurance contracts entered into or being entered into in respect of such aircraft;</w:t>
      </w:r>
    </w:p>
    <w:p w:rsidR="00631B7C" w:rsidRPr="00D048ED" w:rsidRDefault="00631B7C"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c) When entering into insurance contract provide the Insurer with all known circumstances materially affecting the insurance risk assessment and keep the Insurer informed about any changes throughout the Contract duration;</w:t>
      </w:r>
    </w:p>
    <w:p w:rsidR="00631B7C" w:rsidRPr="00D048ED" w:rsidRDefault="00631B7C"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 xml:space="preserve">d) Keep the Insurer informed about changes of title, use and control of the insured property as well as about interests of natural and legal entities in the insured property; </w:t>
      </w:r>
    </w:p>
    <w:p w:rsidR="00A579AA" w:rsidRPr="00D048ED" w:rsidRDefault="00A579AA" w:rsidP="00D710CC">
      <w:pPr>
        <w:jc w:val="both"/>
        <w:rPr>
          <w:rFonts w:ascii="Arial" w:hAnsi="Arial"/>
        </w:rPr>
      </w:pPr>
    </w:p>
    <w:p w:rsidR="00A579AA" w:rsidRPr="00D048ED" w:rsidRDefault="00631B7C" w:rsidP="00D710CC">
      <w:pPr>
        <w:jc w:val="both"/>
        <w:rPr>
          <w:rFonts w:ascii="Arial" w:hAnsi="Arial"/>
        </w:rPr>
      </w:pPr>
      <w:r w:rsidRPr="00D048ED">
        <w:rPr>
          <w:rFonts w:ascii="Arial" w:hAnsi="Arial"/>
        </w:rPr>
        <w:t>e) Keep the Insurer informed about all insurance contracts entered into or being entered into in respect of the aircraft, components, spare parts, equipment and devices, as well as the Insured Person’s assumed liability for damage and applicable limits of such liability thirty (30) days before such contracts take effect;</w:t>
      </w:r>
    </w:p>
    <w:p w:rsidR="00631B7C" w:rsidRPr="00D048ED" w:rsidRDefault="00631B7C"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 xml:space="preserve">f) Create required conditions for the Insurer to ensure conduct of the necessary events (inspection, expert’s appraisal of aircraft, components, spare parts, equipment and devices, check maintenance and operation conditions, participation in accidents investigations  etc.), delegate authority to represent the Insured Person’s interests in negotiations and legal procedures in connection with Insurance Contract and performance thereof throughout </w:t>
      </w:r>
      <w:r w:rsidR="009C061C">
        <w:rPr>
          <w:rFonts w:ascii="Arial" w:hAnsi="Arial"/>
        </w:rPr>
        <w:t>its</w:t>
      </w:r>
      <w:r w:rsidRPr="00D048ED">
        <w:rPr>
          <w:rFonts w:ascii="Arial" w:hAnsi="Arial"/>
        </w:rPr>
        <w:t xml:space="preserve"> effective period;</w:t>
      </w:r>
    </w:p>
    <w:p w:rsidR="00A579AA" w:rsidRPr="00D048ED" w:rsidRDefault="00A579AA"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g) Meet provisions of air navigation, flight operation and maintenance Manuals and Guides for aircraft, components, spare parts, equipment and devices, keep systematic records of insured property required under the current rules and make available such records on the Insurer’s or its representative’s request;</w:t>
      </w:r>
    </w:p>
    <w:p w:rsidR="00227AE7" w:rsidRPr="00D048ED" w:rsidRDefault="00227AE7"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 xml:space="preserve">h) Immediately inform the Insurer about any material change of aircraft risks, namely: Structural modifications involving the aircraft type change, moving beyond the agreed geographic limits, deviation from contractually  specified flight route or delay of departure (in case of certain flight insurance), aircraft ferry for sale, disposal, maintenance etc. </w:t>
      </w:r>
    </w:p>
    <w:p w:rsidR="00227AE7" w:rsidRPr="00D048ED" w:rsidRDefault="00227AE7"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i) In case of an accident involving insured property:</w:t>
      </w:r>
    </w:p>
    <w:p w:rsidR="00631B7C" w:rsidRPr="00D048ED" w:rsidRDefault="00631B7C" w:rsidP="00D710CC">
      <w:pPr>
        <w:numPr>
          <w:ilvl w:val="0"/>
          <w:numId w:val="18"/>
        </w:numPr>
        <w:jc w:val="both"/>
        <w:rPr>
          <w:rFonts w:ascii="Arial" w:hAnsi="Arial"/>
        </w:rPr>
      </w:pPr>
      <w:r w:rsidRPr="00D048ED">
        <w:rPr>
          <w:rFonts w:ascii="Arial" w:hAnsi="Arial"/>
        </w:rPr>
        <w:t>Take immediate action to mitigate damage resulting from accident;</w:t>
      </w:r>
    </w:p>
    <w:p w:rsidR="00227AE7" w:rsidRPr="00D048ED" w:rsidRDefault="00227AE7" w:rsidP="00D710CC">
      <w:pPr>
        <w:numPr>
          <w:ilvl w:val="0"/>
          <w:numId w:val="18"/>
        </w:numPr>
        <w:jc w:val="both"/>
        <w:rPr>
          <w:rFonts w:ascii="Arial" w:hAnsi="Arial"/>
        </w:rPr>
      </w:pPr>
      <w:r w:rsidRPr="00D048ED">
        <w:rPr>
          <w:rFonts w:ascii="Arial" w:hAnsi="Arial"/>
        </w:rPr>
        <w:t>Immediately inform Flight Safety Authorities about aircraft accidents for the appointment of investigation committee;</w:t>
      </w:r>
    </w:p>
    <w:p w:rsidR="00631B7C" w:rsidRPr="00D048ED" w:rsidRDefault="00631B7C" w:rsidP="00D710CC">
      <w:pPr>
        <w:numPr>
          <w:ilvl w:val="0"/>
          <w:numId w:val="18"/>
        </w:numPr>
        <w:jc w:val="both"/>
        <w:rPr>
          <w:rFonts w:ascii="Arial" w:hAnsi="Arial"/>
        </w:rPr>
      </w:pPr>
      <w:r w:rsidRPr="00D048ED">
        <w:rPr>
          <w:rFonts w:ascii="Arial" w:hAnsi="Arial"/>
        </w:rPr>
        <w:t>Within seventy two (72) hours from becoming aware notify the Insurer about the accident and subsequently confirm such the information in writing;</w:t>
      </w:r>
    </w:p>
    <w:p w:rsidR="00631B7C" w:rsidRPr="00D048ED" w:rsidRDefault="00631B7C" w:rsidP="00D710CC">
      <w:pPr>
        <w:numPr>
          <w:ilvl w:val="0"/>
          <w:numId w:val="18"/>
        </w:numPr>
        <w:jc w:val="both"/>
        <w:rPr>
          <w:rFonts w:ascii="Arial" w:hAnsi="Arial"/>
        </w:rPr>
      </w:pPr>
      <w:r w:rsidRPr="00D048ED">
        <w:rPr>
          <w:rFonts w:ascii="Arial" w:hAnsi="Arial"/>
        </w:rPr>
        <w:t>Keep the Insurer informed about any further accident related information;</w:t>
      </w:r>
    </w:p>
    <w:p w:rsidR="00631B7C" w:rsidRPr="00D048ED" w:rsidRDefault="00631B7C" w:rsidP="00D710CC">
      <w:pPr>
        <w:numPr>
          <w:ilvl w:val="0"/>
          <w:numId w:val="18"/>
        </w:numPr>
        <w:jc w:val="both"/>
        <w:rPr>
          <w:rFonts w:ascii="Arial" w:hAnsi="Arial"/>
        </w:rPr>
      </w:pPr>
      <w:r w:rsidRPr="00D048ED">
        <w:rPr>
          <w:rFonts w:ascii="Arial" w:hAnsi="Arial"/>
        </w:rPr>
        <w:t>Agree with the Insurer any action in connection with refurbishment of aircraft, components, spare parts, equipment and devices;</w:t>
      </w:r>
    </w:p>
    <w:p w:rsidR="00631B7C" w:rsidRPr="00D048ED" w:rsidRDefault="00631B7C" w:rsidP="00D710CC">
      <w:pPr>
        <w:numPr>
          <w:ilvl w:val="0"/>
          <w:numId w:val="18"/>
        </w:numPr>
        <w:jc w:val="both"/>
        <w:rPr>
          <w:rFonts w:ascii="Arial" w:hAnsi="Arial"/>
        </w:rPr>
      </w:pPr>
      <w:r w:rsidRPr="00D048ED">
        <w:rPr>
          <w:rFonts w:ascii="Arial" w:hAnsi="Arial"/>
        </w:rPr>
        <w:t>Take action for and collect and deliver to the Insurer all required documents concerning insured accident including those facilitating damage claim against the Party in fault;</w:t>
      </w:r>
    </w:p>
    <w:p w:rsidR="00631B7C" w:rsidRPr="00D048ED" w:rsidRDefault="00631B7C" w:rsidP="00D710CC">
      <w:pPr>
        <w:numPr>
          <w:ilvl w:val="0"/>
          <w:numId w:val="18"/>
        </w:numPr>
        <w:jc w:val="both"/>
        <w:rPr>
          <w:rFonts w:ascii="Arial" w:hAnsi="Arial"/>
        </w:rPr>
      </w:pPr>
      <w:r w:rsidRPr="00D048ED">
        <w:rPr>
          <w:rFonts w:ascii="Arial" w:hAnsi="Arial"/>
        </w:rPr>
        <w:t>Provide the Insurer’s personnel with access to accident location and make available all materials of investigation committee;</w:t>
      </w:r>
    </w:p>
    <w:p w:rsidR="00631B7C" w:rsidRPr="00D048ED" w:rsidRDefault="00631B7C" w:rsidP="00D710CC">
      <w:pPr>
        <w:numPr>
          <w:ilvl w:val="0"/>
          <w:numId w:val="18"/>
        </w:numPr>
        <w:jc w:val="both"/>
        <w:rPr>
          <w:rFonts w:ascii="Arial" w:hAnsi="Arial"/>
        </w:rPr>
      </w:pPr>
      <w:r w:rsidRPr="00D048ED">
        <w:rPr>
          <w:rFonts w:ascii="Arial" w:hAnsi="Arial"/>
        </w:rPr>
        <w:t>Provide the Insurer with certified statement of Investigation Report concerning aircraft loss causes and circumstances;</w:t>
      </w:r>
    </w:p>
    <w:p w:rsidR="00631B7C" w:rsidRPr="00D048ED" w:rsidRDefault="00631B7C" w:rsidP="00D710CC">
      <w:pPr>
        <w:numPr>
          <w:ilvl w:val="0"/>
          <w:numId w:val="18"/>
        </w:numPr>
        <w:jc w:val="both"/>
        <w:rPr>
          <w:rFonts w:ascii="Arial" w:hAnsi="Arial"/>
        </w:rPr>
      </w:pPr>
      <w:r w:rsidRPr="00D048ED">
        <w:rPr>
          <w:rFonts w:ascii="Arial" w:hAnsi="Arial"/>
        </w:rPr>
        <w:t>Do not acknowledge any liability, do not accept any direct or indirect obligations to satisfy claims raised by the affected persons and do not make any payments without the Insurer’s consent in writing;</w:t>
      </w:r>
    </w:p>
    <w:p w:rsidR="00631B7C" w:rsidRPr="00D048ED" w:rsidRDefault="00631B7C" w:rsidP="00D710CC">
      <w:pPr>
        <w:numPr>
          <w:ilvl w:val="0"/>
          <w:numId w:val="18"/>
        </w:numPr>
        <w:jc w:val="both"/>
        <w:rPr>
          <w:rFonts w:ascii="Arial" w:hAnsi="Arial"/>
        </w:rPr>
      </w:pPr>
      <w:r w:rsidRPr="00D048ED">
        <w:rPr>
          <w:rFonts w:ascii="Arial" w:hAnsi="Arial"/>
        </w:rPr>
        <w:t>Agree with the Insurer the choice of repair facility, where consequences of insured accident would be eliminated;</w:t>
      </w:r>
    </w:p>
    <w:p w:rsidR="00631B7C" w:rsidRPr="00D048ED" w:rsidRDefault="00631B7C"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j) Ensure proper execution and delivery of documents: to passenger: airline ticket and baggage slip (or other similar documents) before the air transport operation; to cargo owner: air way bill before cargo loading on board the aircraft provided that any passenger (as well as checked baggage and carry ons) and any cargo and mail carried on board the aircraft for the valuable consideration, would be transported in accordance with transport contract (passenger tickets, baggage slips and way bills), confirming the amount of Insured Person’s assumed liability for damage to passengers (including baggage and other items carried by passengers) and applicable limits of such liability.</w:t>
      </w:r>
    </w:p>
    <w:p w:rsidR="00B33EB2" w:rsidRPr="00D048ED" w:rsidRDefault="00747669" w:rsidP="00D710CC">
      <w:pPr>
        <w:jc w:val="both"/>
        <w:rPr>
          <w:rFonts w:ascii="Arial" w:hAnsi="Arial" w:cs="Arial"/>
        </w:rPr>
      </w:pPr>
      <w:r w:rsidRPr="00D048ED">
        <w:rPr>
          <w:rFonts w:ascii="Arial" w:hAnsi="Arial"/>
        </w:rPr>
        <w:t>k) Inform the affected persons (Beneficiaries) about their right to address the Insurer with insurance benefit claim.</w:t>
      </w:r>
    </w:p>
    <w:p w:rsidR="00FE3862" w:rsidRPr="00D048ED" w:rsidRDefault="00FE3862" w:rsidP="00D710CC">
      <w:pPr>
        <w:jc w:val="both"/>
        <w:rPr>
          <w:rFonts w:ascii="Arial" w:hAnsi="Arial" w:cs="Arial"/>
        </w:rPr>
      </w:pPr>
    </w:p>
    <w:p w:rsidR="002C4BA4" w:rsidRPr="00D048ED" w:rsidRDefault="00FE3862" w:rsidP="00D710CC">
      <w:pPr>
        <w:jc w:val="both"/>
        <w:rPr>
          <w:rFonts w:ascii="Arial" w:hAnsi="Arial"/>
        </w:rPr>
      </w:pPr>
      <w:r w:rsidRPr="00D048ED">
        <w:rPr>
          <w:rFonts w:ascii="Arial" w:hAnsi="Arial"/>
        </w:rPr>
        <w:t>l) On the Insurer’s request provide information required for the identification of client, beneficiary, beneficiary owner in accordance with Clause 7.1  Federal Law 115-ФЗ dated 07.08.2001 “On Counteraction of Legalization (Laundering) of Proceeds of Crime and the Financing of Terrorism” and Regulation 444-P dated 12.122.2014 (Approved by  Central Bank RF) “On Identification by Non-Bank Institutions of Clients, Clients’ Representatives, Beneficiaries, Beneficiary Owners for the Purpose of Counteracting Legalization (Laundering) of Proceeds of Crime and the Financing of Terrorism”.</w:t>
      </w:r>
    </w:p>
    <w:p w:rsidR="00631B7C" w:rsidRPr="00D048ED" w:rsidRDefault="00631B7C"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10.4. The Insure</w:t>
      </w:r>
      <w:r w:rsidR="00F94971">
        <w:rPr>
          <w:rFonts w:ascii="Arial" w:hAnsi="Arial"/>
        </w:rPr>
        <w:t>d</w:t>
      </w:r>
      <w:r w:rsidRPr="00D048ED">
        <w:rPr>
          <w:rFonts w:ascii="Arial" w:hAnsi="Arial"/>
        </w:rPr>
        <w:t xml:space="preserve"> Person has the right to:</w:t>
      </w:r>
    </w:p>
    <w:p w:rsidR="00631B7C" w:rsidRPr="00D048ED" w:rsidRDefault="00631B7C"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 xml:space="preserve">a) Familiarize with </w:t>
      </w:r>
      <w:r w:rsidR="00003B55">
        <w:rPr>
          <w:rFonts w:ascii="Arial" w:hAnsi="Arial"/>
        </w:rPr>
        <w:t>these Rules</w:t>
      </w:r>
      <w:r w:rsidRPr="00D048ED">
        <w:rPr>
          <w:rFonts w:ascii="Arial" w:hAnsi="Arial"/>
        </w:rPr>
        <w:t xml:space="preserve"> before entering into Insurance Contract;</w:t>
      </w:r>
    </w:p>
    <w:p w:rsidR="00631B7C" w:rsidRPr="00D048ED" w:rsidRDefault="00631B7C"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b) Appoint natural or legal persons (Beneficiaries) who would receive insurance benefit under insurance contract as well as to replace or exclude these during the contract period.</w:t>
      </w:r>
    </w:p>
    <w:p w:rsidR="00631B7C" w:rsidRPr="00D048ED" w:rsidRDefault="00631B7C" w:rsidP="00D710CC">
      <w:pPr>
        <w:ind w:firstLine="280"/>
        <w:jc w:val="both"/>
        <w:rPr>
          <w:rFonts w:ascii="Arial" w:hAnsi="Arial"/>
        </w:rPr>
      </w:pPr>
      <w:r w:rsidRPr="00D048ED">
        <w:rPr>
          <w:rFonts w:ascii="Arial" w:hAnsi="Arial"/>
        </w:rPr>
        <w:t>No beneficiary could be replaced with any other person after he/she would have performed any of their obligations under insurance contract or claimed insurance benefit from the Insurer;</w:t>
      </w:r>
    </w:p>
    <w:p w:rsidR="00631B7C" w:rsidRPr="00D048ED" w:rsidRDefault="00631B7C"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lastRenderedPageBreak/>
        <w:t>c) Replace (without prior notice of the Insurer and making amendment to the current insurance contract) aircraft components with other components of the same type and design given the total insured value of aircraft would remain unchanged or maintaining percentage break-down of such components as established by insurance contract;</w:t>
      </w:r>
    </w:p>
    <w:p w:rsidR="00631B7C" w:rsidRPr="00D048ED" w:rsidRDefault="00631B7C"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d) Upon agreement with the Insurer appoint, replace or exclude the person whose liability is insured in accordance with the current contract during its effective period before an insured accident occurrence;</w:t>
      </w:r>
    </w:p>
    <w:p w:rsidR="00631B7C" w:rsidRPr="00D048ED" w:rsidRDefault="00631B7C"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 xml:space="preserve">e) Familiarize with the documents confirming the Insurer’s legal capacity and solvency; </w:t>
      </w:r>
    </w:p>
    <w:p w:rsidR="00631B7C" w:rsidRPr="00D048ED" w:rsidRDefault="00631B7C" w:rsidP="00D710CC">
      <w:pPr>
        <w:jc w:val="both"/>
        <w:rPr>
          <w:rFonts w:ascii="Arial" w:hAnsi="Arial"/>
        </w:rPr>
      </w:pPr>
    </w:p>
    <w:p w:rsidR="008A32CA" w:rsidRPr="00D048ED" w:rsidRDefault="008A32CA" w:rsidP="00D710CC">
      <w:pPr>
        <w:jc w:val="both"/>
        <w:rPr>
          <w:rFonts w:ascii="Arial" w:hAnsi="Arial"/>
        </w:rPr>
      </w:pPr>
      <w:r w:rsidRPr="00D048ED">
        <w:rPr>
          <w:rFonts w:ascii="Arial" w:hAnsi="Arial"/>
        </w:rPr>
        <w:t xml:space="preserve">f) Insure additional aircraft on terms and conditions of the current insurance contract during its effective period or exclude therefrom individual aircraft in accordance with “Addition and Deletion of Aircraft” (AVN 19) (Annex </w:t>
      </w:r>
      <w:r w:rsidRPr="00D048ED">
        <w:rPr>
          <w:rFonts w:ascii="Arial" w:hAnsi="Arial"/>
          <w:b/>
        </w:rPr>
        <w:t>5</w:t>
      </w:r>
      <w:r w:rsidRPr="00D048ED">
        <w:rPr>
          <w:rFonts w:ascii="Arial" w:hAnsi="Arial"/>
        </w:rPr>
        <w:t xml:space="preserve"> hereto);</w:t>
      </w:r>
    </w:p>
    <w:p w:rsidR="008A32CA" w:rsidRPr="00D048ED" w:rsidRDefault="008A32CA" w:rsidP="00D710CC">
      <w:pPr>
        <w:jc w:val="both"/>
        <w:rPr>
          <w:rFonts w:ascii="Arial" w:hAnsi="Arial"/>
        </w:rPr>
      </w:pPr>
    </w:p>
    <w:p w:rsidR="00631B7C" w:rsidRPr="00D048ED" w:rsidRDefault="006561F5" w:rsidP="00D710CC">
      <w:pPr>
        <w:jc w:val="both"/>
        <w:rPr>
          <w:rFonts w:ascii="Arial" w:hAnsi="Arial"/>
        </w:rPr>
      </w:pPr>
      <w:r w:rsidRPr="00D048ED">
        <w:rPr>
          <w:rFonts w:ascii="Arial" w:hAnsi="Arial"/>
        </w:rPr>
        <w:t>10.5. Upon agreement between the Parties the insurance contract could include other rights and obligations of the Parties not inconsistent with applicable Law of the Russian Federation.</w:t>
      </w:r>
    </w:p>
    <w:p w:rsidR="002359B8" w:rsidRPr="00D048ED" w:rsidRDefault="002359B8" w:rsidP="00D710CC">
      <w:pPr>
        <w:jc w:val="both"/>
        <w:rPr>
          <w:rFonts w:ascii="Arial" w:hAnsi="Arial"/>
        </w:rPr>
      </w:pPr>
    </w:p>
    <w:p w:rsidR="00631B7C" w:rsidRPr="00D048ED" w:rsidRDefault="00335313" w:rsidP="00D710CC">
      <w:pPr>
        <w:jc w:val="both"/>
        <w:rPr>
          <w:rFonts w:ascii="Arial" w:hAnsi="Arial"/>
        </w:rPr>
      </w:pPr>
      <w:r w:rsidRPr="00D048ED">
        <w:rPr>
          <w:rFonts w:ascii="Arial" w:hAnsi="Arial"/>
        </w:rPr>
        <w:t>11. DISPUTES SETTLEMENT PROCEDURE.</w:t>
      </w:r>
    </w:p>
    <w:p w:rsidR="006D49D9" w:rsidRPr="00D048ED" w:rsidRDefault="006D49D9"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 xml:space="preserve">11.1. Any other terms and conditions unforeseen in </w:t>
      </w:r>
      <w:r w:rsidR="00003B55">
        <w:rPr>
          <w:rFonts w:ascii="Arial" w:hAnsi="Arial"/>
        </w:rPr>
        <w:t>these Rules</w:t>
      </w:r>
      <w:r w:rsidRPr="00D048ED">
        <w:rPr>
          <w:rFonts w:ascii="Arial" w:hAnsi="Arial"/>
        </w:rPr>
        <w:t xml:space="preserve"> shall be regulated by applicable Law of the Russian Federation.</w:t>
      </w:r>
    </w:p>
    <w:p w:rsidR="00631B7C" w:rsidRPr="00D048ED" w:rsidRDefault="00631B7C" w:rsidP="00D710CC">
      <w:pPr>
        <w:jc w:val="both"/>
        <w:rPr>
          <w:rFonts w:ascii="Arial" w:hAnsi="Arial"/>
        </w:rPr>
      </w:pPr>
    </w:p>
    <w:p w:rsidR="00631B7C" w:rsidRPr="00D048ED" w:rsidRDefault="00631B7C" w:rsidP="00D710CC">
      <w:pPr>
        <w:jc w:val="both"/>
        <w:rPr>
          <w:rFonts w:ascii="Arial" w:hAnsi="Arial"/>
        </w:rPr>
      </w:pPr>
      <w:r w:rsidRPr="00D048ED">
        <w:rPr>
          <w:rFonts w:ascii="Arial" w:hAnsi="Arial"/>
        </w:rPr>
        <w:t>11.2. Any disputes occurring in connection with insurance contract shall be settled through negotiations and where the Parties fail to come to an agreement, disputes shall be brought to Court for review under the procedure established by the Law of the Russian federation.</w:t>
      </w:r>
    </w:p>
    <w:p w:rsidR="00AA51AB" w:rsidRPr="00D048ED" w:rsidRDefault="00631B7C" w:rsidP="00D710CC">
      <w:pPr>
        <w:jc w:val="right"/>
      </w:pPr>
      <w:r w:rsidRPr="00D048ED">
        <w:br w:type="page"/>
      </w:r>
      <w:r w:rsidRPr="00D048ED">
        <w:lastRenderedPageBreak/>
        <w:t>Annex 1</w:t>
      </w:r>
    </w:p>
    <w:p w:rsidR="00AA51AB" w:rsidRPr="00D048ED" w:rsidRDefault="00AA51AB" w:rsidP="00D710CC">
      <w:pPr>
        <w:tabs>
          <w:tab w:val="left" w:pos="284"/>
        </w:tabs>
        <w:ind w:firstLine="284"/>
        <w:jc w:val="right"/>
        <w:rPr>
          <w:rFonts w:ascii="Arial" w:hAnsi="Arial" w:cs="Arial"/>
        </w:rPr>
      </w:pPr>
      <w:r w:rsidRPr="00D048ED">
        <w:rPr>
          <w:rFonts w:ascii="Arial" w:hAnsi="Arial"/>
          <w:i/>
          <w:u w:val="single"/>
        </w:rPr>
        <w:t>Sample 1</w:t>
      </w:r>
    </w:p>
    <w:p w:rsidR="00AA51AB" w:rsidRPr="00D048ED" w:rsidRDefault="00AA51AB" w:rsidP="00D710CC">
      <w:pPr>
        <w:tabs>
          <w:tab w:val="left" w:pos="284"/>
        </w:tabs>
        <w:ind w:firstLine="284"/>
        <w:jc w:val="both"/>
        <w:rPr>
          <w:rFonts w:ascii="Arial" w:hAnsi="Arial" w:cs="Arial"/>
        </w:rPr>
      </w:pPr>
      <w:r w:rsidRPr="00D048ED">
        <w:rPr>
          <w:rFonts w:ascii="Arial" w:hAnsi="Arial"/>
          <w:i/>
        </w:rPr>
        <w:t xml:space="preserve">Note: This document is a sample. The Insurer reserves the right to modify the form and essence of this Sample to the extent not inconsistent with the Rules of </w:t>
      </w:r>
      <w:r w:rsidR="00003B55" w:rsidRPr="00D048ED">
        <w:rPr>
          <w:rFonts w:ascii="Arial" w:hAnsi="Arial"/>
          <w:i/>
        </w:rPr>
        <w:t>Insurance</w:t>
      </w:r>
      <w:r w:rsidRPr="00D048ED">
        <w:rPr>
          <w:rFonts w:ascii="Arial" w:hAnsi="Arial"/>
          <w:i/>
        </w:rPr>
        <w:t xml:space="preserve"> and the Law of the Russian Federation.</w:t>
      </w:r>
    </w:p>
    <w:p w:rsidR="00AA51AB" w:rsidRPr="00D048ED" w:rsidRDefault="00AA51AB" w:rsidP="00D710CC">
      <w:pPr>
        <w:ind w:left="-720"/>
        <w:jc w:val="center"/>
        <w:rPr>
          <w:rFonts w:ascii="Arial" w:hAnsi="Arial" w:cs="Arial"/>
          <w:bCs/>
        </w:rPr>
      </w:pPr>
      <w:r w:rsidRPr="00D048ED">
        <w:rPr>
          <w:rFonts w:ascii="Arial" w:hAnsi="Arial"/>
          <w:bCs/>
        </w:rPr>
        <w:t xml:space="preserve">INSURANCE POLICY № </w:t>
      </w:r>
    </w:p>
    <w:p w:rsidR="00AA51AB" w:rsidRPr="00D048ED" w:rsidRDefault="00AA51AB" w:rsidP="00D710CC">
      <w:pPr>
        <w:ind w:left="-720"/>
        <w:jc w:val="center"/>
        <w:rPr>
          <w:rFonts w:ascii="Arial" w:hAnsi="Arial" w:cs="Arial"/>
          <w:bCs/>
        </w:rPr>
      </w:pPr>
      <w:r w:rsidRPr="00D048ED">
        <w:rPr>
          <w:rFonts w:ascii="Arial" w:hAnsi="Arial"/>
        </w:rPr>
        <w:t xml:space="preserve">СТРАХОВОЙ ПОЛИС № </w:t>
      </w:r>
    </w:p>
    <w:p w:rsidR="00AA51AB" w:rsidRPr="00D048ED" w:rsidRDefault="00AA51AB" w:rsidP="00D710CC">
      <w:pPr>
        <w:ind w:left="-437" w:firstLine="720"/>
        <w:jc w:val="both"/>
        <w:rPr>
          <w:rFonts w:ascii="Arial" w:hAnsi="Arial" w:cs="Arial"/>
        </w:rPr>
      </w:pPr>
      <w:r w:rsidRPr="00D048ED">
        <w:rPr>
          <w:rFonts w:ascii="Arial" w:hAnsi="Arial"/>
        </w:rPr>
        <w:t>This is to certify that we, The New Insurance Company, have arranged coverage as follows:</w:t>
      </w:r>
    </w:p>
    <w:p w:rsidR="00AA51AB" w:rsidRPr="00D048ED" w:rsidRDefault="00AA51AB" w:rsidP="00D710CC">
      <w:pPr>
        <w:pStyle w:val="23"/>
        <w:spacing w:after="0" w:line="240" w:lineRule="auto"/>
        <w:rPr>
          <w:sz w:val="16"/>
          <w:szCs w:val="16"/>
        </w:rPr>
      </w:pPr>
      <w:r w:rsidRPr="00D048ED">
        <w:rPr>
          <w:rFonts w:ascii="Arial" w:hAnsi="Arial"/>
          <w:sz w:val="16"/>
          <w:szCs w:val="16"/>
        </w:rPr>
        <w:t>Настоящим полисом ООО "Страховая компания НИК", подтверждает страховое покрытие на следующих условиях</w:t>
      </w:r>
      <w:r w:rsidRPr="00D048ED">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5295"/>
      </w:tblGrid>
      <w:tr w:rsidR="00AA51AB" w:rsidRPr="00D048ED">
        <w:trPr>
          <w:trHeight w:val="306"/>
        </w:trPr>
        <w:tc>
          <w:tcPr>
            <w:tcW w:w="4785" w:type="dxa"/>
            <w:vAlign w:val="center"/>
          </w:tcPr>
          <w:p w:rsidR="00AA51AB" w:rsidRPr="00D048ED" w:rsidRDefault="00AA51AB" w:rsidP="00D710CC">
            <w:pPr>
              <w:jc w:val="center"/>
              <w:rPr>
                <w:rFonts w:ascii="Arial" w:hAnsi="Arial" w:cs="Arial"/>
                <w:iCs/>
                <w:sz w:val="16"/>
              </w:rPr>
            </w:pPr>
            <w:r w:rsidRPr="00D048ED">
              <w:rPr>
                <w:rFonts w:ascii="Arial" w:hAnsi="Arial"/>
                <w:iCs/>
                <w:sz w:val="16"/>
              </w:rPr>
              <w:t>INSURED:</w:t>
            </w:r>
          </w:p>
        </w:tc>
        <w:tc>
          <w:tcPr>
            <w:tcW w:w="5295" w:type="dxa"/>
            <w:vAlign w:val="center"/>
          </w:tcPr>
          <w:p w:rsidR="00AA51AB" w:rsidRPr="00D048ED" w:rsidRDefault="00AA51AB" w:rsidP="00D710CC">
            <w:pPr>
              <w:jc w:val="center"/>
              <w:rPr>
                <w:rFonts w:ascii="Arial" w:hAnsi="Arial" w:cs="Arial"/>
                <w:iCs/>
                <w:sz w:val="16"/>
              </w:rPr>
            </w:pPr>
            <w:r w:rsidRPr="00D048ED">
              <w:rPr>
                <w:rFonts w:ascii="Arial" w:hAnsi="Arial"/>
                <w:iCs/>
                <w:sz w:val="16"/>
              </w:rPr>
              <w:t>СТРАХОВАТЕЛЬ:</w:t>
            </w:r>
          </w:p>
        </w:tc>
      </w:tr>
      <w:tr w:rsidR="00AA51AB" w:rsidRPr="00D048ED">
        <w:tc>
          <w:tcPr>
            <w:tcW w:w="4785" w:type="dxa"/>
          </w:tcPr>
          <w:p w:rsidR="00AA51AB" w:rsidRPr="00D048ED" w:rsidRDefault="00AA51AB" w:rsidP="00D710CC">
            <w:pPr>
              <w:jc w:val="both"/>
              <w:rPr>
                <w:rFonts w:ascii="Arial" w:hAnsi="Arial" w:cs="Arial"/>
                <w:sz w:val="16"/>
              </w:rPr>
            </w:pPr>
          </w:p>
        </w:tc>
        <w:tc>
          <w:tcPr>
            <w:tcW w:w="5295" w:type="dxa"/>
          </w:tcPr>
          <w:p w:rsidR="00AA51AB" w:rsidRPr="00D048ED" w:rsidRDefault="00AA51AB" w:rsidP="00D710CC">
            <w:pPr>
              <w:rPr>
                <w:rFonts w:ascii="Arial" w:hAnsi="Arial" w:cs="Arial"/>
                <w:sz w:val="16"/>
              </w:rPr>
            </w:pPr>
          </w:p>
        </w:tc>
      </w:tr>
      <w:tr w:rsidR="00AA51AB" w:rsidRPr="00D048ED">
        <w:trPr>
          <w:trHeight w:val="319"/>
        </w:trPr>
        <w:tc>
          <w:tcPr>
            <w:tcW w:w="4785" w:type="dxa"/>
            <w:vAlign w:val="center"/>
          </w:tcPr>
          <w:p w:rsidR="00AA51AB" w:rsidRPr="00D048ED" w:rsidRDefault="00AA51AB" w:rsidP="00D710CC">
            <w:pPr>
              <w:jc w:val="center"/>
              <w:rPr>
                <w:rFonts w:ascii="Arial" w:hAnsi="Arial" w:cs="Arial"/>
                <w:iCs/>
                <w:sz w:val="16"/>
              </w:rPr>
            </w:pPr>
            <w:r w:rsidRPr="00D048ED">
              <w:rPr>
                <w:rFonts w:ascii="Arial" w:hAnsi="Arial"/>
                <w:iCs/>
                <w:sz w:val="16"/>
              </w:rPr>
              <w:t>INSURER:</w:t>
            </w:r>
          </w:p>
        </w:tc>
        <w:tc>
          <w:tcPr>
            <w:tcW w:w="5295" w:type="dxa"/>
            <w:vAlign w:val="center"/>
          </w:tcPr>
          <w:p w:rsidR="00AA51AB" w:rsidRPr="00D048ED" w:rsidRDefault="00AA51AB" w:rsidP="00D710CC">
            <w:pPr>
              <w:jc w:val="center"/>
              <w:rPr>
                <w:rFonts w:ascii="Arial" w:hAnsi="Arial" w:cs="Arial"/>
                <w:iCs/>
                <w:sz w:val="16"/>
              </w:rPr>
            </w:pPr>
            <w:r w:rsidRPr="00D048ED">
              <w:rPr>
                <w:rFonts w:ascii="Arial" w:hAnsi="Arial"/>
                <w:iCs/>
                <w:sz w:val="16"/>
              </w:rPr>
              <w:t>СТРАХОВЩИК:</w:t>
            </w:r>
          </w:p>
        </w:tc>
      </w:tr>
      <w:tr w:rsidR="00AA51AB" w:rsidRPr="00D048ED">
        <w:tc>
          <w:tcPr>
            <w:tcW w:w="4785" w:type="dxa"/>
          </w:tcPr>
          <w:p w:rsidR="00AA51AB" w:rsidRPr="00D048ED" w:rsidRDefault="00AA51AB" w:rsidP="00D710CC">
            <w:pPr>
              <w:jc w:val="both"/>
              <w:rPr>
                <w:rFonts w:ascii="Arial" w:hAnsi="Arial" w:cs="Arial"/>
                <w:sz w:val="16"/>
              </w:rPr>
            </w:pPr>
            <w:r w:rsidRPr="00D048ED">
              <w:rPr>
                <w:rFonts w:ascii="Arial" w:hAnsi="Arial"/>
                <w:sz w:val="16"/>
              </w:rPr>
              <w:t xml:space="preserve">New Insurance Company (NIC), 432072, 40-letiya </w:t>
            </w:r>
            <w:proofErr w:type="spellStart"/>
            <w:r w:rsidRPr="00D048ED">
              <w:rPr>
                <w:rFonts w:ascii="Arial" w:hAnsi="Arial"/>
                <w:sz w:val="16"/>
              </w:rPr>
              <w:t>Pobedy</w:t>
            </w:r>
            <w:proofErr w:type="spellEnd"/>
            <w:r w:rsidRPr="00D048ED">
              <w:rPr>
                <w:rFonts w:ascii="Arial" w:hAnsi="Arial"/>
                <w:sz w:val="16"/>
              </w:rPr>
              <w:t xml:space="preserve"> 29, </w:t>
            </w:r>
            <w:r w:rsidR="00003B55" w:rsidRPr="00D048ED">
              <w:rPr>
                <w:rFonts w:ascii="Arial" w:hAnsi="Arial"/>
                <w:sz w:val="16"/>
              </w:rPr>
              <w:t>Ulyanovsk</w:t>
            </w:r>
            <w:r w:rsidRPr="00D048ED">
              <w:rPr>
                <w:rFonts w:ascii="Arial" w:hAnsi="Arial"/>
                <w:sz w:val="16"/>
              </w:rPr>
              <w:t>, Russia, tel./fax (8422) 20-47-45.</w:t>
            </w:r>
          </w:p>
        </w:tc>
        <w:tc>
          <w:tcPr>
            <w:tcW w:w="5295" w:type="dxa"/>
          </w:tcPr>
          <w:p w:rsidR="00AA51AB" w:rsidRPr="00D048ED" w:rsidRDefault="00992102" w:rsidP="00D710CC">
            <w:pPr>
              <w:rPr>
                <w:rFonts w:ascii="Arial" w:hAnsi="Arial" w:cs="Arial"/>
                <w:sz w:val="16"/>
              </w:rPr>
            </w:pPr>
            <w:r w:rsidRPr="00D048ED">
              <w:rPr>
                <w:rFonts w:ascii="Arial" w:hAnsi="Arial"/>
                <w:sz w:val="16"/>
              </w:rPr>
              <w:t>ООО "</w:t>
            </w:r>
            <w:proofErr w:type="spellStart"/>
            <w:r w:rsidRPr="00D048ED">
              <w:rPr>
                <w:rFonts w:ascii="Arial" w:hAnsi="Arial"/>
                <w:sz w:val="16"/>
              </w:rPr>
              <w:t>Страховая</w:t>
            </w:r>
            <w:proofErr w:type="spellEnd"/>
            <w:r w:rsidRPr="00D048ED">
              <w:rPr>
                <w:rFonts w:ascii="Arial" w:hAnsi="Arial"/>
                <w:sz w:val="16"/>
              </w:rPr>
              <w:t xml:space="preserve"> </w:t>
            </w:r>
            <w:proofErr w:type="spellStart"/>
            <w:r w:rsidRPr="00D048ED">
              <w:rPr>
                <w:rFonts w:ascii="Arial" w:hAnsi="Arial"/>
                <w:sz w:val="16"/>
              </w:rPr>
              <w:t>компания</w:t>
            </w:r>
            <w:proofErr w:type="spellEnd"/>
            <w:r w:rsidRPr="00D048ED">
              <w:rPr>
                <w:rFonts w:ascii="Arial" w:hAnsi="Arial"/>
                <w:sz w:val="16"/>
              </w:rPr>
              <w:t xml:space="preserve"> НИК", 432072, </w:t>
            </w:r>
            <w:proofErr w:type="spellStart"/>
            <w:r w:rsidRPr="00D048ED">
              <w:rPr>
                <w:rFonts w:ascii="Arial" w:hAnsi="Arial"/>
                <w:sz w:val="16"/>
              </w:rPr>
              <w:t>Россия</w:t>
            </w:r>
            <w:proofErr w:type="spellEnd"/>
            <w:r w:rsidRPr="00D048ED">
              <w:rPr>
                <w:rFonts w:ascii="Arial" w:hAnsi="Arial"/>
                <w:sz w:val="16"/>
              </w:rPr>
              <w:t xml:space="preserve">, </w:t>
            </w:r>
            <w:proofErr w:type="spellStart"/>
            <w:r w:rsidRPr="00D048ED">
              <w:rPr>
                <w:rFonts w:ascii="Arial" w:hAnsi="Arial"/>
                <w:sz w:val="16"/>
              </w:rPr>
              <w:t>Ульяновск</w:t>
            </w:r>
            <w:proofErr w:type="spellEnd"/>
            <w:r w:rsidRPr="00D048ED">
              <w:rPr>
                <w:rFonts w:ascii="Arial" w:hAnsi="Arial"/>
                <w:sz w:val="16"/>
              </w:rPr>
              <w:t xml:space="preserve">, </w:t>
            </w:r>
            <w:proofErr w:type="spellStart"/>
            <w:r w:rsidRPr="00D048ED">
              <w:rPr>
                <w:rFonts w:ascii="Arial" w:hAnsi="Arial"/>
                <w:sz w:val="16"/>
              </w:rPr>
              <w:t>ул</w:t>
            </w:r>
            <w:proofErr w:type="spellEnd"/>
            <w:r w:rsidRPr="00D048ED">
              <w:rPr>
                <w:rFonts w:ascii="Arial" w:hAnsi="Arial"/>
                <w:sz w:val="16"/>
              </w:rPr>
              <w:t xml:space="preserve">. 40-летия </w:t>
            </w:r>
            <w:proofErr w:type="spellStart"/>
            <w:r w:rsidRPr="00D048ED">
              <w:rPr>
                <w:rFonts w:ascii="Arial" w:hAnsi="Arial"/>
                <w:sz w:val="16"/>
              </w:rPr>
              <w:t>Победы</w:t>
            </w:r>
            <w:proofErr w:type="spellEnd"/>
            <w:r w:rsidRPr="00D048ED">
              <w:rPr>
                <w:rFonts w:ascii="Arial" w:hAnsi="Arial"/>
                <w:sz w:val="16"/>
              </w:rPr>
              <w:t>, 29, т/ф (8422) 20-47-45.</w:t>
            </w:r>
          </w:p>
        </w:tc>
      </w:tr>
      <w:tr w:rsidR="00AA51AB" w:rsidRPr="00D048ED">
        <w:trPr>
          <w:trHeight w:val="338"/>
        </w:trPr>
        <w:tc>
          <w:tcPr>
            <w:tcW w:w="4785" w:type="dxa"/>
            <w:vAlign w:val="center"/>
          </w:tcPr>
          <w:p w:rsidR="00AA51AB" w:rsidRPr="00D048ED" w:rsidRDefault="00AA51AB" w:rsidP="00D710CC">
            <w:pPr>
              <w:jc w:val="center"/>
              <w:rPr>
                <w:rFonts w:ascii="Arial" w:hAnsi="Arial" w:cs="Arial"/>
                <w:iCs/>
                <w:sz w:val="16"/>
              </w:rPr>
            </w:pPr>
            <w:r w:rsidRPr="00D048ED">
              <w:rPr>
                <w:rFonts w:ascii="Arial" w:hAnsi="Arial"/>
                <w:iCs/>
                <w:sz w:val="16"/>
              </w:rPr>
              <w:t>POLICY PERIOD:</w:t>
            </w:r>
          </w:p>
        </w:tc>
        <w:tc>
          <w:tcPr>
            <w:tcW w:w="5295" w:type="dxa"/>
            <w:vAlign w:val="center"/>
          </w:tcPr>
          <w:p w:rsidR="00AA51AB" w:rsidRPr="00D048ED" w:rsidRDefault="00AA51AB" w:rsidP="00D710CC">
            <w:pPr>
              <w:jc w:val="center"/>
              <w:rPr>
                <w:rFonts w:ascii="Arial" w:hAnsi="Arial" w:cs="Arial"/>
                <w:iCs/>
                <w:sz w:val="16"/>
              </w:rPr>
            </w:pPr>
            <w:r w:rsidRPr="00D048ED">
              <w:rPr>
                <w:rFonts w:ascii="Arial" w:hAnsi="Arial"/>
                <w:iCs/>
                <w:sz w:val="16"/>
              </w:rPr>
              <w:t>ПЕРИОД СТРАХОВАНИЯ:</w:t>
            </w:r>
          </w:p>
        </w:tc>
      </w:tr>
      <w:tr w:rsidR="00AA51AB" w:rsidRPr="00D048ED">
        <w:tc>
          <w:tcPr>
            <w:tcW w:w="4785" w:type="dxa"/>
          </w:tcPr>
          <w:p w:rsidR="00AA51AB" w:rsidRPr="00D048ED" w:rsidRDefault="00AA51AB" w:rsidP="00D710CC">
            <w:pPr>
              <w:jc w:val="both"/>
              <w:rPr>
                <w:rFonts w:ascii="Arial" w:hAnsi="Arial" w:cs="Arial"/>
                <w:sz w:val="16"/>
              </w:rPr>
            </w:pPr>
          </w:p>
        </w:tc>
        <w:tc>
          <w:tcPr>
            <w:tcW w:w="5295" w:type="dxa"/>
          </w:tcPr>
          <w:p w:rsidR="00AA51AB" w:rsidRPr="00D048ED" w:rsidRDefault="00AA51AB" w:rsidP="00D710CC">
            <w:pPr>
              <w:rPr>
                <w:rFonts w:ascii="Arial" w:hAnsi="Arial" w:cs="Arial"/>
                <w:sz w:val="16"/>
              </w:rPr>
            </w:pPr>
          </w:p>
        </w:tc>
      </w:tr>
      <w:tr w:rsidR="00AA51AB" w:rsidRPr="00D048ED">
        <w:trPr>
          <w:trHeight w:val="316"/>
        </w:trPr>
        <w:tc>
          <w:tcPr>
            <w:tcW w:w="4785" w:type="dxa"/>
            <w:vAlign w:val="center"/>
          </w:tcPr>
          <w:p w:rsidR="00AA51AB" w:rsidRPr="00D048ED" w:rsidRDefault="00AA51AB" w:rsidP="00D710CC">
            <w:pPr>
              <w:jc w:val="center"/>
              <w:rPr>
                <w:rFonts w:ascii="Arial" w:hAnsi="Arial" w:cs="Arial"/>
                <w:iCs/>
                <w:sz w:val="16"/>
              </w:rPr>
            </w:pPr>
            <w:r w:rsidRPr="00D048ED">
              <w:rPr>
                <w:rFonts w:ascii="Arial" w:hAnsi="Arial"/>
                <w:iCs/>
                <w:sz w:val="16"/>
              </w:rPr>
              <w:t>AIRCRAFT:</w:t>
            </w:r>
          </w:p>
        </w:tc>
        <w:tc>
          <w:tcPr>
            <w:tcW w:w="5295" w:type="dxa"/>
            <w:vAlign w:val="center"/>
          </w:tcPr>
          <w:p w:rsidR="00AA51AB" w:rsidRPr="00D048ED" w:rsidRDefault="00AA51AB" w:rsidP="00D710CC">
            <w:pPr>
              <w:jc w:val="center"/>
              <w:rPr>
                <w:rFonts w:ascii="Arial" w:hAnsi="Arial" w:cs="Arial"/>
                <w:iCs/>
                <w:sz w:val="16"/>
              </w:rPr>
            </w:pPr>
            <w:r w:rsidRPr="00D048ED">
              <w:rPr>
                <w:rFonts w:ascii="Arial" w:hAnsi="Arial"/>
                <w:iCs/>
                <w:sz w:val="16"/>
              </w:rPr>
              <w:t>ВОЗДУШНОЕ СУДНО:</w:t>
            </w:r>
          </w:p>
        </w:tc>
      </w:tr>
      <w:tr w:rsidR="00AA51AB" w:rsidRPr="00D048ED">
        <w:tc>
          <w:tcPr>
            <w:tcW w:w="4785" w:type="dxa"/>
          </w:tcPr>
          <w:p w:rsidR="00AA51AB" w:rsidRPr="00D048ED" w:rsidRDefault="00AA51AB" w:rsidP="00D710CC">
            <w:pPr>
              <w:rPr>
                <w:rFonts w:ascii="Arial" w:hAnsi="Arial" w:cs="Arial"/>
                <w:sz w:val="16"/>
              </w:rPr>
            </w:pPr>
          </w:p>
        </w:tc>
        <w:tc>
          <w:tcPr>
            <w:tcW w:w="5295" w:type="dxa"/>
          </w:tcPr>
          <w:p w:rsidR="00AA51AB" w:rsidRPr="00D048ED" w:rsidRDefault="00AA51AB" w:rsidP="00D710CC">
            <w:pPr>
              <w:rPr>
                <w:rFonts w:ascii="Arial" w:hAnsi="Arial" w:cs="Arial"/>
                <w:sz w:val="16"/>
              </w:rPr>
            </w:pPr>
          </w:p>
        </w:tc>
      </w:tr>
      <w:tr w:rsidR="00AA51AB" w:rsidRPr="00D048ED">
        <w:trPr>
          <w:trHeight w:val="335"/>
        </w:trPr>
        <w:tc>
          <w:tcPr>
            <w:tcW w:w="4785" w:type="dxa"/>
            <w:vAlign w:val="center"/>
          </w:tcPr>
          <w:p w:rsidR="00AA51AB" w:rsidRPr="00D048ED" w:rsidRDefault="00003B55" w:rsidP="00003B55">
            <w:pPr>
              <w:jc w:val="center"/>
              <w:rPr>
                <w:rFonts w:ascii="Arial" w:hAnsi="Arial" w:cs="Arial"/>
                <w:iCs/>
                <w:sz w:val="16"/>
              </w:rPr>
            </w:pPr>
            <w:r>
              <w:rPr>
                <w:rFonts w:ascii="Arial" w:hAnsi="Arial"/>
                <w:iCs/>
                <w:sz w:val="16"/>
              </w:rPr>
              <w:t>GEOGRAPHIC LIMITS</w:t>
            </w:r>
            <w:r w:rsidR="00AA51AB" w:rsidRPr="00D048ED">
              <w:rPr>
                <w:rFonts w:ascii="Arial" w:hAnsi="Arial"/>
                <w:iCs/>
                <w:sz w:val="16"/>
              </w:rPr>
              <w:t>:</w:t>
            </w:r>
          </w:p>
        </w:tc>
        <w:tc>
          <w:tcPr>
            <w:tcW w:w="5295" w:type="dxa"/>
            <w:vAlign w:val="center"/>
          </w:tcPr>
          <w:p w:rsidR="00AA51AB" w:rsidRPr="00D048ED" w:rsidRDefault="00AA51AB" w:rsidP="00D710CC">
            <w:pPr>
              <w:jc w:val="center"/>
              <w:rPr>
                <w:rFonts w:ascii="Arial" w:hAnsi="Arial" w:cs="Arial"/>
                <w:iCs/>
                <w:sz w:val="16"/>
              </w:rPr>
            </w:pPr>
            <w:r w:rsidRPr="00D048ED">
              <w:rPr>
                <w:rFonts w:ascii="Arial" w:hAnsi="Arial"/>
                <w:iCs/>
                <w:sz w:val="16"/>
              </w:rPr>
              <w:t>ГЕОГРАФИЧЕСКИЕ ЛИМИТЫ:</w:t>
            </w:r>
          </w:p>
        </w:tc>
      </w:tr>
      <w:tr w:rsidR="00AA51AB" w:rsidRPr="00D048ED">
        <w:trPr>
          <w:trHeight w:val="567"/>
        </w:trPr>
        <w:tc>
          <w:tcPr>
            <w:tcW w:w="4785" w:type="dxa"/>
          </w:tcPr>
          <w:p w:rsidR="00AA51AB" w:rsidRPr="00D048ED" w:rsidRDefault="00AA51AB" w:rsidP="00D710CC">
            <w:pPr>
              <w:pStyle w:val="21"/>
              <w:spacing w:after="0" w:line="240" w:lineRule="auto"/>
              <w:rPr>
                <w:rFonts w:ascii="Arial" w:hAnsi="Arial" w:cs="Arial"/>
                <w:sz w:val="16"/>
              </w:rPr>
            </w:pPr>
          </w:p>
        </w:tc>
        <w:tc>
          <w:tcPr>
            <w:tcW w:w="5295" w:type="dxa"/>
          </w:tcPr>
          <w:p w:rsidR="00AA51AB" w:rsidRPr="00D048ED" w:rsidRDefault="00AA51AB" w:rsidP="00D710CC">
            <w:pPr>
              <w:rPr>
                <w:rFonts w:ascii="Arial" w:hAnsi="Arial" w:cs="Arial"/>
                <w:sz w:val="16"/>
              </w:rPr>
            </w:pPr>
          </w:p>
        </w:tc>
      </w:tr>
      <w:tr w:rsidR="00AA51AB" w:rsidRPr="00D048ED">
        <w:trPr>
          <w:trHeight w:val="322"/>
        </w:trPr>
        <w:tc>
          <w:tcPr>
            <w:tcW w:w="4785" w:type="dxa"/>
            <w:vAlign w:val="center"/>
          </w:tcPr>
          <w:p w:rsidR="00AA51AB" w:rsidRPr="00D048ED" w:rsidRDefault="00AA51AB" w:rsidP="00D710CC">
            <w:pPr>
              <w:jc w:val="center"/>
              <w:rPr>
                <w:rFonts w:ascii="Arial" w:hAnsi="Arial" w:cs="Arial"/>
                <w:iCs/>
                <w:sz w:val="16"/>
              </w:rPr>
            </w:pPr>
            <w:r w:rsidRPr="00D048ED">
              <w:rPr>
                <w:rFonts w:ascii="Arial" w:hAnsi="Arial"/>
                <w:iCs/>
                <w:sz w:val="16"/>
              </w:rPr>
              <w:t>SUM INSURED AND COVERAGES:</w:t>
            </w:r>
          </w:p>
        </w:tc>
        <w:tc>
          <w:tcPr>
            <w:tcW w:w="5295" w:type="dxa"/>
            <w:vAlign w:val="center"/>
          </w:tcPr>
          <w:p w:rsidR="00AA51AB" w:rsidRPr="00D048ED" w:rsidRDefault="00AA51AB" w:rsidP="00D710CC">
            <w:pPr>
              <w:jc w:val="center"/>
              <w:rPr>
                <w:rFonts w:ascii="Arial" w:hAnsi="Arial" w:cs="Arial"/>
                <w:iCs/>
                <w:sz w:val="16"/>
              </w:rPr>
            </w:pPr>
            <w:r w:rsidRPr="00D048ED">
              <w:rPr>
                <w:rFonts w:ascii="Arial" w:hAnsi="Arial"/>
                <w:iCs/>
                <w:sz w:val="16"/>
              </w:rPr>
              <w:t>СТРАХОВАЯ СУММА И ПОКРЫВАЕМЫЕ РИСКИ:</w:t>
            </w:r>
          </w:p>
        </w:tc>
      </w:tr>
      <w:tr w:rsidR="00AA51AB" w:rsidRPr="00D048ED">
        <w:tc>
          <w:tcPr>
            <w:tcW w:w="4785" w:type="dxa"/>
          </w:tcPr>
          <w:p w:rsidR="00AA51AB" w:rsidRPr="00D048ED" w:rsidRDefault="00AA51AB" w:rsidP="00D710CC">
            <w:pPr>
              <w:rPr>
                <w:rFonts w:ascii="Arial" w:hAnsi="Arial" w:cs="Arial"/>
                <w:sz w:val="16"/>
              </w:rPr>
            </w:pPr>
          </w:p>
          <w:p w:rsidR="00AA51AB" w:rsidRPr="00D048ED" w:rsidRDefault="00AA51AB" w:rsidP="00D710CC">
            <w:pPr>
              <w:rPr>
                <w:rFonts w:ascii="Arial" w:hAnsi="Arial" w:cs="Arial"/>
                <w:sz w:val="16"/>
              </w:rPr>
            </w:pPr>
          </w:p>
          <w:p w:rsidR="00AA51AB" w:rsidRPr="00D048ED" w:rsidRDefault="00AA51AB" w:rsidP="00D710CC">
            <w:pPr>
              <w:rPr>
                <w:rFonts w:ascii="Arial" w:hAnsi="Arial" w:cs="Arial"/>
                <w:sz w:val="16"/>
              </w:rPr>
            </w:pPr>
          </w:p>
        </w:tc>
        <w:tc>
          <w:tcPr>
            <w:tcW w:w="5295" w:type="dxa"/>
          </w:tcPr>
          <w:p w:rsidR="00AA51AB" w:rsidRPr="00D048ED" w:rsidRDefault="00AA51AB" w:rsidP="00D710CC">
            <w:pPr>
              <w:jc w:val="both"/>
              <w:rPr>
                <w:rFonts w:ascii="Arial" w:hAnsi="Arial" w:cs="Arial"/>
                <w:sz w:val="16"/>
              </w:rPr>
            </w:pPr>
          </w:p>
          <w:p w:rsidR="00AA51AB" w:rsidRPr="00D048ED" w:rsidRDefault="00AA51AB" w:rsidP="00D710CC">
            <w:pPr>
              <w:jc w:val="both"/>
              <w:rPr>
                <w:rFonts w:ascii="Arial" w:hAnsi="Arial" w:cs="Arial"/>
                <w:sz w:val="16"/>
              </w:rPr>
            </w:pPr>
          </w:p>
        </w:tc>
      </w:tr>
    </w:tbl>
    <w:p w:rsidR="00AA51AB" w:rsidRPr="00D048ED" w:rsidRDefault="00AA51AB" w:rsidP="00D710CC">
      <w:pPr>
        <w:jc w:val="both"/>
        <w:rPr>
          <w:rFonts w:ascii="Arial" w:hAnsi="Arial" w:cs="Arial"/>
          <w:sz w:val="16"/>
        </w:rPr>
      </w:pPr>
    </w:p>
    <w:p w:rsidR="00AA51AB" w:rsidRPr="00D048ED" w:rsidRDefault="00AA51AB" w:rsidP="00D710CC">
      <w:pPr>
        <w:jc w:val="both"/>
        <w:rPr>
          <w:rFonts w:ascii="Arial" w:hAnsi="Arial" w:cs="Arial"/>
        </w:rPr>
      </w:pPr>
      <w:r w:rsidRPr="00D048ED">
        <w:rPr>
          <w:rFonts w:ascii="Arial" w:hAnsi="Arial"/>
        </w:rPr>
        <w:t>Date of Issue:</w:t>
      </w:r>
      <w:r w:rsidRPr="00D048ED">
        <w:rPr>
          <w:rFonts w:ascii="Arial" w:hAnsi="Arial"/>
        </w:rPr>
        <w:tab/>
      </w:r>
      <w:r w:rsidRPr="00D048ED">
        <w:rPr>
          <w:rFonts w:ascii="Arial" w:hAnsi="Arial"/>
        </w:rPr>
        <w:tab/>
      </w:r>
    </w:p>
    <w:p w:rsidR="00AA51AB" w:rsidRPr="00D048ED" w:rsidRDefault="00AA51AB" w:rsidP="00D710CC">
      <w:pPr>
        <w:jc w:val="both"/>
        <w:rPr>
          <w:rFonts w:ascii="Arial" w:hAnsi="Arial" w:cs="Arial"/>
        </w:rPr>
      </w:pPr>
      <w:proofErr w:type="spellStart"/>
      <w:r w:rsidRPr="00D048ED">
        <w:rPr>
          <w:rFonts w:ascii="Arial" w:hAnsi="Arial"/>
        </w:rPr>
        <w:t>Дата</w:t>
      </w:r>
      <w:proofErr w:type="spellEnd"/>
      <w:r w:rsidRPr="00D048ED">
        <w:rPr>
          <w:rFonts w:ascii="Arial" w:hAnsi="Arial"/>
        </w:rPr>
        <w:t xml:space="preserve"> </w:t>
      </w:r>
      <w:proofErr w:type="spellStart"/>
      <w:r w:rsidRPr="00D048ED">
        <w:rPr>
          <w:rFonts w:ascii="Arial" w:hAnsi="Arial"/>
        </w:rPr>
        <w:t>выдачи</w:t>
      </w:r>
      <w:proofErr w:type="spellEnd"/>
      <w:r w:rsidRPr="00D048ED">
        <w:rPr>
          <w:rFonts w:ascii="Arial" w:hAnsi="Arial"/>
        </w:rPr>
        <w:t>:</w:t>
      </w:r>
      <w:r w:rsidRPr="00D048ED">
        <w:rPr>
          <w:rFonts w:ascii="Arial" w:hAnsi="Arial"/>
        </w:rPr>
        <w:tab/>
      </w:r>
      <w:r w:rsidRPr="00D048ED">
        <w:rPr>
          <w:rFonts w:ascii="Arial" w:hAnsi="Arial"/>
        </w:rPr>
        <w:tab/>
      </w:r>
    </w:p>
    <w:p w:rsidR="00AA51AB" w:rsidRPr="00D048ED" w:rsidRDefault="00AA51AB" w:rsidP="00D710CC">
      <w:pPr>
        <w:jc w:val="both"/>
        <w:rPr>
          <w:rFonts w:ascii="Arial" w:hAnsi="Arial" w:cs="Arial"/>
        </w:rPr>
      </w:pPr>
    </w:p>
    <w:p w:rsidR="00AA51AB" w:rsidRPr="00D048ED" w:rsidRDefault="00AA51AB" w:rsidP="00D710CC">
      <w:pPr>
        <w:jc w:val="both"/>
        <w:rPr>
          <w:rFonts w:ascii="Arial" w:hAnsi="Arial" w:cs="Arial"/>
        </w:rPr>
      </w:pPr>
    </w:p>
    <w:p w:rsidR="00AA51AB" w:rsidRPr="00D048ED" w:rsidRDefault="00AA51AB" w:rsidP="00D710CC">
      <w:pPr>
        <w:jc w:val="both"/>
        <w:rPr>
          <w:rFonts w:ascii="Arial" w:hAnsi="Arial" w:cs="Arial"/>
        </w:rPr>
      </w:pPr>
      <w:r w:rsidRPr="00D048ED">
        <w:rPr>
          <w:rFonts w:ascii="Arial" w:hAnsi="Arial"/>
        </w:rPr>
        <w:t>AUTHORISED SIGNATORY</w:t>
      </w:r>
    </w:p>
    <w:p w:rsidR="00AA51AB" w:rsidRPr="00D048ED" w:rsidRDefault="00AA51AB" w:rsidP="00D710CC">
      <w:pPr>
        <w:jc w:val="both"/>
        <w:rPr>
          <w:rFonts w:ascii="Arial" w:hAnsi="Arial" w:cs="Arial"/>
        </w:rPr>
      </w:pPr>
      <w:r w:rsidRPr="00D048ED">
        <w:rPr>
          <w:rFonts w:ascii="Arial" w:hAnsi="Arial"/>
        </w:rPr>
        <w:t>ПОДПИСЬ УПОЛНОМОЧЕННОГО ЛИЦА</w:t>
      </w:r>
    </w:p>
    <w:p w:rsidR="00AA51AB" w:rsidRPr="00D048ED" w:rsidRDefault="00AA51AB" w:rsidP="00D710CC">
      <w:pPr>
        <w:jc w:val="both"/>
        <w:rPr>
          <w:rFonts w:ascii="Arial" w:hAnsi="Arial"/>
        </w:rPr>
      </w:pPr>
    </w:p>
    <w:p w:rsidR="00AA51AB" w:rsidRPr="00D048ED" w:rsidRDefault="00AA51AB" w:rsidP="00D710CC">
      <w:pPr>
        <w:tabs>
          <w:tab w:val="left" w:pos="284"/>
        </w:tabs>
        <w:ind w:firstLine="284"/>
        <w:jc w:val="right"/>
        <w:rPr>
          <w:rFonts w:ascii="Arial" w:hAnsi="Arial" w:cs="Arial"/>
        </w:rPr>
      </w:pPr>
      <w:r w:rsidRPr="00D048ED">
        <w:br w:type="page"/>
      </w:r>
      <w:r w:rsidRPr="00D048ED">
        <w:rPr>
          <w:rFonts w:ascii="Arial" w:hAnsi="Arial"/>
          <w:i/>
          <w:u w:val="single"/>
        </w:rPr>
        <w:lastRenderedPageBreak/>
        <w:t>Sample 2</w:t>
      </w:r>
    </w:p>
    <w:p w:rsidR="00AA51AB" w:rsidRPr="00D048ED" w:rsidRDefault="00AA51AB" w:rsidP="00D710CC">
      <w:pPr>
        <w:tabs>
          <w:tab w:val="left" w:pos="284"/>
        </w:tabs>
        <w:ind w:firstLine="284"/>
        <w:jc w:val="both"/>
        <w:rPr>
          <w:rFonts w:ascii="Arial" w:hAnsi="Arial" w:cs="Arial"/>
        </w:rPr>
      </w:pPr>
      <w:r w:rsidRPr="00D048ED">
        <w:rPr>
          <w:rFonts w:ascii="Arial" w:hAnsi="Arial"/>
          <w:i/>
        </w:rPr>
        <w:t xml:space="preserve">Note: This document is a sample. The Insurer reserves the right to modify the form and essence of this Sample to the extent not inconsistent with the Rules of </w:t>
      </w:r>
      <w:r w:rsidR="00C64D9B" w:rsidRPr="00D048ED">
        <w:rPr>
          <w:rFonts w:ascii="Arial" w:hAnsi="Arial"/>
          <w:i/>
        </w:rPr>
        <w:t>Insurance</w:t>
      </w:r>
      <w:r w:rsidRPr="00D048ED">
        <w:rPr>
          <w:rFonts w:ascii="Arial" w:hAnsi="Arial"/>
          <w:i/>
        </w:rPr>
        <w:t xml:space="preserve"> and the Law of the Russian Federation.</w:t>
      </w:r>
    </w:p>
    <w:p w:rsidR="00631B7C" w:rsidRPr="00D048ED" w:rsidRDefault="00631B7C" w:rsidP="00D710CC">
      <w:pPr>
        <w:jc w:val="both"/>
        <w:rPr>
          <w:rFonts w:ascii="Arial" w:hAnsi="Arial" w:cs="Arial"/>
        </w:rPr>
      </w:pPr>
    </w:p>
    <w:p w:rsidR="00950395" w:rsidRPr="00D048ED" w:rsidRDefault="00950395" w:rsidP="00D710CC">
      <w:pPr>
        <w:jc w:val="center"/>
        <w:rPr>
          <w:rFonts w:ascii="Arial" w:hAnsi="Arial" w:cs="Arial"/>
        </w:rPr>
      </w:pPr>
      <w:r w:rsidRPr="00D048ED">
        <w:rPr>
          <w:rFonts w:ascii="Arial" w:hAnsi="Arial"/>
        </w:rPr>
        <w:t>POLICY OF INSURANCE № ВС ____/___/____</w:t>
      </w:r>
    </w:p>
    <w:p w:rsidR="00950395" w:rsidRPr="00D048ED" w:rsidRDefault="00950395" w:rsidP="00D710CC">
      <w:pPr>
        <w:jc w:val="center"/>
        <w:rPr>
          <w:rFonts w:ascii="Arial" w:hAnsi="Arial" w:cs="Arial"/>
        </w:rPr>
      </w:pPr>
      <w:r w:rsidRPr="00D048ED">
        <w:rPr>
          <w:rFonts w:ascii="Arial" w:hAnsi="Arial"/>
        </w:rPr>
        <w:t>POLICY OF INSURANCE № ВС ____/___/____</w:t>
      </w:r>
    </w:p>
    <w:p w:rsidR="00950395" w:rsidRPr="00D048ED" w:rsidRDefault="00950395" w:rsidP="00D710CC">
      <w:pPr>
        <w:pStyle w:val="a5"/>
        <w:rPr>
          <w:rFonts w:ascii="Arial" w:hAnsi="Arial" w:cs="Arial"/>
        </w:rPr>
      </w:pPr>
    </w:p>
    <w:p w:rsidR="00950395" w:rsidRPr="00D048ED" w:rsidRDefault="00950395" w:rsidP="00D710CC">
      <w:pPr>
        <w:jc w:val="both"/>
        <w:rPr>
          <w:rFonts w:ascii="Arial" w:hAnsi="Arial" w:cs="Arial"/>
        </w:rPr>
      </w:pPr>
      <w:r w:rsidRPr="00D048ED">
        <w:rPr>
          <w:rFonts w:ascii="Arial" w:hAnsi="Arial"/>
        </w:rPr>
        <w:t>This is to certify that we, The New Insurance Company, have arranged coverage as follows:</w:t>
      </w:r>
    </w:p>
    <w:p w:rsidR="00950395" w:rsidRPr="00D048ED" w:rsidRDefault="00950395" w:rsidP="00D710CC">
      <w:pPr>
        <w:jc w:val="both"/>
        <w:rPr>
          <w:rFonts w:ascii="Arial" w:hAnsi="Arial" w:cs="Arial"/>
        </w:rPr>
      </w:pPr>
    </w:p>
    <w:p w:rsidR="00950395" w:rsidRPr="00D048ED" w:rsidRDefault="00950395" w:rsidP="00D710CC">
      <w:pPr>
        <w:jc w:val="both"/>
        <w:rPr>
          <w:rFonts w:ascii="Arial" w:hAnsi="Arial" w:cs="Arial"/>
        </w:rPr>
      </w:pPr>
      <w:proofErr w:type="spellStart"/>
      <w:r w:rsidRPr="00D048ED">
        <w:rPr>
          <w:rFonts w:ascii="Arial" w:hAnsi="Arial"/>
        </w:rPr>
        <w:t>Настоящим</w:t>
      </w:r>
      <w:proofErr w:type="spellEnd"/>
      <w:r w:rsidRPr="00D048ED">
        <w:rPr>
          <w:rFonts w:ascii="Arial" w:hAnsi="Arial"/>
        </w:rPr>
        <w:t xml:space="preserve"> </w:t>
      </w:r>
      <w:proofErr w:type="spellStart"/>
      <w:r w:rsidRPr="00D048ED">
        <w:rPr>
          <w:rFonts w:ascii="Arial" w:hAnsi="Arial"/>
        </w:rPr>
        <w:t>полисом</w:t>
      </w:r>
      <w:proofErr w:type="spellEnd"/>
      <w:r w:rsidRPr="00D048ED">
        <w:rPr>
          <w:rFonts w:ascii="Arial" w:hAnsi="Arial"/>
        </w:rPr>
        <w:t xml:space="preserve"> ООО "</w:t>
      </w:r>
      <w:proofErr w:type="spellStart"/>
      <w:r w:rsidRPr="00D048ED">
        <w:rPr>
          <w:rFonts w:ascii="Arial" w:hAnsi="Arial"/>
        </w:rPr>
        <w:t>Страховая</w:t>
      </w:r>
      <w:proofErr w:type="spellEnd"/>
      <w:r w:rsidRPr="00D048ED">
        <w:rPr>
          <w:rFonts w:ascii="Arial" w:hAnsi="Arial"/>
        </w:rPr>
        <w:t xml:space="preserve"> </w:t>
      </w:r>
      <w:proofErr w:type="spellStart"/>
      <w:r w:rsidRPr="00D048ED">
        <w:rPr>
          <w:rFonts w:ascii="Arial" w:hAnsi="Arial"/>
        </w:rPr>
        <w:t>компания</w:t>
      </w:r>
      <w:proofErr w:type="spellEnd"/>
      <w:r w:rsidRPr="00D048ED">
        <w:rPr>
          <w:rFonts w:ascii="Arial" w:hAnsi="Arial"/>
        </w:rPr>
        <w:t xml:space="preserve"> НИК", </w:t>
      </w:r>
      <w:proofErr w:type="spellStart"/>
      <w:r w:rsidRPr="00D048ED">
        <w:rPr>
          <w:rFonts w:ascii="Arial" w:hAnsi="Arial"/>
        </w:rPr>
        <w:t>подтверждает</w:t>
      </w:r>
      <w:proofErr w:type="spellEnd"/>
      <w:r w:rsidRPr="00D048ED">
        <w:rPr>
          <w:rFonts w:ascii="Arial" w:hAnsi="Arial"/>
        </w:rPr>
        <w:t xml:space="preserve"> </w:t>
      </w:r>
      <w:proofErr w:type="spellStart"/>
      <w:r w:rsidRPr="00D048ED">
        <w:rPr>
          <w:rFonts w:ascii="Arial" w:hAnsi="Arial"/>
        </w:rPr>
        <w:t>страховое</w:t>
      </w:r>
      <w:proofErr w:type="spellEnd"/>
      <w:r w:rsidRPr="00D048ED">
        <w:rPr>
          <w:rFonts w:ascii="Arial" w:hAnsi="Arial"/>
        </w:rPr>
        <w:t xml:space="preserve"> </w:t>
      </w:r>
      <w:proofErr w:type="spellStart"/>
      <w:r w:rsidRPr="00D048ED">
        <w:rPr>
          <w:rFonts w:ascii="Arial" w:hAnsi="Arial"/>
        </w:rPr>
        <w:t>покрытие</w:t>
      </w:r>
      <w:proofErr w:type="spellEnd"/>
      <w:r w:rsidRPr="00D048ED">
        <w:rPr>
          <w:rFonts w:ascii="Arial" w:hAnsi="Arial"/>
        </w:rPr>
        <w:t xml:space="preserve"> </w:t>
      </w:r>
      <w:proofErr w:type="spellStart"/>
      <w:r w:rsidRPr="00D048ED">
        <w:rPr>
          <w:rFonts w:ascii="Arial" w:hAnsi="Arial"/>
        </w:rPr>
        <w:t>на</w:t>
      </w:r>
      <w:proofErr w:type="spellEnd"/>
      <w:r w:rsidRPr="00D048ED">
        <w:rPr>
          <w:rFonts w:ascii="Arial" w:hAnsi="Arial"/>
        </w:rPr>
        <w:t xml:space="preserve"> </w:t>
      </w:r>
      <w:proofErr w:type="spellStart"/>
      <w:r w:rsidRPr="00D048ED">
        <w:rPr>
          <w:rFonts w:ascii="Arial" w:hAnsi="Arial"/>
        </w:rPr>
        <w:t>следующих</w:t>
      </w:r>
      <w:proofErr w:type="spellEnd"/>
      <w:r w:rsidRPr="00D048ED">
        <w:rPr>
          <w:rFonts w:ascii="Arial" w:hAnsi="Arial"/>
        </w:rPr>
        <w:t xml:space="preserve"> </w:t>
      </w:r>
      <w:proofErr w:type="spellStart"/>
      <w:r w:rsidRPr="00D048ED">
        <w:rPr>
          <w:rFonts w:ascii="Arial" w:hAnsi="Arial"/>
        </w:rPr>
        <w:t>условиях</w:t>
      </w:r>
      <w:proofErr w:type="spellEnd"/>
      <w:r w:rsidRPr="00D048ED">
        <w:rPr>
          <w:rFonts w:ascii="Arial" w:hAnsi="Arial"/>
        </w:rPr>
        <w:t>:</w:t>
      </w:r>
    </w:p>
    <w:p w:rsidR="0049605C" w:rsidRPr="00D048ED" w:rsidRDefault="0049605C" w:rsidP="00D710CC">
      <w:pPr>
        <w:jc w:val="both"/>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938"/>
      </w:tblGrid>
      <w:tr w:rsidR="00950395" w:rsidRPr="00D048ED">
        <w:tc>
          <w:tcPr>
            <w:tcW w:w="2552" w:type="dxa"/>
          </w:tcPr>
          <w:p w:rsidR="00950395" w:rsidRPr="00D048ED" w:rsidRDefault="00950395" w:rsidP="00D710CC">
            <w:pPr>
              <w:jc w:val="both"/>
              <w:rPr>
                <w:rFonts w:ascii="Arial" w:hAnsi="Arial" w:cs="Arial"/>
                <w:i/>
                <w:sz w:val="16"/>
              </w:rPr>
            </w:pPr>
            <w:r w:rsidRPr="00D048ED">
              <w:rPr>
                <w:rFonts w:ascii="Arial" w:hAnsi="Arial"/>
                <w:i/>
                <w:sz w:val="16"/>
              </w:rPr>
              <w:t>INSURED:</w:t>
            </w:r>
          </w:p>
          <w:p w:rsidR="00950395" w:rsidRPr="00D048ED" w:rsidRDefault="00950395" w:rsidP="00D710CC">
            <w:pPr>
              <w:jc w:val="both"/>
              <w:rPr>
                <w:rFonts w:ascii="Arial" w:hAnsi="Arial" w:cs="Arial"/>
                <w:i/>
                <w:sz w:val="16"/>
              </w:rPr>
            </w:pPr>
            <w:r w:rsidRPr="00D048ED">
              <w:rPr>
                <w:rFonts w:ascii="Arial" w:hAnsi="Arial"/>
                <w:i/>
                <w:sz w:val="16"/>
              </w:rPr>
              <w:t>СТРАХОВАТЕЛЬ:</w:t>
            </w:r>
          </w:p>
        </w:tc>
        <w:tc>
          <w:tcPr>
            <w:tcW w:w="7938" w:type="dxa"/>
          </w:tcPr>
          <w:p w:rsidR="00950395" w:rsidRPr="00D048ED" w:rsidRDefault="00950395" w:rsidP="00D710CC">
            <w:pPr>
              <w:rPr>
                <w:rFonts w:ascii="Arial" w:hAnsi="Arial" w:cs="Arial"/>
                <w:sz w:val="16"/>
              </w:rPr>
            </w:pPr>
          </w:p>
        </w:tc>
      </w:tr>
      <w:tr w:rsidR="00950395" w:rsidRPr="00D048ED">
        <w:tc>
          <w:tcPr>
            <w:tcW w:w="2552" w:type="dxa"/>
          </w:tcPr>
          <w:p w:rsidR="00950395" w:rsidRPr="00D048ED" w:rsidRDefault="00950395" w:rsidP="00D710CC">
            <w:pPr>
              <w:jc w:val="both"/>
              <w:rPr>
                <w:rFonts w:ascii="Arial" w:hAnsi="Arial" w:cs="Arial"/>
                <w:i/>
                <w:sz w:val="16"/>
              </w:rPr>
            </w:pPr>
            <w:r w:rsidRPr="00D048ED">
              <w:rPr>
                <w:rFonts w:ascii="Arial" w:hAnsi="Arial"/>
                <w:i/>
                <w:sz w:val="16"/>
              </w:rPr>
              <w:t>INSURER:</w:t>
            </w:r>
          </w:p>
          <w:p w:rsidR="00950395" w:rsidRPr="00D048ED" w:rsidRDefault="00950395" w:rsidP="00D710CC">
            <w:pPr>
              <w:jc w:val="both"/>
              <w:rPr>
                <w:rFonts w:ascii="Arial" w:hAnsi="Arial" w:cs="Arial"/>
                <w:i/>
                <w:sz w:val="16"/>
              </w:rPr>
            </w:pPr>
            <w:r w:rsidRPr="00D048ED">
              <w:rPr>
                <w:rFonts w:ascii="Arial" w:hAnsi="Arial"/>
                <w:i/>
                <w:sz w:val="16"/>
              </w:rPr>
              <w:t>СТРАХОВЩИК:</w:t>
            </w:r>
          </w:p>
        </w:tc>
        <w:tc>
          <w:tcPr>
            <w:tcW w:w="7938" w:type="dxa"/>
          </w:tcPr>
          <w:p w:rsidR="00950395" w:rsidRPr="00D048ED" w:rsidRDefault="0044525B" w:rsidP="00D710CC">
            <w:pPr>
              <w:jc w:val="both"/>
              <w:rPr>
                <w:rFonts w:ascii="Arial" w:hAnsi="Arial" w:cs="Arial"/>
                <w:sz w:val="16"/>
              </w:rPr>
            </w:pPr>
            <w:r w:rsidRPr="00D048ED">
              <w:rPr>
                <w:rFonts w:ascii="Arial" w:hAnsi="Arial"/>
                <w:sz w:val="16"/>
              </w:rPr>
              <w:t xml:space="preserve">New Insurance Company (NIC), 432072, 40-letiya </w:t>
            </w:r>
            <w:proofErr w:type="spellStart"/>
            <w:r w:rsidRPr="00D048ED">
              <w:rPr>
                <w:rFonts w:ascii="Arial" w:hAnsi="Arial"/>
                <w:sz w:val="16"/>
              </w:rPr>
              <w:t>Pobedy</w:t>
            </w:r>
            <w:proofErr w:type="spellEnd"/>
            <w:r w:rsidRPr="00D048ED">
              <w:rPr>
                <w:rFonts w:ascii="Arial" w:hAnsi="Arial"/>
                <w:sz w:val="16"/>
              </w:rPr>
              <w:t xml:space="preserve"> 29, </w:t>
            </w:r>
            <w:proofErr w:type="spellStart"/>
            <w:r w:rsidRPr="00D048ED">
              <w:rPr>
                <w:rFonts w:ascii="Arial" w:hAnsi="Arial"/>
                <w:sz w:val="16"/>
              </w:rPr>
              <w:t>Ulianovsk</w:t>
            </w:r>
            <w:proofErr w:type="spellEnd"/>
            <w:r w:rsidRPr="00D048ED">
              <w:rPr>
                <w:rFonts w:ascii="Arial" w:hAnsi="Arial"/>
                <w:sz w:val="16"/>
              </w:rPr>
              <w:t>, Russia, tel./fax (8422) 20-47-45.</w:t>
            </w:r>
          </w:p>
          <w:p w:rsidR="00950395" w:rsidRPr="00D048ED" w:rsidRDefault="00992102" w:rsidP="00D710CC">
            <w:pPr>
              <w:jc w:val="both"/>
              <w:rPr>
                <w:rFonts w:ascii="Arial" w:hAnsi="Arial" w:cs="Arial"/>
                <w:sz w:val="16"/>
              </w:rPr>
            </w:pPr>
            <w:r w:rsidRPr="00D048ED">
              <w:rPr>
                <w:rFonts w:ascii="Arial" w:hAnsi="Arial"/>
                <w:sz w:val="16"/>
              </w:rPr>
              <w:t>ООО "</w:t>
            </w:r>
            <w:proofErr w:type="spellStart"/>
            <w:r w:rsidRPr="00D048ED">
              <w:rPr>
                <w:rFonts w:ascii="Arial" w:hAnsi="Arial"/>
                <w:sz w:val="16"/>
              </w:rPr>
              <w:t>Страховая</w:t>
            </w:r>
            <w:proofErr w:type="spellEnd"/>
            <w:r w:rsidRPr="00D048ED">
              <w:rPr>
                <w:rFonts w:ascii="Arial" w:hAnsi="Arial"/>
                <w:sz w:val="16"/>
              </w:rPr>
              <w:t xml:space="preserve"> </w:t>
            </w:r>
            <w:proofErr w:type="spellStart"/>
            <w:r w:rsidRPr="00D048ED">
              <w:rPr>
                <w:rFonts w:ascii="Arial" w:hAnsi="Arial"/>
                <w:sz w:val="16"/>
              </w:rPr>
              <w:t>компания</w:t>
            </w:r>
            <w:proofErr w:type="spellEnd"/>
            <w:r w:rsidRPr="00D048ED">
              <w:rPr>
                <w:rFonts w:ascii="Arial" w:hAnsi="Arial"/>
                <w:sz w:val="16"/>
              </w:rPr>
              <w:t xml:space="preserve"> НИК", 432072, </w:t>
            </w:r>
            <w:proofErr w:type="spellStart"/>
            <w:r w:rsidRPr="00D048ED">
              <w:rPr>
                <w:rFonts w:ascii="Arial" w:hAnsi="Arial"/>
                <w:sz w:val="16"/>
              </w:rPr>
              <w:t>Россия</w:t>
            </w:r>
            <w:proofErr w:type="spellEnd"/>
            <w:r w:rsidRPr="00D048ED">
              <w:rPr>
                <w:rFonts w:ascii="Arial" w:hAnsi="Arial"/>
                <w:sz w:val="16"/>
              </w:rPr>
              <w:t xml:space="preserve">, </w:t>
            </w:r>
            <w:proofErr w:type="spellStart"/>
            <w:r w:rsidRPr="00D048ED">
              <w:rPr>
                <w:rFonts w:ascii="Arial" w:hAnsi="Arial"/>
                <w:sz w:val="16"/>
              </w:rPr>
              <w:t>Ульяновск</w:t>
            </w:r>
            <w:proofErr w:type="spellEnd"/>
            <w:r w:rsidRPr="00D048ED">
              <w:rPr>
                <w:rFonts w:ascii="Arial" w:hAnsi="Arial"/>
                <w:sz w:val="16"/>
              </w:rPr>
              <w:t xml:space="preserve">, </w:t>
            </w:r>
            <w:proofErr w:type="spellStart"/>
            <w:r w:rsidRPr="00D048ED">
              <w:rPr>
                <w:rFonts w:ascii="Arial" w:hAnsi="Arial"/>
                <w:sz w:val="16"/>
              </w:rPr>
              <w:t>ул</w:t>
            </w:r>
            <w:proofErr w:type="spellEnd"/>
            <w:r w:rsidRPr="00D048ED">
              <w:rPr>
                <w:rFonts w:ascii="Arial" w:hAnsi="Arial"/>
                <w:sz w:val="16"/>
              </w:rPr>
              <w:t xml:space="preserve">. 40-летия </w:t>
            </w:r>
            <w:proofErr w:type="spellStart"/>
            <w:r w:rsidRPr="00D048ED">
              <w:rPr>
                <w:rFonts w:ascii="Arial" w:hAnsi="Arial"/>
                <w:sz w:val="16"/>
              </w:rPr>
              <w:t>Победы</w:t>
            </w:r>
            <w:proofErr w:type="spellEnd"/>
            <w:r w:rsidRPr="00D048ED">
              <w:rPr>
                <w:rFonts w:ascii="Arial" w:hAnsi="Arial"/>
                <w:sz w:val="16"/>
              </w:rPr>
              <w:t>, 29, т/ф (8422) 20-47-45.</w:t>
            </w:r>
          </w:p>
        </w:tc>
      </w:tr>
      <w:tr w:rsidR="00950395" w:rsidRPr="00D048ED">
        <w:trPr>
          <w:trHeight w:val="878"/>
        </w:trPr>
        <w:tc>
          <w:tcPr>
            <w:tcW w:w="2552" w:type="dxa"/>
          </w:tcPr>
          <w:p w:rsidR="00950395" w:rsidRPr="00D048ED" w:rsidRDefault="00950395" w:rsidP="00D710CC">
            <w:pPr>
              <w:jc w:val="both"/>
              <w:rPr>
                <w:rFonts w:ascii="Arial" w:hAnsi="Arial"/>
                <w:i/>
                <w:sz w:val="16"/>
              </w:rPr>
            </w:pPr>
            <w:r w:rsidRPr="00D048ED">
              <w:rPr>
                <w:rFonts w:ascii="Arial" w:hAnsi="Arial"/>
                <w:i/>
                <w:sz w:val="16"/>
              </w:rPr>
              <w:t>POLICY PERIOD:</w:t>
            </w:r>
          </w:p>
          <w:p w:rsidR="00950395" w:rsidRPr="00D048ED" w:rsidRDefault="00950395" w:rsidP="00D710CC">
            <w:pPr>
              <w:jc w:val="both"/>
              <w:rPr>
                <w:rFonts w:ascii="Arial" w:hAnsi="Arial"/>
                <w:i/>
                <w:sz w:val="16"/>
              </w:rPr>
            </w:pPr>
            <w:r w:rsidRPr="00D048ED">
              <w:rPr>
                <w:rFonts w:ascii="Arial" w:hAnsi="Arial"/>
                <w:i/>
                <w:sz w:val="16"/>
              </w:rPr>
              <w:t>ПЕРИОДСТРАХОВАНИЯ:</w:t>
            </w:r>
          </w:p>
        </w:tc>
        <w:tc>
          <w:tcPr>
            <w:tcW w:w="7938" w:type="dxa"/>
          </w:tcPr>
          <w:p w:rsidR="00950395" w:rsidRPr="00D048ED" w:rsidRDefault="00950395" w:rsidP="00D710CC">
            <w:pPr>
              <w:jc w:val="both"/>
              <w:rPr>
                <w:rFonts w:ascii="Arial" w:hAnsi="Arial"/>
                <w:sz w:val="16"/>
              </w:rPr>
            </w:pPr>
          </w:p>
        </w:tc>
      </w:tr>
      <w:tr w:rsidR="00950395" w:rsidRPr="00D048ED">
        <w:tc>
          <w:tcPr>
            <w:tcW w:w="2552" w:type="dxa"/>
          </w:tcPr>
          <w:p w:rsidR="00950395" w:rsidRPr="00D048ED" w:rsidRDefault="00950395" w:rsidP="00D710CC">
            <w:pPr>
              <w:jc w:val="both"/>
              <w:rPr>
                <w:rFonts w:ascii="Arial" w:hAnsi="Arial"/>
                <w:i/>
                <w:sz w:val="16"/>
              </w:rPr>
            </w:pPr>
            <w:r w:rsidRPr="00D048ED">
              <w:rPr>
                <w:rFonts w:ascii="Arial" w:hAnsi="Arial"/>
                <w:i/>
                <w:sz w:val="16"/>
              </w:rPr>
              <w:t>AIRCRAFT:</w:t>
            </w:r>
          </w:p>
          <w:p w:rsidR="00950395" w:rsidRPr="00D048ED" w:rsidRDefault="00950395" w:rsidP="00D710CC">
            <w:pPr>
              <w:jc w:val="both"/>
              <w:rPr>
                <w:rFonts w:ascii="Arial" w:hAnsi="Arial"/>
                <w:i/>
                <w:sz w:val="16"/>
              </w:rPr>
            </w:pPr>
            <w:r w:rsidRPr="00D048ED">
              <w:rPr>
                <w:rFonts w:ascii="Arial" w:hAnsi="Arial"/>
                <w:i/>
                <w:sz w:val="16"/>
              </w:rPr>
              <w:t>ВОЗДУШНОЕ СУДНО:</w:t>
            </w:r>
          </w:p>
        </w:tc>
        <w:tc>
          <w:tcPr>
            <w:tcW w:w="7938" w:type="dxa"/>
          </w:tcPr>
          <w:p w:rsidR="00950395" w:rsidRPr="00D048ED" w:rsidRDefault="00950395" w:rsidP="00D710CC">
            <w:pPr>
              <w:rPr>
                <w:rFonts w:ascii="Arial" w:hAnsi="Arial"/>
                <w:sz w:val="16"/>
              </w:rPr>
            </w:pPr>
          </w:p>
        </w:tc>
      </w:tr>
      <w:tr w:rsidR="00950395" w:rsidRPr="00D048ED">
        <w:tc>
          <w:tcPr>
            <w:tcW w:w="2552" w:type="dxa"/>
          </w:tcPr>
          <w:p w:rsidR="00950395" w:rsidRPr="00D048ED" w:rsidRDefault="00950395" w:rsidP="00D710CC">
            <w:pPr>
              <w:jc w:val="both"/>
              <w:rPr>
                <w:rFonts w:ascii="Arial" w:hAnsi="Arial"/>
                <w:i/>
                <w:sz w:val="16"/>
              </w:rPr>
            </w:pPr>
            <w:r w:rsidRPr="00D048ED">
              <w:rPr>
                <w:rFonts w:ascii="Arial" w:hAnsi="Arial"/>
                <w:i/>
                <w:sz w:val="16"/>
              </w:rPr>
              <w:t>GEOGRAPHICAL LIMITS:</w:t>
            </w:r>
          </w:p>
          <w:p w:rsidR="00950395" w:rsidRPr="00D048ED" w:rsidRDefault="00950395" w:rsidP="00D710CC">
            <w:pPr>
              <w:jc w:val="both"/>
              <w:rPr>
                <w:rFonts w:ascii="Arial" w:hAnsi="Arial"/>
                <w:i/>
                <w:sz w:val="16"/>
              </w:rPr>
            </w:pPr>
            <w:r w:rsidRPr="00D048ED">
              <w:rPr>
                <w:rFonts w:ascii="Arial" w:hAnsi="Arial"/>
                <w:i/>
                <w:sz w:val="16"/>
              </w:rPr>
              <w:t>ГЕОГРАФИЧЕСКИЕ ЛИМИТЫ:</w:t>
            </w:r>
          </w:p>
        </w:tc>
        <w:tc>
          <w:tcPr>
            <w:tcW w:w="7938" w:type="dxa"/>
          </w:tcPr>
          <w:p w:rsidR="00950395" w:rsidRPr="00D048ED" w:rsidRDefault="00950395" w:rsidP="00D710CC">
            <w:pPr>
              <w:rPr>
                <w:rFonts w:ascii="Arial" w:hAnsi="Arial" w:cs="Arial"/>
                <w:sz w:val="16"/>
              </w:rPr>
            </w:pPr>
          </w:p>
        </w:tc>
      </w:tr>
      <w:tr w:rsidR="00950395" w:rsidRPr="00D048ED">
        <w:tc>
          <w:tcPr>
            <w:tcW w:w="2552" w:type="dxa"/>
          </w:tcPr>
          <w:p w:rsidR="00950395" w:rsidRPr="00D048ED" w:rsidRDefault="00950395" w:rsidP="00D710CC">
            <w:pPr>
              <w:pStyle w:val="a3"/>
              <w:spacing w:after="0"/>
              <w:rPr>
                <w:rFonts w:ascii="Arial" w:hAnsi="Arial" w:cs="Arial"/>
                <w:i/>
                <w:sz w:val="16"/>
              </w:rPr>
            </w:pPr>
            <w:r w:rsidRPr="00D048ED">
              <w:rPr>
                <w:rFonts w:ascii="Arial" w:hAnsi="Arial"/>
                <w:i/>
                <w:sz w:val="16"/>
              </w:rPr>
              <w:t>SUM INSURED AND COVERAGES:</w:t>
            </w:r>
          </w:p>
          <w:p w:rsidR="00950395" w:rsidRPr="00D048ED" w:rsidRDefault="00950395" w:rsidP="00D710CC">
            <w:pPr>
              <w:rPr>
                <w:rFonts w:ascii="Arial" w:hAnsi="Arial"/>
                <w:i/>
                <w:sz w:val="16"/>
              </w:rPr>
            </w:pPr>
            <w:r w:rsidRPr="00D048ED">
              <w:rPr>
                <w:rFonts w:ascii="Arial" w:hAnsi="Arial"/>
                <w:i/>
                <w:sz w:val="16"/>
              </w:rPr>
              <w:t>СТРАХОВАЯ СУММА И ПОКРЫТИЕ:</w:t>
            </w:r>
          </w:p>
        </w:tc>
        <w:tc>
          <w:tcPr>
            <w:tcW w:w="7938" w:type="dxa"/>
          </w:tcPr>
          <w:p w:rsidR="00950395" w:rsidRPr="00D048ED" w:rsidRDefault="00950395" w:rsidP="00D710CC">
            <w:pPr>
              <w:jc w:val="both"/>
              <w:rPr>
                <w:rFonts w:ascii="Arial" w:hAnsi="Arial"/>
                <w:sz w:val="16"/>
              </w:rPr>
            </w:pPr>
          </w:p>
        </w:tc>
      </w:tr>
    </w:tbl>
    <w:p w:rsidR="00C64D9B" w:rsidRDefault="00C64D9B" w:rsidP="00D710CC">
      <w:pPr>
        <w:jc w:val="both"/>
        <w:rPr>
          <w:rFonts w:ascii="Arial" w:hAnsi="Arial"/>
        </w:rPr>
      </w:pPr>
    </w:p>
    <w:p w:rsidR="00C64D9B" w:rsidRDefault="00C64D9B" w:rsidP="00D710CC">
      <w:pPr>
        <w:jc w:val="both"/>
        <w:rPr>
          <w:rFonts w:ascii="Arial" w:hAnsi="Arial"/>
        </w:rPr>
      </w:pPr>
    </w:p>
    <w:p w:rsidR="00950395" w:rsidRPr="00D048ED" w:rsidRDefault="00950395" w:rsidP="00D710CC">
      <w:pPr>
        <w:jc w:val="both"/>
        <w:rPr>
          <w:rFonts w:ascii="Arial" w:hAnsi="Arial"/>
        </w:rPr>
      </w:pPr>
      <w:r w:rsidRPr="00D048ED">
        <w:rPr>
          <w:rFonts w:ascii="Arial" w:hAnsi="Arial"/>
        </w:rPr>
        <w:t>Date of Issue:</w:t>
      </w:r>
      <w:r w:rsidRPr="00D048ED">
        <w:rPr>
          <w:rFonts w:ascii="Arial" w:hAnsi="Arial"/>
        </w:rPr>
        <w:tab/>
      </w:r>
      <w:r w:rsidRPr="00D048ED">
        <w:rPr>
          <w:rFonts w:ascii="Arial" w:hAnsi="Arial"/>
        </w:rPr>
        <w:tab/>
      </w:r>
      <w:r w:rsidRPr="00D048ED">
        <w:rPr>
          <w:rFonts w:ascii="Arial" w:hAnsi="Arial"/>
        </w:rPr>
        <w:tab/>
      </w:r>
    </w:p>
    <w:p w:rsidR="00950395" w:rsidRPr="00D048ED" w:rsidRDefault="00950395" w:rsidP="00D710CC">
      <w:pPr>
        <w:jc w:val="both"/>
        <w:rPr>
          <w:rFonts w:ascii="Arial" w:hAnsi="Arial"/>
        </w:rPr>
      </w:pPr>
      <w:proofErr w:type="spellStart"/>
      <w:r w:rsidRPr="00D048ED">
        <w:rPr>
          <w:rFonts w:ascii="Arial" w:hAnsi="Arial"/>
        </w:rPr>
        <w:t>Дата</w:t>
      </w:r>
      <w:proofErr w:type="spellEnd"/>
      <w:r w:rsidRPr="00D048ED">
        <w:rPr>
          <w:rFonts w:ascii="Arial" w:hAnsi="Arial"/>
        </w:rPr>
        <w:t xml:space="preserve"> </w:t>
      </w:r>
      <w:proofErr w:type="spellStart"/>
      <w:r w:rsidRPr="00D048ED">
        <w:rPr>
          <w:rFonts w:ascii="Arial" w:hAnsi="Arial"/>
        </w:rPr>
        <w:t>выдачи</w:t>
      </w:r>
      <w:proofErr w:type="spellEnd"/>
      <w:r w:rsidRPr="00D048ED">
        <w:rPr>
          <w:rFonts w:ascii="Arial" w:hAnsi="Arial"/>
        </w:rPr>
        <w:t>:</w:t>
      </w:r>
      <w:r w:rsidRPr="00D048ED">
        <w:rPr>
          <w:rFonts w:ascii="Arial" w:hAnsi="Arial"/>
        </w:rPr>
        <w:tab/>
      </w:r>
      <w:r w:rsidRPr="00D048ED">
        <w:rPr>
          <w:rFonts w:ascii="Arial" w:hAnsi="Arial"/>
        </w:rPr>
        <w:tab/>
      </w:r>
    </w:p>
    <w:p w:rsidR="00950395" w:rsidRPr="00D048ED" w:rsidRDefault="00950395" w:rsidP="00D710CC">
      <w:pPr>
        <w:jc w:val="both"/>
        <w:rPr>
          <w:rFonts w:ascii="Arial" w:hAnsi="Arial"/>
        </w:rPr>
      </w:pPr>
    </w:p>
    <w:p w:rsidR="00950395" w:rsidRPr="00D048ED" w:rsidRDefault="00950395" w:rsidP="00D710CC">
      <w:pPr>
        <w:jc w:val="both"/>
        <w:rPr>
          <w:rFonts w:ascii="Arial" w:hAnsi="Arial"/>
        </w:rPr>
      </w:pPr>
    </w:p>
    <w:p w:rsidR="00950395" w:rsidRPr="00D048ED" w:rsidRDefault="00950395" w:rsidP="00D710CC">
      <w:pPr>
        <w:jc w:val="both"/>
        <w:rPr>
          <w:rFonts w:ascii="Arial" w:hAnsi="Arial"/>
        </w:rPr>
      </w:pPr>
    </w:p>
    <w:p w:rsidR="00950395" w:rsidRPr="00D048ED" w:rsidRDefault="00950395" w:rsidP="00D710CC">
      <w:pPr>
        <w:jc w:val="both"/>
        <w:rPr>
          <w:rFonts w:ascii="Arial" w:hAnsi="Arial"/>
        </w:rPr>
      </w:pPr>
      <w:r w:rsidRPr="00D048ED">
        <w:rPr>
          <w:rFonts w:ascii="Arial" w:hAnsi="Arial"/>
        </w:rPr>
        <w:t>AUTHORISED SIGNATORY</w:t>
      </w:r>
    </w:p>
    <w:p w:rsidR="00950395" w:rsidRPr="00D048ED" w:rsidRDefault="00950395" w:rsidP="00D710CC">
      <w:pPr>
        <w:jc w:val="both"/>
        <w:rPr>
          <w:rFonts w:ascii="Arial" w:hAnsi="Arial"/>
        </w:rPr>
      </w:pPr>
      <w:r w:rsidRPr="00D048ED">
        <w:rPr>
          <w:rFonts w:ascii="Arial" w:hAnsi="Arial"/>
        </w:rPr>
        <w:t>ПОДПИСЬ УПОЛНОМОЧЕННОГО ЛИЦА</w:t>
      </w: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C64D9B" w:rsidRDefault="00C64D9B">
      <w:pPr>
        <w:rPr>
          <w:rFonts w:ascii="Arial" w:hAnsi="Arial"/>
        </w:rPr>
      </w:pPr>
      <w:r>
        <w:rPr>
          <w:rFonts w:ascii="Arial" w:hAnsi="Arial"/>
        </w:rPr>
        <w:br w:type="page"/>
      </w: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173DF2" w:rsidRPr="00D048ED" w:rsidRDefault="00173DF2" w:rsidP="00D710CC">
      <w:pPr>
        <w:jc w:val="right"/>
        <w:rPr>
          <w:rFonts w:ascii="Arial" w:hAnsi="Arial"/>
        </w:rPr>
      </w:pPr>
    </w:p>
    <w:p w:rsidR="00071066" w:rsidRPr="00D048ED" w:rsidRDefault="00071066" w:rsidP="00D710CC">
      <w:pPr>
        <w:jc w:val="right"/>
        <w:rPr>
          <w:rFonts w:ascii="Arial" w:hAnsi="Arial" w:cs="Arial"/>
        </w:rPr>
      </w:pPr>
      <w:r w:rsidRPr="00D048ED">
        <w:t>Annex 2</w:t>
      </w:r>
    </w:p>
    <w:p w:rsidR="00071066" w:rsidRPr="00D048ED" w:rsidRDefault="00071066" w:rsidP="00D710CC">
      <w:pPr>
        <w:jc w:val="right"/>
        <w:rPr>
          <w:rFonts w:ascii="Arial" w:hAnsi="Arial" w:cs="Arial"/>
        </w:rPr>
      </w:pPr>
    </w:p>
    <w:p w:rsidR="00193B9A" w:rsidRPr="00D048ED" w:rsidRDefault="00193B9A" w:rsidP="00D710CC">
      <w:pPr>
        <w:jc w:val="right"/>
        <w:rPr>
          <w:rFonts w:ascii="Arial" w:hAnsi="Arial" w:cs="Arial"/>
        </w:rPr>
      </w:pPr>
      <w:r w:rsidRPr="00D048ED">
        <w:rPr>
          <w:rFonts w:ascii="Arial" w:hAnsi="Arial"/>
        </w:rPr>
        <w:t xml:space="preserve">To the General Director </w:t>
      </w:r>
    </w:p>
    <w:p w:rsidR="00193B9A" w:rsidRPr="00D048ED" w:rsidRDefault="00193B9A" w:rsidP="00D710CC">
      <w:pPr>
        <w:jc w:val="right"/>
        <w:rPr>
          <w:rFonts w:ascii="Arial" w:hAnsi="Arial" w:cs="Arial"/>
        </w:rPr>
      </w:pPr>
      <w:r w:rsidRPr="00D048ED">
        <w:rPr>
          <w:rFonts w:ascii="Arial" w:hAnsi="Arial"/>
        </w:rPr>
        <w:t>NIC Insurance Company LLC</w:t>
      </w:r>
    </w:p>
    <w:p w:rsidR="00193B9A" w:rsidRPr="00D048ED" w:rsidRDefault="00193B9A" w:rsidP="00D710CC">
      <w:pPr>
        <w:rPr>
          <w:rFonts w:ascii="Arial" w:hAnsi="Arial" w:cs="Arial"/>
          <w:bCs/>
          <w:color w:val="000000"/>
        </w:rPr>
      </w:pPr>
      <w:proofErr w:type="spellStart"/>
      <w:r w:rsidRPr="00D048ED">
        <w:rPr>
          <w:rFonts w:ascii="Arial" w:hAnsi="Arial"/>
        </w:rPr>
        <w:t>No_________dated</w:t>
      </w:r>
      <w:proofErr w:type="spellEnd"/>
      <w:r w:rsidRPr="00D048ED">
        <w:rPr>
          <w:rFonts w:ascii="Arial" w:hAnsi="Arial"/>
        </w:rPr>
        <w:t xml:space="preserve"> ____________</w:t>
      </w:r>
    </w:p>
    <w:p w:rsidR="00193B9A" w:rsidRPr="00D048ED" w:rsidRDefault="00193B9A" w:rsidP="00D710CC">
      <w:pPr>
        <w:pStyle w:val="15"/>
        <w:rPr>
          <w:rFonts w:ascii="Arial" w:hAnsi="Arial" w:cs="Arial"/>
          <w:b w:val="0"/>
          <w:sz w:val="24"/>
          <w:szCs w:val="24"/>
        </w:rPr>
      </w:pPr>
    </w:p>
    <w:p w:rsidR="00193B9A" w:rsidRPr="00D048ED" w:rsidRDefault="00193B9A" w:rsidP="00D710CC">
      <w:pPr>
        <w:pStyle w:val="15"/>
        <w:rPr>
          <w:rFonts w:ascii="Arial" w:hAnsi="Arial" w:cs="Arial"/>
          <w:b w:val="0"/>
          <w:sz w:val="24"/>
          <w:szCs w:val="24"/>
        </w:rPr>
      </w:pPr>
    </w:p>
    <w:p w:rsidR="00193B9A" w:rsidRPr="00D048ED" w:rsidRDefault="00193B9A" w:rsidP="00D710CC">
      <w:pPr>
        <w:pStyle w:val="15"/>
        <w:rPr>
          <w:rFonts w:ascii="Arial" w:hAnsi="Arial" w:cs="Arial"/>
          <w:b w:val="0"/>
          <w:sz w:val="24"/>
          <w:szCs w:val="24"/>
        </w:rPr>
      </w:pPr>
      <w:r w:rsidRPr="00D048ED">
        <w:rPr>
          <w:rFonts w:ascii="Arial" w:hAnsi="Arial"/>
          <w:b w:val="0"/>
          <w:sz w:val="24"/>
          <w:szCs w:val="24"/>
        </w:rPr>
        <w:t xml:space="preserve">APPLICATION </w:t>
      </w:r>
    </w:p>
    <w:p w:rsidR="00193B9A" w:rsidRPr="00D048ED" w:rsidRDefault="00193B9A" w:rsidP="00D710CC">
      <w:pPr>
        <w:ind w:firstLine="567"/>
        <w:jc w:val="center"/>
        <w:rPr>
          <w:rFonts w:ascii="Arial" w:hAnsi="Arial" w:cs="Arial"/>
          <w:color w:val="000000"/>
        </w:rPr>
      </w:pPr>
      <w:r w:rsidRPr="00D048ED">
        <w:rPr>
          <w:rFonts w:ascii="Arial" w:hAnsi="Arial"/>
          <w:color w:val="000000"/>
        </w:rPr>
        <w:t xml:space="preserve">For Aircraft and Aviation Liability Insurance </w:t>
      </w:r>
    </w:p>
    <w:p w:rsidR="00193B9A" w:rsidRPr="00D048ED" w:rsidRDefault="00193B9A" w:rsidP="00D710CC">
      <w:pPr>
        <w:pStyle w:val="a3"/>
        <w:spacing w:after="0"/>
        <w:rPr>
          <w:rFonts w:ascii="Arial" w:hAnsi="Arial" w:cs="Arial"/>
          <w:sz w:val="20"/>
          <w:szCs w:val="20"/>
        </w:rPr>
      </w:pPr>
    </w:p>
    <w:p w:rsidR="000B15AC" w:rsidRPr="00D048ED" w:rsidRDefault="000B15AC" w:rsidP="00D710CC">
      <w:pPr>
        <w:pStyle w:val="a3"/>
        <w:spacing w:after="0"/>
        <w:rPr>
          <w:rFonts w:ascii="Arial" w:hAnsi="Arial" w:cs="Arial"/>
          <w:sz w:val="20"/>
          <w:szCs w:val="20"/>
        </w:rPr>
      </w:pPr>
      <w:r w:rsidRPr="00D048ED">
        <w:rPr>
          <w:rFonts w:ascii="Arial" w:hAnsi="Arial"/>
          <w:sz w:val="20"/>
          <w:szCs w:val="20"/>
        </w:rPr>
        <w:t xml:space="preserve">This is to request insurance commencing </w:t>
      </w:r>
      <w:proofErr w:type="gramStart"/>
      <w:r w:rsidRPr="00D048ED">
        <w:rPr>
          <w:rFonts w:ascii="Arial" w:hAnsi="Arial"/>
          <w:sz w:val="20"/>
          <w:szCs w:val="20"/>
        </w:rPr>
        <w:t>from  _</w:t>
      </w:r>
      <w:proofErr w:type="gramEnd"/>
      <w:r w:rsidRPr="00D048ED">
        <w:rPr>
          <w:rFonts w:ascii="Arial" w:hAnsi="Arial"/>
          <w:sz w:val="20"/>
          <w:szCs w:val="20"/>
        </w:rPr>
        <w:t>_______ till __________ the air fleet, engines, spare parts  _______</w:t>
      </w:r>
      <w:r w:rsidRPr="00D048ED">
        <w:rPr>
          <w:rFonts w:ascii="Arial" w:hAnsi="Arial"/>
          <w:i/>
          <w:sz w:val="20"/>
          <w:szCs w:val="20"/>
          <w:u w:val="single"/>
        </w:rPr>
        <w:t>organization name</w:t>
      </w:r>
      <w:r w:rsidRPr="00D048ED">
        <w:rPr>
          <w:rFonts w:ascii="Arial" w:hAnsi="Arial"/>
          <w:i/>
          <w:sz w:val="20"/>
          <w:szCs w:val="20"/>
        </w:rPr>
        <w:t>________</w:t>
      </w:r>
      <w:r w:rsidRPr="00D048ED">
        <w:rPr>
          <w:rFonts w:ascii="Arial" w:hAnsi="Arial"/>
          <w:sz w:val="20"/>
          <w:szCs w:val="20"/>
        </w:rPr>
        <w:t xml:space="preserve"> on the following terms and conditions:</w:t>
      </w:r>
    </w:p>
    <w:p w:rsidR="000B15AC" w:rsidRPr="00D048ED" w:rsidRDefault="000B15AC" w:rsidP="00D710CC">
      <w:pPr>
        <w:pStyle w:val="a3"/>
        <w:spacing w:after="0"/>
        <w:rPr>
          <w:rFonts w:ascii="Arial" w:hAnsi="Arial" w:cs="Arial"/>
          <w:sz w:val="20"/>
          <w:szCs w:val="20"/>
          <w:u w:val="single"/>
        </w:rPr>
      </w:pPr>
      <w:r w:rsidRPr="00D048ED">
        <w:rPr>
          <w:rFonts w:ascii="Arial" w:hAnsi="Arial"/>
          <w:sz w:val="20"/>
          <w:szCs w:val="20"/>
          <w:u w:val="single"/>
        </w:rPr>
        <w:t xml:space="preserve">I. Air fleet insurance. </w:t>
      </w:r>
    </w:p>
    <w:p w:rsidR="000B15AC" w:rsidRPr="00D048ED" w:rsidRDefault="000B15AC" w:rsidP="00D710CC">
      <w:pPr>
        <w:pStyle w:val="a3"/>
        <w:spacing w:after="0"/>
        <w:rPr>
          <w:rFonts w:ascii="Arial" w:hAnsi="Arial" w:cs="Arial"/>
          <w:sz w:val="20"/>
          <w:szCs w:val="20"/>
          <w:u w:val="single"/>
        </w:rPr>
      </w:pPr>
      <w:r w:rsidRPr="00D048ED">
        <w:rPr>
          <w:rFonts w:ascii="Arial" w:hAnsi="Arial"/>
          <w:sz w:val="20"/>
          <w:szCs w:val="20"/>
        </w:rPr>
        <w:t>1) List of aircraft with sums insured and liability limits:</w:t>
      </w:r>
    </w:p>
    <w:tbl>
      <w:tblPr>
        <w:tblW w:w="5197" w:type="pct"/>
        <w:jc w:val="center"/>
        <w:tblLook w:val="04A0" w:firstRow="1" w:lastRow="0" w:firstColumn="1" w:lastColumn="0" w:noHBand="0" w:noVBand="1"/>
      </w:tblPr>
      <w:tblGrid>
        <w:gridCol w:w="472"/>
        <w:gridCol w:w="1432"/>
        <w:gridCol w:w="1608"/>
        <w:gridCol w:w="661"/>
        <w:gridCol w:w="1271"/>
        <w:gridCol w:w="1271"/>
        <w:gridCol w:w="2107"/>
        <w:gridCol w:w="2010"/>
      </w:tblGrid>
      <w:tr w:rsidR="000B15AC" w:rsidRPr="00D048ED" w:rsidTr="00071066">
        <w:trPr>
          <w:trHeight w:val="837"/>
          <w:jc w:val="center"/>
        </w:trPr>
        <w:tc>
          <w:tcPr>
            <w:tcW w:w="203" w:type="pct"/>
            <w:tcBorders>
              <w:top w:val="single" w:sz="4" w:space="0" w:color="auto"/>
              <w:left w:val="single" w:sz="4" w:space="0" w:color="auto"/>
              <w:bottom w:val="single" w:sz="4" w:space="0" w:color="auto"/>
              <w:right w:val="single" w:sz="4" w:space="0" w:color="auto"/>
            </w:tcBorders>
            <w:vAlign w:val="center"/>
            <w:hideMark/>
          </w:tcPr>
          <w:p w:rsidR="000B15AC" w:rsidRPr="00D048ED" w:rsidRDefault="000B15AC" w:rsidP="00D710CC">
            <w:pPr>
              <w:jc w:val="center"/>
              <w:rPr>
                <w:rFonts w:ascii="Arial" w:hAnsi="Arial" w:cs="Arial"/>
                <w:bCs/>
              </w:rPr>
            </w:pPr>
            <w:r w:rsidRPr="00D048ED">
              <w:rPr>
                <w:rFonts w:ascii="Arial" w:hAnsi="Arial"/>
                <w:bCs/>
              </w:rPr>
              <w:t>No</w:t>
            </w:r>
          </w:p>
        </w:tc>
        <w:tc>
          <w:tcPr>
            <w:tcW w:w="664" w:type="pct"/>
            <w:tcBorders>
              <w:top w:val="single" w:sz="4" w:space="0" w:color="auto"/>
              <w:left w:val="nil"/>
              <w:bottom w:val="single" w:sz="4" w:space="0" w:color="auto"/>
              <w:right w:val="single" w:sz="4" w:space="0" w:color="auto"/>
            </w:tcBorders>
            <w:vAlign w:val="center"/>
            <w:hideMark/>
          </w:tcPr>
          <w:p w:rsidR="000B15AC" w:rsidRPr="00D048ED" w:rsidRDefault="000B15AC" w:rsidP="00D710CC">
            <w:pPr>
              <w:jc w:val="center"/>
              <w:rPr>
                <w:rFonts w:ascii="Arial" w:hAnsi="Arial" w:cs="Arial"/>
                <w:bCs/>
              </w:rPr>
            </w:pPr>
            <w:r w:rsidRPr="00D048ED">
              <w:rPr>
                <w:rFonts w:ascii="Arial" w:hAnsi="Arial"/>
                <w:bCs/>
              </w:rPr>
              <w:t>Aircraft type</w:t>
            </w:r>
          </w:p>
        </w:tc>
        <w:tc>
          <w:tcPr>
            <w:tcW w:w="745" w:type="pct"/>
            <w:tcBorders>
              <w:top w:val="single" w:sz="4" w:space="0" w:color="auto"/>
              <w:left w:val="nil"/>
              <w:bottom w:val="single" w:sz="4" w:space="0" w:color="auto"/>
              <w:right w:val="single" w:sz="4" w:space="0" w:color="auto"/>
            </w:tcBorders>
            <w:vAlign w:val="center"/>
            <w:hideMark/>
          </w:tcPr>
          <w:p w:rsidR="000B15AC" w:rsidRPr="00D048ED" w:rsidRDefault="000B15AC" w:rsidP="00D710CC">
            <w:pPr>
              <w:jc w:val="center"/>
              <w:rPr>
                <w:rFonts w:ascii="Arial" w:hAnsi="Arial" w:cs="Arial"/>
                <w:bCs/>
              </w:rPr>
            </w:pPr>
            <w:r w:rsidRPr="00D048ED">
              <w:rPr>
                <w:rFonts w:ascii="Arial" w:hAnsi="Arial"/>
                <w:bCs/>
              </w:rPr>
              <w:t xml:space="preserve">Registration number </w:t>
            </w:r>
          </w:p>
        </w:tc>
        <w:tc>
          <w:tcPr>
            <w:tcW w:w="305" w:type="pct"/>
            <w:tcBorders>
              <w:top w:val="single" w:sz="4" w:space="0" w:color="auto"/>
              <w:left w:val="nil"/>
              <w:bottom w:val="single" w:sz="4" w:space="0" w:color="auto"/>
              <w:right w:val="single" w:sz="4" w:space="0" w:color="auto"/>
            </w:tcBorders>
            <w:vAlign w:val="center"/>
            <w:hideMark/>
          </w:tcPr>
          <w:p w:rsidR="000B15AC" w:rsidRPr="00D048ED" w:rsidRDefault="000B15AC" w:rsidP="00D710CC">
            <w:pPr>
              <w:jc w:val="center"/>
              <w:rPr>
                <w:rFonts w:ascii="Arial" w:hAnsi="Arial" w:cs="Arial"/>
                <w:bCs/>
              </w:rPr>
            </w:pPr>
            <w:r w:rsidRPr="00D048ED">
              <w:rPr>
                <w:rFonts w:ascii="Arial" w:hAnsi="Arial"/>
                <w:bCs/>
              </w:rPr>
              <w:t>MSN</w:t>
            </w:r>
          </w:p>
        </w:tc>
        <w:tc>
          <w:tcPr>
            <w:tcW w:w="589" w:type="pct"/>
            <w:tcBorders>
              <w:top w:val="single" w:sz="4" w:space="0" w:color="auto"/>
              <w:left w:val="single" w:sz="4" w:space="0" w:color="auto"/>
              <w:bottom w:val="single" w:sz="4" w:space="0" w:color="auto"/>
              <w:right w:val="single" w:sz="4" w:space="0" w:color="auto"/>
            </w:tcBorders>
            <w:vAlign w:val="center"/>
            <w:hideMark/>
          </w:tcPr>
          <w:p w:rsidR="000B15AC" w:rsidRPr="00D048ED" w:rsidRDefault="000B15AC" w:rsidP="00D710CC">
            <w:pPr>
              <w:jc w:val="center"/>
              <w:rPr>
                <w:rFonts w:ascii="Arial" w:hAnsi="Arial" w:cs="Arial"/>
                <w:bCs/>
              </w:rPr>
            </w:pPr>
            <w:r w:rsidRPr="00D048ED">
              <w:rPr>
                <w:rFonts w:ascii="Arial" w:hAnsi="Arial"/>
                <w:bCs/>
              </w:rPr>
              <w:t xml:space="preserve">Sum insured </w:t>
            </w:r>
          </w:p>
          <w:p w:rsidR="000B15AC" w:rsidRPr="00D048ED" w:rsidRDefault="000B15AC" w:rsidP="00D710CC">
            <w:pPr>
              <w:jc w:val="center"/>
              <w:rPr>
                <w:rFonts w:ascii="Arial" w:hAnsi="Arial" w:cs="Arial"/>
                <w:bCs/>
              </w:rPr>
            </w:pPr>
            <w:r w:rsidRPr="00D048ED">
              <w:rPr>
                <w:rFonts w:ascii="Arial" w:hAnsi="Arial"/>
                <w:bCs/>
              </w:rPr>
              <w:t>(Aircraft Hull Insurance)</w:t>
            </w:r>
          </w:p>
        </w:tc>
        <w:tc>
          <w:tcPr>
            <w:tcW w:w="589" w:type="pct"/>
            <w:tcBorders>
              <w:top w:val="single" w:sz="4" w:space="0" w:color="auto"/>
              <w:left w:val="nil"/>
              <w:bottom w:val="single" w:sz="4" w:space="0" w:color="auto"/>
              <w:right w:val="single" w:sz="4" w:space="0" w:color="auto"/>
            </w:tcBorders>
            <w:vAlign w:val="center"/>
            <w:hideMark/>
          </w:tcPr>
          <w:p w:rsidR="000B15AC" w:rsidRPr="00D048ED" w:rsidRDefault="000B15AC" w:rsidP="00D710CC">
            <w:pPr>
              <w:jc w:val="center"/>
              <w:rPr>
                <w:rFonts w:ascii="Arial" w:hAnsi="Arial" w:cs="Arial"/>
                <w:bCs/>
              </w:rPr>
            </w:pPr>
            <w:r w:rsidRPr="00D048ED">
              <w:rPr>
                <w:rFonts w:ascii="Arial" w:hAnsi="Arial"/>
                <w:bCs/>
              </w:rPr>
              <w:t xml:space="preserve">Sum insured </w:t>
            </w:r>
          </w:p>
          <w:p w:rsidR="000B15AC" w:rsidRPr="00D048ED" w:rsidRDefault="000B15AC" w:rsidP="00D710CC">
            <w:pPr>
              <w:jc w:val="center"/>
              <w:rPr>
                <w:rFonts w:ascii="Arial" w:hAnsi="Arial" w:cs="Arial"/>
                <w:bCs/>
              </w:rPr>
            </w:pPr>
            <w:r w:rsidRPr="00D048ED">
              <w:rPr>
                <w:rFonts w:ascii="Arial" w:hAnsi="Arial"/>
                <w:bCs/>
              </w:rPr>
              <w:t>(Aircraft Hull Insurance - War Risks)</w:t>
            </w:r>
          </w:p>
        </w:tc>
        <w:tc>
          <w:tcPr>
            <w:tcW w:w="975" w:type="pct"/>
            <w:tcBorders>
              <w:top w:val="single" w:sz="4" w:space="0" w:color="auto"/>
              <w:left w:val="nil"/>
              <w:bottom w:val="single" w:sz="4" w:space="0" w:color="auto"/>
              <w:right w:val="single" w:sz="4" w:space="0" w:color="auto"/>
            </w:tcBorders>
            <w:vAlign w:val="center"/>
            <w:hideMark/>
          </w:tcPr>
          <w:p w:rsidR="00C64D9B" w:rsidRDefault="000B15AC" w:rsidP="00D710CC">
            <w:pPr>
              <w:jc w:val="center"/>
              <w:rPr>
                <w:rFonts w:ascii="Arial" w:hAnsi="Arial"/>
                <w:bCs/>
              </w:rPr>
            </w:pPr>
            <w:r w:rsidRPr="00D048ED">
              <w:rPr>
                <w:rFonts w:ascii="Arial" w:hAnsi="Arial"/>
                <w:bCs/>
              </w:rPr>
              <w:t xml:space="preserve">Combined limit including AVN52E </w:t>
            </w:r>
          </w:p>
          <w:p w:rsidR="000B15AC" w:rsidRPr="00D048ED" w:rsidRDefault="000B15AC" w:rsidP="00C64D9B">
            <w:pPr>
              <w:jc w:val="center"/>
              <w:rPr>
                <w:rFonts w:ascii="Arial" w:hAnsi="Arial" w:cs="Arial"/>
                <w:bCs/>
              </w:rPr>
            </w:pPr>
            <w:r w:rsidRPr="00D048ED">
              <w:rPr>
                <w:rFonts w:ascii="Arial" w:hAnsi="Arial"/>
                <w:bCs/>
              </w:rPr>
              <w:t>(Third Party Liability)*</w:t>
            </w:r>
          </w:p>
        </w:tc>
        <w:tc>
          <w:tcPr>
            <w:tcW w:w="930" w:type="pct"/>
            <w:tcBorders>
              <w:top w:val="single" w:sz="4" w:space="0" w:color="auto"/>
              <w:left w:val="nil"/>
              <w:bottom w:val="single" w:sz="4" w:space="0" w:color="auto"/>
              <w:right w:val="single" w:sz="4" w:space="0" w:color="auto"/>
            </w:tcBorders>
            <w:vAlign w:val="center"/>
            <w:hideMark/>
          </w:tcPr>
          <w:p w:rsidR="000B15AC" w:rsidRPr="00D048ED" w:rsidRDefault="000B15AC" w:rsidP="00D710CC">
            <w:pPr>
              <w:jc w:val="center"/>
              <w:rPr>
                <w:rFonts w:ascii="Arial" w:hAnsi="Arial" w:cs="Arial"/>
                <w:bCs/>
              </w:rPr>
            </w:pPr>
            <w:r w:rsidRPr="00D048ED">
              <w:rPr>
                <w:rFonts w:ascii="Arial" w:hAnsi="Arial"/>
                <w:bCs/>
              </w:rPr>
              <w:t>Cargo attendants</w:t>
            </w:r>
          </w:p>
        </w:tc>
      </w:tr>
      <w:tr w:rsidR="000B15AC" w:rsidRPr="00D048ED" w:rsidTr="00071066">
        <w:trPr>
          <w:trHeight w:val="452"/>
          <w:jc w:val="center"/>
        </w:trPr>
        <w:tc>
          <w:tcPr>
            <w:tcW w:w="203" w:type="pct"/>
            <w:tcBorders>
              <w:top w:val="nil"/>
              <w:left w:val="single" w:sz="4" w:space="0" w:color="auto"/>
              <w:bottom w:val="single" w:sz="4" w:space="0" w:color="auto"/>
              <w:right w:val="single" w:sz="4" w:space="0" w:color="auto"/>
            </w:tcBorders>
            <w:noWrap/>
            <w:vAlign w:val="bottom"/>
          </w:tcPr>
          <w:p w:rsidR="000B15AC" w:rsidRPr="00D048ED" w:rsidRDefault="000B15AC" w:rsidP="00D710CC">
            <w:pPr>
              <w:jc w:val="center"/>
              <w:rPr>
                <w:rFonts w:ascii="Arial" w:hAnsi="Arial" w:cs="Arial"/>
              </w:rPr>
            </w:pPr>
            <w:r w:rsidRPr="00D048ED">
              <w:rPr>
                <w:rFonts w:ascii="Arial" w:hAnsi="Arial"/>
              </w:rPr>
              <w:t>1</w:t>
            </w:r>
          </w:p>
        </w:tc>
        <w:tc>
          <w:tcPr>
            <w:tcW w:w="664" w:type="pct"/>
            <w:tcBorders>
              <w:top w:val="nil"/>
              <w:left w:val="nil"/>
              <w:bottom w:val="single" w:sz="4" w:space="0" w:color="auto"/>
              <w:right w:val="single" w:sz="4" w:space="0" w:color="auto"/>
            </w:tcBorders>
            <w:noWrap/>
            <w:vAlign w:val="bottom"/>
          </w:tcPr>
          <w:p w:rsidR="000B15AC" w:rsidRPr="00D048ED" w:rsidRDefault="000B15AC" w:rsidP="00D710CC">
            <w:pPr>
              <w:rPr>
                <w:rFonts w:ascii="Arial" w:hAnsi="Arial" w:cs="Arial"/>
              </w:rPr>
            </w:pPr>
          </w:p>
        </w:tc>
        <w:tc>
          <w:tcPr>
            <w:tcW w:w="745" w:type="pct"/>
            <w:tcBorders>
              <w:top w:val="nil"/>
              <w:left w:val="nil"/>
              <w:bottom w:val="single" w:sz="4" w:space="0" w:color="auto"/>
              <w:right w:val="single" w:sz="4" w:space="0" w:color="auto"/>
            </w:tcBorders>
            <w:noWrap/>
            <w:vAlign w:val="center"/>
          </w:tcPr>
          <w:p w:rsidR="000B15AC" w:rsidRPr="00D048ED" w:rsidRDefault="000B15AC" w:rsidP="00D710CC">
            <w:pPr>
              <w:jc w:val="center"/>
              <w:rPr>
                <w:rFonts w:ascii="Arial" w:hAnsi="Arial" w:cs="Arial"/>
              </w:rPr>
            </w:pPr>
          </w:p>
        </w:tc>
        <w:tc>
          <w:tcPr>
            <w:tcW w:w="305" w:type="pct"/>
            <w:tcBorders>
              <w:top w:val="nil"/>
              <w:left w:val="nil"/>
              <w:bottom w:val="single" w:sz="4" w:space="0" w:color="auto"/>
              <w:right w:val="single" w:sz="4" w:space="0" w:color="auto"/>
            </w:tcBorders>
            <w:noWrap/>
            <w:vAlign w:val="bottom"/>
          </w:tcPr>
          <w:p w:rsidR="000B15AC" w:rsidRPr="00D048ED" w:rsidRDefault="000B15AC" w:rsidP="00D710CC">
            <w:pPr>
              <w:jc w:val="center"/>
              <w:rPr>
                <w:rFonts w:ascii="Arial" w:hAnsi="Arial" w:cs="Arial"/>
              </w:rPr>
            </w:pPr>
          </w:p>
        </w:tc>
        <w:tc>
          <w:tcPr>
            <w:tcW w:w="589" w:type="pct"/>
            <w:tcBorders>
              <w:top w:val="nil"/>
              <w:left w:val="nil"/>
              <w:bottom w:val="single" w:sz="4" w:space="0" w:color="auto"/>
              <w:right w:val="single" w:sz="4" w:space="0" w:color="auto"/>
            </w:tcBorders>
            <w:noWrap/>
            <w:vAlign w:val="bottom"/>
          </w:tcPr>
          <w:p w:rsidR="000B15AC" w:rsidRPr="00D048ED" w:rsidRDefault="000B15AC" w:rsidP="00D710CC">
            <w:pPr>
              <w:rPr>
                <w:rFonts w:ascii="Arial" w:hAnsi="Arial" w:cs="Arial"/>
              </w:rPr>
            </w:pPr>
          </w:p>
        </w:tc>
        <w:tc>
          <w:tcPr>
            <w:tcW w:w="589" w:type="pct"/>
            <w:tcBorders>
              <w:top w:val="nil"/>
              <w:left w:val="nil"/>
              <w:bottom w:val="single" w:sz="4" w:space="0" w:color="auto"/>
              <w:right w:val="single" w:sz="4" w:space="0" w:color="auto"/>
            </w:tcBorders>
            <w:noWrap/>
            <w:vAlign w:val="bottom"/>
          </w:tcPr>
          <w:p w:rsidR="000B15AC" w:rsidRPr="00D048ED" w:rsidRDefault="000B15AC" w:rsidP="00D710CC">
            <w:pPr>
              <w:jc w:val="center"/>
              <w:rPr>
                <w:rFonts w:ascii="Arial" w:hAnsi="Arial" w:cs="Arial"/>
              </w:rPr>
            </w:pPr>
          </w:p>
        </w:tc>
        <w:tc>
          <w:tcPr>
            <w:tcW w:w="975" w:type="pct"/>
            <w:tcBorders>
              <w:top w:val="nil"/>
              <w:left w:val="nil"/>
              <w:bottom w:val="single" w:sz="4" w:space="0" w:color="auto"/>
              <w:right w:val="single" w:sz="4" w:space="0" w:color="auto"/>
            </w:tcBorders>
            <w:noWrap/>
            <w:vAlign w:val="bottom"/>
          </w:tcPr>
          <w:p w:rsidR="000B15AC" w:rsidRPr="00D048ED" w:rsidRDefault="000B15AC" w:rsidP="00D710CC">
            <w:pPr>
              <w:jc w:val="center"/>
              <w:rPr>
                <w:rFonts w:ascii="Arial" w:hAnsi="Arial" w:cs="Arial"/>
              </w:rPr>
            </w:pPr>
          </w:p>
        </w:tc>
        <w:tc>
          <w:tcPr>
            <w:tcW w:w="930" w:type="pct"/>
            <w:tcBorders>
              <w:top w:val="nil"/>
              <w:left w:val="nil"/>
              <w:bottom w:val="single" w:sz="4" w:space="0" w:color="auto"/>
              <w:right w:val="single" w:sz="4" w:space="0" w:color="auto"/>
            </w:tcBorders>
            <w:vAlign w:val="bottom"/>
          </w:tcPr>
          <w:p w:rsidR="000B15AC" w:rsidRPr="00D048ED" w:rsidRDefault="000B15AC" w:rsidP="00D710CC">
            <w:pPr>
              <w:jc w:val="center"/>
              <w:rPr>
                <w:rFonts w:ascii="Arial" w:hAnsi="Arial" w:cs="Arial"/>
              </w:rPr>
            </w:pPr>
          </w:p>
        </w:tc>
      </w:tr>
      <w:tr w:rsidR="000B15AC" w:rsidRPr="00D048ED" w:rsidTr="00071066">
        <w:trPr>
          <w:trHeight w:val="452"/>
          <w:jc w:val="center"/>
        </w:trPr>
        <w:tc>
          <w:tcPr>
            <w:tcW w:w="203" w:type="pct"/>
            <w:tcBorders>
              <w:top w:val="nil"/>
              <w:left w:val="single" w:sz="4" w:space="0" w:color="auto"/>
              <w:bottom w:val="single" w:sz="4" w:space="0" w:color="auto"/>
              <w:right w:val="single" w:sz="4" w:space="0" w:color="auto"/>
            </w:tcBorders>
            <w:noWrap/>
            <w:vAlign w:val="bottom"/>
          </w:tcPr>
          <w:p w:rsidR="000B15AC" w:rsidRPr="00D048ED" w:rsidRDefault="000B15AC" w:rsidP="00D710CC">
            <w:pPr>
              <w:jc w:val="center"/>
              <w:rPr>
                <w:rFonts w:ascii="Arial" w:hAnsi="Arial" w:cs="Arial"/>
              </w:rPr>
            </w:pPr>
            <w:r w:rsidRPr="00D048ED">
              <w:rPr>
                <w:rFonts w:ascii="Arial" w:hAnsi="Arial"/>
              </w:rPr>
              <w:t>2</w:t>
            </w:r>
          </w:p>
        </w:tc>
        <w:tc>
          <w:tcPr>
            <w:tcW w:w="664" w:type="pct"/>
            <w:tcBorders>
              <w:top w:val="nil"/>
              <w:left w:val="nil"/>
              <w:bottom w:val="single" w:sz="4" w:space="0" w:color="auto"/>
              <w:right w:val="single" w:sz="4" w:space="0" w:color="auto"/>
            </w:tcBorders>
            <w:noWrap/>
            <w:vAlign w:val="bottom"/>
          </w:tcPr>
          <w:p w:rsidR="000B15AC" w:rsidRPr="00D048ED" w:rsidRDefault="000B15AC" w:rsidP="00D710CC">
            <w:pPr>
              <w:rPr>
                <w:rFonts w:ascii="Arial" w:hAnsi="Arial" w:cs="Arial"/>
              </w:rPr>
            </w:pPr>
          </w:p>
        </w:tc>
        <w:tc>
          <w:tcPr>
            <w:tcW w:w="745" w:type="pct"/>
            <w:tcBorders>
              <w:top w:val="nil"/>
              <w:left w:val="nil"/>
              <w:bottom w:val="single" w:sz="4" w:space="0" w:color="auto"/>
              <w:right w:val="single" w:sz="4" w:space="0" w:color="auto"/>
            </w:tcBorders>
            <w:noWrap/>
            <w:vAlign w:val="center"/>
          </w:tcPr>
          <w:p w:rsidR="000B15AC" w:rsidRPr="00D048ED" w:rsidRDefault="000B15AC" w:rsidP="00D710CC">
            <w:pPr>
              <w:jc w:val="center"/>
              <w:rPr>
                <w:rFonts w:ascii="Arial" w:hAnsi="Arial" w:cs="Arial"/>
              </w:rPr>
            </w:pPr>
          </w:p>
        </w:tc>
        <w:tc>
          <w:tcPr>
            <w:tcW w:w="305" w:type="pct"/>
            <w:tcBorders>
              <w:top w:val="nil"/>
              <w:left w:val="nil"/>
              <w:bottom w:val="single" w:sz="4" w:space="0" w:color="auto"/>
              <w:right w:val="single" w:sz="4" w:space="0" w:color="auto"/>
            </w:tcBorders>
            <w:noWrap/>
            <w:vAlign w:val="bottom"/>
          </w:tcPr>
          <w:p w:rsidR="000B15AC" w:rsidRPr="00D048ED" w:rsidRDefault="000B15AC" w:rsidP="00D710CC">
            <w:pPr>
              <w:jc w:val="center"/>
              <w:rPr>
                <w:rFonts w:ascii="Arial" w:hAnsi="Arial" w:cs="Arial"/>
              </w:rPr>
            </w:pPr>
          </w:p>
        </w:tc>
        <w:tc>
          <w:tcPr>
            <w:tcW w:w="589" w:type="pct"/>
            <w:tcBorders>
              <w:top w:val="nil"/>
              <w:left w:val="nil"/>
              <w:bottom w:val="single" w:sz="4" w:space="0" w:color="auto"/>
              <w:right w:val="single" w:sz="4" w:space="0" w:color="auto"/>
            </w:tcBorders>
            <w:noWrap/>
            <w:vAlign w:val="bottom"/>
          </w:tcPr>
          <w:p w:rsidR="000B15AC" w:rsidRPr="00D048ED" w:rsidRDefault="000B15AC" w:rsidP="00D710CC">
            <w:pPr>
              <w:jc w:val="center"/>
              <w:rPr>
                <w:rFonts w:ascii="Arial" w:hAnsi="Arial" w:cs="Arial"/>
              </w:rPr>
            </w:pPr>
          </w:p>
        </w:tc>
        <w:tc>
          <w:tcPr>
            <w:tcW w:w="589" w:type="pct"/>
            <w:tcBorders>
              <w:top w:val="nil"/>
              <w:left w:val="nil"/>
              <w:bottom w:val="single" w:sz="4" w:space="0" w:color="auto"/>
              <w:right w:val="single" w:sz="4" w:space="0" w:color="auto"/>
            </w:tcBorders>
            <w:noWrap/>
            <w:vAlign w:val="bottom"/>
          </w:tcPr>
          <w:p w:rsidR="000B15AC" w:rsidRPr="00D048ED" w:rsidRDefault="000B15AC" w:rsidP="00D710CC">
            <w:pPr>
              <w:jc w:val="center"/>
              <w:rPr>
                <w:rFonts w:ascii="Arial" w:hAnsi="Arial" w:cs="Arial"/>
              </w:rPr>
            </w:pPr>
          </w:p>
        </w:tc>
        <w:tc>
          <w:tcPr>
            <w:tcW w:w="975" w:type="pct"/>
            <w:tcBorders>
              <w:top w:val="nil"/>
              <w:left w:val="nil"/>
              <w:bottom w:val="single" w:sz="4" w:space="0" w:color="auto"/>
              <w:right w:val="single" w:sz="4" w:space="0" w:color="auto"/>
            </w:tcBorders>
            <w:noWrap/>
            <w:vAlign w:val="bottom"/>
          </w:tcPr>
          <w:p w:rsidR="000B15AC" w:rsidRPr="00D048ED" w:rsidRDefault="000B15AC" w:rsidP="00D710CC">
            <w:pPr>
              <w:jc w:val="center"/>
              <w:rPr>
                <w:rFonts w:ascii="Arial" w:hAnsi="Arial" w:cs="Arial"/>
              </w:rPr>
            </w:pPr>
          </w:p>
        </w:tc>
        <w:tc>
          <w:tcPr>
            <w:tcW w:w="930" w:type="pct"/>
            <w:tcBorders>
              <w:top w:val="nil"/>
              <w:left w:val="nil"/>
              <w:bottom w:val="single" w:sz="4" w:space="0" w:color="auto"/>
              <w:right w:val="single" w:sz="4" w:space="0" w:color="auto"/>
            </w:tcBorders>
            <w:vAlign w:val="bottom"/>
          </w:tcPr>
          <w:p w:rsidR="000B15AC" w:rsidRPr="00D048ED" w:rsidRDefault="000B15AC" w:rsidP="00D710CC">
            <w:pPr>
              <w:jc w:val="center"/>
              <w:rPr>
                <w:rFonts w:ascii="Arial" w:hAnsi="Arial" w:cs="Arial"/>
              </w:rPr>
            </w:pPr>
          </w:p>
        </w:tc>
      </w:tr>
      <w:tr w:rsidR="000B15AC" w:rsidRPr="00D048ED" w:rsidTr="00071066">
        <w:trPr>
          <w:trHeight w:val="452"/>
          <w:jc w:val="center"/>
        </w:trPr>
        <w:tc>
          <w:tcPr>
            <w:tcW w:w="203" w:type="pct"/>
            <w:tcBorders>
              <w:top w:val="nil"/>
              <w:left w:val="single" w:sz="4" w:space="0" w:color="auto"/>
              <w:bottom w:val="single" w:sz="4" w:space="0" w:color="auto"/>
              <w:right w:val="single" w:sz="4" w:space="0" w:color="auto"/>
            </w:tcBorders>
            <w:noWrap/>
            <w:vAlign w:val="bottom"/>
            <w:hideMark/>
          </w:tcPr>
          <w:p w:rsidR="000B15AC" w:rsidRPr="00D048ED" w:rsidRDefault="000B15AC" w:rsidP="00D710CC">
            <w:pPr>
              <w:jc w:val="center"/>
              <w:rPr>
                <w:rFonts w:ascii="Arial" w:hAnsi="Arial" w:cs="Arial"/>
              </w:rPr>
            </w:pPr>
            <w:r w:rsidRPr="00D048ED">
              <w:rPr>
                <w:rFonts w:ascii="Arial" w:hAnsi="Arial"/>
              </w:rPr>
              <w:t>3</w:t>
            </w:r>
          </w:p>
        </w:tc>
        <w:tc>
          <w:tcPr>
            <w:tcW w:w="664" w:type="pct"/>
            <w:tcBorders>
              <w:top w:val="nil"/>
              <w:left w:val="nil"/>
              <w:bottom w:val="single" w:sz="4" w:space="0" w:color="auto"/>
              <w:right w:val="single" w:sz="4" w:space="0" w:color="auto"/>
            </w:tcBorders>
            <w:noWrap/>
            <w:vAlign w:val="bottom"/>
          </w:tcPr>
          <w:p w:rsidR="000B15AC" w:rsidRPr="00D048ED" w:rsidRDefault="000B15AC" w:rsidP="00D710CC">
            <w:pPr>
              <w:rPr>
                <w:rFonts w:ascii="Arial" w:hAnsi="Arial" w:cs="Arial"/>
              </w:rPr>
            </w:pPr>
          </w:p>
        </w:tc>
        <w:tc>
          <w:tcPr>
            <w:tcW w:w="745" w:type="pct"/>
            <w:tcBorders>
              <w:top w:val="nil"/>
              <w:left w:val="nil"/>
              <w:bottom w:val="single" w:sz="4" w:space="0" w:color="auto"/>
              <w:right w:val="single" w:sz="4" w:space="0" w:color="auto"/>
            </w:tcBorders>
            <w:noWrap/>
            <w:vAlign w:val="center"/>
          </w:tcPr>
          <w:p w:rsidR="000B15AC" w:rsidRPr="00D048ED" w:rsidRDefault="000B15AC" w:rsidP="00D710CC">
            <w:pPr>
              <w:jc w:val="center"/>
              <w:rPr>
                <w:rFonts w:ascii="Arial" w:hAnsi="Arial" w:cs="Arial"/>
              </w:rPr>
            </w:pPr>
          </w:p>
        </w:tc>
        <w:tc>
          <w:tcPr>
            <w:tcW w:w="305" w:type="pct"/>
            <w:tcBorders>
              <w:top w:val="nil"/>
              <w:left w:val="nil"/>
              <w:bottom w:val="single" w:sz="4" w:space="0" w:color="auto"/>
              <w:right w:val="single" w:sz="4" w:space="0" w:color="auto"/>
            </w:tcBorders>
            <w:noWrap/>
            <w:vAlign w:val="bottom"/>
          </w:tcPr>
          <w:p w:rsidR="000B15AC" w:rsidRPr="00D048ED" w:rsidRDefault="000B15AC" w:rsidP="00D710CC">
            <w:pPr>
              <w:jc w:val="center"/>
              <w:rPr>
                <w:rFonts w:ascii="Arial" w:hAnsi="Arial" w:cs="Arial"/>
              </w:rPr>
            </w:pPr>
          </w:p>
        </w:tc>
        <w:tc>
          <w:tcPr>
            <w:tcW w:w="589" w:type="pct"/>
            <w:tcBorders>
              <w:top w:val="nil"/>
              <w:left w:val="nil"/>
              <w:bottom w:val="single" w:sz="4" w:space="0" w:color="auto"/>
              <w:right w:val="single" w:sz="4" w:space="0" w:color="auto"/>
            </w:tcBorders>
            <w:noWrap/>
            <w:vAlign w:val="bottom"/>
          </w:tcPr>
          <w:p w:rsidR="000B15AC" w:rsidRPr="00D048ED" w:rsidRDefault="000B15AC" w:rsidP="00D710CC">
            <w:pPr>
              <w:jc w:val="center"/>
              <w:rPr>
                <w:rFonts w:ascii="Arial" w:hAnsi="Arial" w:cs="Arial"/>
              </w:rPr>
            </w:pPr>
          </w:p>
        </w:tc>
        <w:tc>
          <w:tcPr>
            <w:tcW w:w="589" w:type="pct"/>
            <w:tcBorders>
              <w:top w:val="nil"/>
              <w:left w:val="nil"/>
              <w:bottom w:val="single" w:sz="4" w:space="0" w:color="auto"/>
              <w:right w:val="single" w:sz="4" w:space="0" w:color="auto"/>
            </w:tcBorders>
            <w:noWrap/>
            <w:vAlign w:val="bottom"/>
          </w:tcPr>
          <w:p w:rsidR="000B15AC" w:rsidRPr="00D048ED" w:rsidRDefault="000B15AC" w:rsidP="00D710CC">
            <w:pPr>
              <w:jc w:val="center"/>
              <w:rPr>
                <w:rFonts w:ascii="Arial" w:hAnsi="Arial" w:cs="Arial"/>
              </w:rPr>
            </w:pPr>
          </w:p>
        </w:tc>
        <w:tc>
          <w:tcPr>
            <w:tcW w:w="975" w:type="pct"/>
            <w:tcBorders>
              <w:top w:val="nil"/>
              <w:left w:val="nil"/>
              <w:bottom w:val="single" w:sz="4" w:space="0" w:color="auto"/>
              <w:right w:val="single" w:sz="4" w:space="0" w:color="auto"/>
            </w:tcBorders>
            <w:noWrap/>
            <w:vAlign w:val="bottom"/>
          </w:tcPr>
          <w:p w:rsidR="000B15AC" w:rsidRPr="00D048ED" w:rsidRDefault="000B15AC" w:rsidP="00D710CC">
            <w:pPr>
              <w:jc w:val="center"/>
              <w:rPr>
                <w:rFonts w:ascii="Arial" w:hAnsi="Arial" w:cs="Arial"/>
              </w:rPr>
            </w:pPr>
          </w:p>
        </w:tc>
        <w:tc>
          <w:tcPr>
            <w:tcW w:w="930" w:type="pct"/>
            <w:tcBorders>
              <w:top w:val="nil"/>
              <w:left w:val="nil"/>
              <w:bottom w:val="single" w:sz="4" w:space="0" w:color="auto"/>
              <w:right w:val="single" w:sz="4" w:space="0" w:color="auto"/>
            </w:tcBorders>
            <w:vAlign w:val="bottom"/>
          </w:tcPr>
          <w:p w:rsidR="000B15AC" w:rsidRPr="00D048ED" w:rsidRDefault="000B15AC" w:rsidP="00D710CC">
            <w:pPr>
              <w:jc w:val="center"/>
              <w:rPr>
                <w:rFonts w:ascii="Arial" w:hAnsi="Arial" w:cs="Arial"/>
              </w:rPr>
            </w:pPr>
          </w:p>
        </w:tc>
      </w:tr>
    </w:tbl>
    <w:p w:rsidR="000B15AC" w:rsidRPr="00D048ED" w:rsidRDefault="000B15AC" w:rsidP="00D710CC">
      <w:pPr>
        <w:pStyle w:val="a3"/>
        <w:spacing w:after="0"/>
        <w:rPr>
          <w:rFonts w:ascii="Arial" w:hAnsi="Arial" w:cs="Arial"/>
          <w:sz w:val="20"/>
          <w:szCs w:val="20"/>
        </w:rPr>
      </w:pPr>
      <w:r w:rsidRPr="00D048ED">
        <w:rPr>
          <w:rFonts w:ascii="Arial" w:hAnsi="Arial"/>
          <w:sz w:val="20"/>
          <w:szCs w:val="20"/>
        </w:rPr>
        <w:t>Coverage (specify the risks):</w:t>
      </w:r>
    </w:p>
    <w:p w:rsidR="000B15AC" w:rsidRPr="00D048ED" w:rsidRDefault="000B15AC" w:rsidP="00D710CC">
      <w:pPr>
        <w:pStyle w:val="a3"/>
        <w:spacing w:after="0"/>
        <w:rPr>
          <w:rFonts w:ascii="Arial" w:hAnsi="Arial" w:cs="Arial"/>
          <w:sz w:val="20"/>
          <w:szCs w:val="20"/>
        </w:rPr>
      </w:pPr>
      <w:r w:rsidRPr="00D048ED">
        <w:rPr>
          <w:rFonts w:ascii="Arial" w:hAnsi="Arial"/>
          <w:sz w:val="20"/>
          <w:szCs w:val="20"/>
        </w:rPr>
        <w:t xml:space="preserve">1.1. </w:t>
      </w:r>
    </w:p>
    <w:p w:rsidR="000B15AC" w:rsidRPr="00D048ED" w:rsidRDefault="000B15AC" w:rsidP="00D710CC">
      <w:pPr>
        <w:pStyle w:val="a3"/>
        <w:spacing w:after="0"/>
        <w:rPr>
          <w:rFonts w:ascii="Arial" w:hAnsi="Arial" w:cs="Arial"/>
          <w:sz w:val="20"/>
          <w:szCs w:val="20"/>
        </w:rPr>
      </w:pPr>
      <w:r w:rsidRPr="00D048ED">
        <w:rPr>
          <w:rFonts w:ascii="Arial" w:hAnsi="Arial"/>
          <w:sz w:val="20"/>
          <w:szCs w:val="20"/>
        </w:rPr>
        <w:t xml:space="preserve">1.2. </w:t>
      </w:r>
    </w:p>
    <w:p w:rsidR="000B15AC" w:rsidRPr="00D048ED" w:rsidRDefault="000B15AC" w:rsidP="00D710CC">
      <w:pPr>
        <w:pStyle w:val="a3"/>
        <w:spacing w:after="0"/>
        <w:rPr>
          <w:rFonts w:ascii="Arial" w:hAnsi="Arial" w:cs="Arial"/>
          <w:sz w:val="20"/>
          <w:szCs w:val="20"/>
        </w:rPr>
      </w:pPr>
      <w:r w:rsidRPr="00D048ED">
        <w:rPr>
          <w:rFonts w:ascii="Arial" w:hAnsi="Arial"/>
          <w:sz w:val="20"/>
          <w:szCs w:val="20"/>
        </w:rPr>
        <w:t xml:space="preserve">1.3. </w:t>
      </w:r>
    </w:p>
    <w:p w:rsidR="000B15AC" w:rsidRPr="00D048ED" w:rsidRDefault="000B15AC" w:rsidP="00D710CC">
      <w:pPr>
        <w:pStyle w:val="a3"/>
        <w:spacing w:after="0"/>
        <w:rPr>
          <w:rFonts w:ascii="Arial" w:hAnsi="Arial" w:cs="Arial"/>
          <w:sz w:val="20"/>
          <w:szCs w:val="20"/>
        </w:rPr>
      </w:pPr>
      <w:r w:rsidRPr="00D048ED">
        <w:rPr>
          <w:rFonts w:ascii="Arial" w:hAnsi="Arial"/>
          <w:sz w:val="20"/>
          <w:szCs w:val="20"/>
        </w:rPr>
        <w:t>2) Insurance period commencing ________________ (both dates including).</w:t>
      </w:r>
    </w:p>
    <w:p w:rsidR="000B15AC" w:rsidRPr="00D048ED" w:rsidRDefault="000B15AC" w:rsidP="00D710CC">
      <w:pPr>
        <w:pStyle w:val="a3"/>
        <w:spacing w:after="0"/>
        <w:rPr>
          <w:rFonts w:ascii="Arial" w:hAnsi="Arial" w:cs="Arial"/>
          <w:sz w:val="20"/>
          <w:szCs w:val="20"/>
        </w:rPr>
      </w:pPr>
      <w:r w:rsidRPr="00D048ED">
        <w:rPr>
          <w:rFonts w:ascii="Arial" w:hAnsi="Arial"/>
          <w:sz w:val="20"/>
          <w:szCs w:val="20"/>
        </w:rPr>
        <w:t>3) Aircraft operation: _____</w:t>
      </w:r>
      <w:r w:rsidRPr="00D048ED">
        <w:rPr>
          <w:rFonts w:ascii="Arial" w:hAnsi="Arial"/>
          <w:i/>
          <w:sz w:val="20"/>
          <w:szCs w:val="20"/>
          <w:u w:val="single"/>
        </w:rPr>
        <w:t>regions</w:t>
      </w:r>
      <w:r w:rsidRPr="00D048ED">
        <w:rPr>
          <w:rFonts w:ascii="Arial" w:hAnsi="Arial"/>
          <w:sz w:val="20"/>
          <w:szCs w:val="20"/>
        </w:rPr>
        <w:t>__________.</w:t>
      </w:r>
    </w:p>
    <w:p w:rsidR="000B15AC" w:rsidRPr="00D048ED" w:rsidRDefault="000B15AC" w:rsidP="00D710CC">
      <w:pPr>
        <w:pStyle w:val="a3"/>
        <w:spacing w:after="0"/>
        <w:rPr>
          <w:rFonts w:ascii="Arial" w:hAnsi="Arial" w:cs="Arial"/>
          <w:sz w:val="20"/>
          <w:szCs w:val="20"/>
        </w:rPr>
      </w:pPr>
      <w:r w:rsidRPr="00D048ED">
        <w:rPr>
          <w:rFonts w:ascii="Arial" w:hAnsi="Arial"/>
          <w:sz w:val="20"/>
          <w:szCs w:val="20"/>
        </w:rPr>
        <w:t>4) Inclusion of additionally insured persons / beneficiaries:</w:t>
      </w:r>
    </w:p>
    <w:tbl>
      <w:tblPr>
        <w:tblW w:w="10553" w:type="dxa"/>
        <w:tblInd w:w="93" w:type="dxa"/>
        <w:tblLayout w:type="fixed"/>
        <w:tblLook w:val="0000" w:firstRow="0" w:lastRow="0" w:firstColumn="0" w:lastColumn="0" w:noHBand="0" w:noVBand="0"/>
      </w:tblPr>
      <w:tblGrid>
        <w:gridCol w:w="299"/>
        <w:gridCol w:w="992"/>
        <w:gridCol w:w="992"/>
        <w:gridCol w:w="1134"/>
        <w:gridCol w:w="2646"/>
        <w:gridCol w:w="1890"/>
        <w:gridCol w:w="2600"/>
      </w:tblGrid>
      <w:tr w:rsidR="000B15AC" w:rsidRPr="00D048ED" w:rsidTr="000B15AC">
        <w:trPr>
          <w:trHeight w:val="692"/>
        </w:trPr>
        <w:tc>
          <w:tcPr>
            <w:tcW w:w="299" w:type="dxa"/>
            <w:tcBorders>
              <w:top w:val="single" w:sz="4" w:space="0" w:color="auto"/>
              <w:left w:val="single" w:sz="4" w:space="0" w:color="auto"/>
              <w:bottom w:val="single" w:sz="4" w:space="0" w:color="auto"/>
              <w:right w:val="single" w:sz="4" w:space="0" w:color="auto"/>
            </w:tcBorders>
            <w:shd w:val="clear" w:color="auto" w:fill="auto"/>
            <w:vAlign w:val="center"/>
          </w:tcPr>
          <w:p w:rsidR="000B15AC" w:rsidRPr="00D048ED" w:rsidRDefault="000B15AC" w:rsidP="00D710CC">
            <w:pPr>
              <w:jc w:val="center"/>
              <w:rPr>
                <w:rFonts w:ascii="Arial" w:hAnsi="Arial" w:cs="Arial"/>
                <w:bCs/>
              </w:rPr>
            </w:pPr>
            <w:r w:rsidRPr="00D048ED">
              <w:rPr>
                <w:rFonts w:ascii="Arial" w:hAnsi="Arial"/>
                <w:bCs/>
              </w:rPr>
              <w:t>No</w:t>
            </w:r>
          </w:p>
        </w:tc>
        <w:tc>
          <w:tcPr>
            <w:tcW w:w="992" w:type="dxa"/>
            <w:tcBorders>
              <w:top w:val="single" w:sz="4" w:space="0" w:color="auto"/>
              <w:left w:val="nil"/>
              <w:bottom w:val="single" w:sz="4" w:space="0" w:color="auto"/>
              <w:right w:val="single" w:sz="4" w:space="0" w:color="auto"/>
            </w:tcBorders>
            <w:shd w:val="clear" w:color="auto" w:fill="auto"/>
            <w:vAlign w:val="center"/>
          </w:tcPr>
          <w:p w:rsidR="000B15AC" w:rsidRPr="00D048ED" w:rsidRDefault="000B15AC" w:rsidP="00D710CC">
            <w:pPr>
              <w:jc w:val="center"/>
              <w:rPr>
                <w:rFonts w:ascii="Arial" w:hAnsi="Arial" w:cs="Arial"/>
                <w:bCs/>
              </w:rPr>
            </w:pPr>
            <w:r w:rsidRPr="00D048ED">
              <w:rPr>
                <w:rFonts w:ascii="Arial" w:hAnsi="Arial"/>
                <w:bCs/>
              </w:rPr>
              <w:t xml:space="preserve">Aircraft type </w:t>
            </w:r>
          </w:p>
        </w:tc>
        <w:tc>
          <w:tcPr>
            <w:tcW w:w="992" w:type="dxa"/>
            <w:tcBorders>
              <w:top w:val="single" w:sz="4" w:space="0" w:color="auto"/>
              <w:left w:val="nil"/>
              <w:bottom w:val="single" w:sz="4" w:space="0" w:color="auto"/>
              <w:right w:val="single" w:sz="4" w:space="0" w:color="auto"/>
            </w:tcBorders>
            <w:shd w:val="clear" w:color="auto" w:fill="auto"/>
            <w:vAlign w:val="center"/>
          </w:tcPr>
          <w:p w:rsidR="000B15AC" w:rsidRPr="00D048ED" w:rsidRDefault="000B15AC" w:rsidP="00D710CC">
            <w:pPr>
              <w:jc w:val="center"/>
              <w:rPr>
                <w:rFonts w:ascii="Arial" w:hAnsi="Arial" w:cs="Arial"/>
                <w:bCs/>
              </w:rPr>
            </w:pPr>
            <w:r w:rsidRPr="00D048ED">
              <w:rPr>
                <w:rFonts w:ascii="Arial" w:hAnsi="Arial"/>
                <w:bCs/>
              </w:rPr>
              <w:t>Registration number</w:t>
            </w:r>
          </w:p>
        </w:tc>
        <w:tc>
          <w:tcPr>
            <w:tcW w:w="1134" w:type="dxa"/>
            <w:tcBorders>
              <w:top w:val="single" w:sz="4" w:space="0" w:color="auto"/>
              <w:left w:val="nil"/>
              <w:bottom w:val="single" w:sz="4" w:space="0" w:color="auto"/>
              <w:right w:val="single" w:sz="4" w:space="0" w:color="auto"/>
            </w:tcBorders>
            <w:shd w:val="clear" w:color="auto" w:fill="auto"/>
            <w:vAlign w:val="center"/>
          </w:tcPr>
          <w:p w:rsidR="000B15AC" w:rsidRPr="00D048ED" w:rsidRDefault="000B15AC" w:rsidP="00D710CC">
            <w:pPr>
              <w:jc w:val="center"/>
              <w:rPr>
                <w:rFonts w:ascii="Arial" w:hAnsi="Arial" w:cs="Arial"/>
                <w:bCs/>
              </w:rPr>
            </w:pPr>
            <w:r w:rsidRPr="00D048ED">
              <w:rPr>
                <w:rFonts w:ascii="Arial" w:hAnsi="Arial"/>
                <w:bCs/>
              </w:rPr>
              <w:t>MSN</w:t>
            </w:r>
          </w:p>
        </w:tc>
        <w:tc>
          <w:tcPr>
            <w:tcW w:w="2646" w:type="dxa"/>
            <w:tcBorders>
              <w:top w:val="single" w:sz="4" w:space="0" w:color="auto"/>
              <w:left w:val="nil"/>
              <w:bottom w:val="single" w:sz="4" w:space="0" w:color="auto"/>
              <w:right w:val="single" w:sz="4" w:space="0" w:color="auto"/>
            </w:tcBorders>
            <w:shd w:val="clear" w:color="auto" w:fill="auto"/>
            <w:vAlign w:val="center"/>
          </w:tcPr>
          <w:p w:rsidR="000B15AC" w:rsidRPr="00D048ED" w:rsidRDefault="000B15AC" w:rsidP="00D710CC">
            <w:pPr>
              <w:jc w:val="center"/>
              <w:rPr>
                <w:rFonts w:ascii="Arial" w:hAnsi="Arial" w:cs="Arial"/>
                <w:bCs/>
              </w:rPr>
            </w:pPr>
            <w:r w:rsidRPr="00D048ED">
              <w:rPr>
                <w:rFonts w:ascii="Arial" w:hAnsi="Arial"/>
                <w:bCs/>
              </w:rPr>
              <w:t>Beneficiary name and details</w:t>
            </w:r>
          </w:p>
        </w:tc>
        <w:tc>
          <w:tcPr>
            <w:tcW w:w="1890" w:type="dxa"/>
            <w:tcBorders>
              <w:top w:val="single" w:sz="4" w:space="0" w:color="auto"/>
              <w:left w:val="nil"/>
              <w:bottom w:val="single" w:sz="4" w:space="0" w:color="auto"/>
              <w:right w:val="single" w:sz="4" w:space="0" w:color="auto"/>
            </w:tcBorders>
            <w:shd w:val="clear" w:color="auto" w:fill="auto"/>
            <w:vAlign w:val="center"/>
          </w:tcPr>
          <w:p w:rsidR="000B15AC" w:rsidRPr="00D048ED" w:rsidRDefault="000B15AC" w:rsidP="00D710CC">
            <w:pPr>
              <w:jc w:val="center"/>
              <w:rPr>
                <w:rFonts w:ascii="Arial" w:hAnsi="Arial" w:cs="Arial"/>
                <w:bCs/>
              </w:rPr>
            </w:pPr>
            <w:r w:rsidRPr="00D048ED">
              <w:rPr>
                <w:rFonts w:ascii="Arial" w:hAnsi="Arial"/>
                <w:bCs/>
              </w:rPr>
              <w:t>Additionally insured Parties</w:t>
            </w:r>
          </w:p>
        </w:tc>
        <w:tc>
          <w:tcPr>
            <w:tcW w:w="2600" w:type="dxa"/>
            <w:tcBorders>
              <w:top w:val="single" w:sz="4" w:space="0" w:color="auto"/>
              <w:left w:val="nil"/>
              <w:bottom w:val="single" w:sz="4" w:space="0" w:color="auto"/>
              <w:right w:val="single" w:sz="4" w:space="0" w:color="auto"/>
            </w:tcBorders>
            <w:shd w:val="clear" w:color="auto" w:fill="auto"/>
            <w:vAlign w:val="center"/>
          </w:tcPr>
          <w:p w:rsidR="000B15AC" w:rsidRPr="00D048ED" w:rsidRDefault="000B15AC" w:rsidP="00D710CC">
            <w:pPr>
              <w:jc w:val="center"/>
              <w:rPr>
                <w:rFonts w:ascii="Arial" w:hAnsi="Arial" w:cs="Arial"/>
                <w:bCs/>
              </w:rPr>
            </w:pPr>
            <w:r w:rsidRPr="00D048ED">
              <w:rPr>
                <w:rFonts w:ascii="Arial" w:hAnsi="Arial"/>
                <w:bCs/>
              </w:rPr>
              <w:t xml:space="preserve">Cause </w:t>
            </w:r>
          </w:p>
        </w:tc>
      </w:tr>
      <w:tr w:rsidR="000B15AC" w:rsidRPr="00D048ED" w:rsidTr="000B15AC">
        <w:trPr>
          <w:trHeight w:val="540"/>
        </w:trPr>
        <w:tc>
          <w:tcPr>
            <w:tcW w:w="299" w:type="dxa"/>
            <w:tcBorders>
              <w:top w:val="nil"/>
              <w:left w:val="single" w:sz="4" w:space="0" w:color="auto"/>
              <w:bottom w:val="single" w:sz="4" w:space="0" w:color="auto"/>
              <w:right w:val="single" w:sz="4" w:space="0" w:color="auto"/>
            </w:tcBorders>
            <w:shd w:val="clear" w:color="auto" w:fill="auto"/>
            <w:noWrap/>
            <w:vAlign w:val="center"/>
          </w:tcPr>
          <w:p w:rsidR="000B15AC" w:rsidRPr="00D048ED" w:rsidRDefault="000B15AC" w:rsidP="00D710CC">
            <w:pPr>
              <w:jc w:val="center"/>
              <w:rPr>
                <w:rFonts w:ascii="Arial" w:hAnsi="Arial" w:cs="Arial"/>
              </w:rPr>
            </w:pPr>
            <w:r w:rsidRPr="00D048ED">
              <w:rPr>
                <w:rFonts w:ascii="Arial" w:hAnsi="Arial"/>
              </w:rPr>
              <w:t>1</w:t>
            </w:r>
          </w:p>
        </w:tc>
        <w:tc>
          <w:tcPr>
            <w:tcW w:w="992" w:type="dxa"/>
            <w:tcBorders>
              <w:top w:val="nil"/>
              <w:left w:val="nil"/>
              <w:bottom w:val="single" w:sz="4" w:space="0" w:color="auto"/>
              <w:right w:val="single" w:sz="4" w:space="0" w:color="auto"/>
            </w:tcBorders>
            <w:shd w:val="clear" w:color="auto" w:fill="auto"/>
            <w:noWrap/>
            <w:vAlign w:val="center"/>
          </w:tcPr>
          <w:p w:rsidR="000B15AC" w:rsidRPr="00D048ED" w:rsidRDefault="000B15AC" w:rsidP="00D710CC">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noWrap/>
            <w:vAlign w:val="center"/>
          </w:tcPr>
          <w:p w:rsidR="000B15AC" w:rsidRPr="00D048ED" w:rsidRDefault="000B15AC" w:rsidP="00D710CC">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auto"/>
            <w:noWrap/>
            <w:vAlign w:val="center"/>
          </w:tcPr>
          <w:p w:rsidR="000B15AC" w:rsidRPr="00D048ED" w:rsidRDefault="000B15AC" w:rsidP="00D710CC">
            <w:pPr>
              <w:jc w:val="center"/>
              <w:rPr>
                <w:rFonts w:ascii="Arial" w:hAnsi="Arial" w:cs="Arial"/>
              </w:rPr>
            </w:pPr>
          </w:p>
        </w:tc>
        <w:tc>
          <w:tcPr>
            <w:tcW w:w="2646" w:type="dxa"/>
            <w:tcBorders>
              <w:top w:val="nil"/>
              <w:left w:val="nil"/>
              <w:bottom w:val="single" w:sz="4" w:space="0" w:color="auto"/>
              <w:right w:val="single" w:sz="4" w:space="0" w:color="auto"/>
            </w:tcBorders>
            <w:shd w:val="clear" w:color="auto" w:fill="auto"/>
            <w:vAlign w:val="center"/>
          </w:tcPr>
          <w:p w:rsidR="000B15AC" w:rsidRPr="00D048ED" w:rsidRDefault="000B15AC" w:rsidP="00D710CC">
            <w:pPr>
              <w:jc w:val="center"/>
              <w:rPr>
                <w:rFonts w:ascii="Arial" w:hAnsi="Arial" w:cs="Arial"/>
              </w:rPr>
            </w:pPr>
          </w:p>
        </w:tc>
        <w:tc>
          <w:tcPr>
            <w:tcW w:w="1890" w:type="dxa"/>
            <w:tcBorders>
              <w:top w:val="nil"/>
              <w:left w:val="nil"/>
              <w:bottom w:val="single" w:sz="4" w:space="0" w:color="auto"/>
              <w:right w:val="single" w:sz="4" w:space="0" w:color="auto"/>
            </w:tcBorders>
            <w:shd w:val="clear" w:color="auto" w:fill="auto"/>
            <w:noWrap/>
            <w:vAlign w:val="center"/>
          </w:tcPr>
          <w:p w:rsidR="000B15AC" w:rsidRPr="00D048ED" w:rsidRDefault="000B15AC" w:rsidP="00D710CC">
            <w:pPr>
              <w:jc w:val="center"/>
              <w:rPr>
                <w:rFonts w:ascii="Arial" w:hAnsi="Arial" w:cs="Arial"/>
              </w:rPr>
            </w:pPr>
          </w:p>
        </w:tc>
        <w:tc>
          <w:tcPr>
            <w:tcW w:w="2600" w:type="dxa"/>
            <w:tcBorders>
              <w:top w:val="nil"/>
              <w:left w:val="nil"/>
              <w:bottom w:val="single" w:sz="4" w:space="0" w:color="auto"/>
              <w:right w:val="single" w:sz="4" w:space="0" w:color="auto"/>
            </w:tcBorders>
            <w:shd w:val="clear" w:color="auto" w:fill="auto"/>
            <w:noWrap/>
            <w:vAlign w:val="center"/>
          </w:tcPr>
          <w:p w:rsidR="000B15AC" w:rsidRPr="00D048ED" w:rsidRDefault="000B15AC" w:rsidP="00D710CC">
            <w:pPr>
              <w:tabs>
                <w:tab w:val="center" w:pos="4680"/>
                <w:tab w:val="left" w:pos="5400"/>
                <w:tab w:val="left" w:pos="5940"/>
                <w:tab w:val="left" w:pos="6480"/>
              </w:tabs>
              <w:jc w:val="center"/>
              <w:rPr>
                <w:rFonts w:ascii="Arial" w:hAnsi="Arial" w:cs="Arial"/>
              </w:rPr>
            </w:pPr>
          </w:p>
        </w:tc>
      </w:tr>
      <w:tr w:rsidR="000B15AC" w:rsidRPr="00D048ED" w:rsidTr="000B15AC">
        <w:trPr>
          <w:trHeight w:val="497"/>
        </w:trPr>
        <w:tc>
          <w:tcPr>
            <w:tcW w:w="299" w:type="dxa"/>
            <w:tcBorders>
              <w:top w:val="nil"/>
              <w:left w:val="single" w:sz="4" w:space="0" w:color="auto"/>
              <w:bottom w:val="single" w:sz="4" w:space="0" w:color="auto"/>
              <w:right w:val="single" w:sz="4" w:space="0" w:color="auto"/>
            </w:tcBorders>
            <w:shd w:val="clear" w:color="auto" w:fill="auto"/>
            <w:noWrap/>
            <w:vAlign w:val="center"/>
          </w:tcPr>
          <w:p w:rsidR="000B15AC" w:rsidRPr="00D048ED" w:rsidRDefault="000B15AC" w:rsidP="00D710CC">
            <w:pPr>
              <w:jc w:val="center"/>
              <w:rPr>
                <w:rFonts w:ascii="Arial" w:hAnsi="Arial" w:cs="Arial"/>
              </w:rPr>
            </w:pPr>
            <w:r w:rsidRPr="00D048ED">
              <w:rPr>
                <w:rFonts w:ascii="Arial" w:hAnsi="Arial"/>
              </w:rPr>
              <w:t>2</w:t>
            </w:r>
          </w:p>
        </w:tc>
        <w:tc>
          <w:tcPr>
            <w:tcW w:w="992" w:type="dxa"/>
            <w:tcBorders>
              <w:top w:val="nil"/>
              <w:left w:val="nil"/>
              <w:bottom w:val="single" w:sz="4" w:space="0" w:color="auto"/>
              <w:right w:val="single" w:sz="4" w:space="0" w:color="auto"/>
            </w:tcBorders>
            <w:shd w:val="clear" w:color="auto" w:fill="auto"/>
            <w:noWrap/>
            <w:vAlign w:val="center"/>
          </w:tcPr>
          <w:p w:rsidR="000B15AC" w:rsidRPr="00D048ED" w:rsidRDefault="000B15AC" w:rsidP="00D710CC">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noWrap/>
            <w:vAlign w:val="center"/>
          </w:tcPr>
          <w:p w:rsidR="000B15AC" w:rsidRPr="00D048ED" w:rsidRDefault="000B15AC" w:rsidP="00D710CC">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auto"/>
            <w:noWrap/>
            <w:vAlign w:val="center"/>
          </w:tcPr>
          <w:p w:rsidR="000B15AC" w:rsidRPr="00D048ED" w:rsidRDefault="000B15AC" w:rsidP="00D710CC">
            <w:pPr>
              <w:jc w:val="center"/>
              <w:rPr>
                <w:rFonts w:ascii="Arial" w:hAnsi="Arial" w:cs="Arial"/>
              </w:rPr>
            </w:pPr>
          </w:p>
        </w:tc>
        <w:tc>
          <w:tcPr>
            <w:tcW w:w="2646" w:type="dxa"/>
            <w:tcBorders>
              <w:top w:val="nil"/>
              <w:left w:val="nil"/>
              <w:bottom w:val="single" w:sz="4" w:space="0" w:color="auto"/>
              <w:right w:val="single" w:sz="4" w:space="0" w:color="auto"/>
            </w:tcBorders>
            <w:shd w:val="clear" w:color="auto" w:fill="auto"/>
            <w:vAlign w:val="center"/>
          </w:tcPr>
          <w:p w:rsidR="000B15AC" w:rsidRPr="00D048ED" w:rsidRDefault="000B15AC" w:rsidP="00D710CC">
            <w:pPr>
              <w:jc w:val="center"/>
              <w:rPr>
                <w:rFonts w:ascii="Arial" w:hAnsi="Arial" w:cs="Arial"/>
              </w:rPr>
            </w:pPr>
          </w:p>
        </w:tc>
        <w:tc>
          <w:tcPr>
            <w:tcW w:w="1890" w:type="dxa"/>
            <w:tcBorders>
              <w:top w:val="nil"/>
              <w:left w:val="nil"/>
              <w:bottom w:val="single" w:sz="4" w:space="0" w:color="auto"/>
              <w:right w:val="single" w:sz="4" w:space="0" w:color="auto"/>
            </w:tcBorders>
            <w:shd w:val="clear" w:color="auto" w:fill="auto"/>
            <w:noWrap/>
            <w:vAlign w:val="center"/>
          </w:tcPr>
          <w:p w:rsidR="000B15AC" w:rsidRPr="00D048ED" w:rsidRDefault="000B15AC" w:rsidP="00D710CC">
            <w:pPr>
              <w:jc w:val="center"/>
              <w:rPr>
                <w:rFonts w:ascii="Arial" w:hAnsi="Arial" w:cs="Arial"/>
              </w:rPr>
            </w:pPr>
          </w:p>
        </w:tc>
        <w:tc>
          <w:tcPr>
            <w:tcW w:w="2600" w:type="dxa"/>
            <w:tcBorders>
              <w:top w:val="nil"/>
              <w:left w:val="nil"/>
              <w:bottom w:val="single" w:sz="4" w:space="0" w:color="auto"/>
              <w:right w:val="single" w:sz="4" w:space="0" w:color="auto"/>
            </w:tcBorders>
            <w:shd w:val="clear" w:color="auto" w:fill="auto"/>
            <w:noWrap/>
            <w:vAlign w:val="center"/>
          </w:tcPr>
          <w:p w:rsidR="000B15AC" w:rsidRPr="00D048ED" w:rsidRDefault="000B15AC" w:rsidP="00D710CC">
            <w:pPr>
              <w:tabs>
                <w:tab w:val="center" w:pos="4680"/>
                <w:tab w:val="left" w:pos="5400"/>
                <w:tab w:val="left" w:pos="5940"/>
                <w:tab w:val="left" w:pos="6480"/>
              </w:tabs>
              <w:jc w:val="center"/>
              <w:rPr>
                <w:rFonts w:ascii="Arial" w:hAnsi="Arial" w:cs="Arial"/>
              </w:rPr>
            </w:pPr>
          </w:p>
        </w:tc>
      </w:tr>
    </w:tbl>
    <w:p w:rsidR="000B15AC" w:rsidRPr="00D048ED" w:rsidRDefault="000B15AC" w:rsidP="00D710CC">
      <w:pPr>
        <w:pStyle w:val="a3"/>
        <w:spacing w:after="0"/>
        <w:rPr>
          <w:rFonts w:ascii="Arial" w:hAnsi="Arial" w:cs="Arial"/>
          <w:sz w:val="20"/>
          <w:szCs w:val="20"/>
        </w:rPr>
      </w:pPr>
    </w:p>
    <w:p w:rsidR="000B15AC" w:rsidRPr="00D048ED" w:rsidRDefault="000B15AC" w:rsidP="00D710CC">
      <w:pPr>
        <w:pStyle w:val="a3"/>
        <w:spacing w:after="0"/>
        <w:rPr>
          <w:rFonts w:ascii="Arial" w:hAnsi="Arial" w:cs="Arial"/>
          <w:sz w:val="20"/>
          <w:szCs w:val="20"/>
        </w:rPr>
      </w:pPr>
      <w:r w:rsidRPr="00D048ED">
        <w:rPr>
          <w:rFonts w:ascii="Arial" w:hAnsi="Arial"/>
          <w:sz w:val="20"/>
          <w:szCs w:val="20"/>
        </w:rPr>
        <w:t>5) Deductibles:</w:t>
      </w:r>
    </w:p>
    <w:p w:rsidR="000B15AC" w:rsidRPr="00D048ED" w:rsidRDefault="000B15AC" w:rsidP="00D710CC">
      <w:pPr>
        <w:pStyle w:val="a3"/>
        <w:spacing w:after="0"/>
        <w:ind w:firstLine="708"/>
        <w:rPr>
          <w:rFonts w:ascii="Arial" w:hAnsi="Arial" w:cs="Arial"/>
          <w:sz w:val="20"/>
          <w:szCs w:val="20"/>
        </w:rPr>
      </w:pPr>
      <w:r w:rsidRPr="00D048ED">
        <w:rPr>
          <w:rFonts w:ascii="Arial" w:hAnsi="Arial"/>
          <w:sz w:val="20"/>
          <w:szCs w:val="20"/>
        </w:rPr>
        <w:t xml:space="preserve">5.1. </w:t>
      </w:r>
    </w:p>
    <w:p w:rsidR="000B15AC" w:rsidRPr="00D048ED" w:rsidRDefault="000B15AC" w:rsidP="00D710CC">
      <w:pPr>
        <w:pStyle w:val="a3"/>
        <w:spacing w:after="0"/>
        <w:rPr>
          <w:rFonts w:ascii="Arial" w:hAnsi="Arial" w:cs="Arial"/>
          <w:sz w:val="20"/>
          <w:szCs w:val="20"/>
          <w:u w:val="single"/>
        </w:rPr>
      </w:pPr>
      <w:r w:rsidRPr="00D048ED">
        <w:rPr>
          <w:rFonts w:ascii="Arial" w:hAnsi="Arial"/>
          <w:sz w:val="20"/>
          <w:szCs w:val="20"/>
          <w:u w:val="single"/>
        </w:rPr>
        <w:t>II. Aircraft Spare Parts Insurance:</w:t>
      </w:r>
    </w:p>
    <w:p w:rsidR="000B15AC" w:rsidRPr="00D048ED" w:rsidRDefault="000B15AC" w:rsidP="00D710CC">
      <w:pPr>
        <w:pStyle w:val="a3"/>
        <w:tabs>
          <w:tab w:val="num" w:pos="720"/>
        </w:tabs>
        <w:spacing w:after="0"/>
        <w:rPr>
          <w:rFonts w:ascii="Arial" w:hAnsi="Arial" w:cs="Arial"/>
          <w:sz w:val="20"/>
          <w:szCs w:val="20"/>
        </w:rPr>
      </w:pPr>
      <w:r w:rsidRPr="00D048ED">
        <w:rPr>
          <w:rFonts w:ascii="Arial" w:hAnsi="Arial"/>
          <w:sz w:val="20"/>
          <w:szCs w:val="20"/>
        </w:rPr>
        <w:tab/>
        <w:t>1.  Specify engine and APU types</w:t>
      </w:r>
    </w:p>
    <w:p w:rsidR="000B15AC" w:rsidRPr="00D048ED" w:rsidRDefault="000B15AC" w:rsidP="00D710CC">
      <w:pPr>
        <w:pStyle w:val="a3"/>
        <w:tabs>
          <w:tab w:val="num" w:pos="720"/>
        </w:tabs>
        <w:spacing w:after="0"/>
        <w:rPr>
          <w:rFonts w:ascii="Arial" w:hAnsi="Arial" w:cs="Arial"/>
          <w:sz w:val="20"/>
          <w:szCs w:val="20"/>
        </w:rPr>
      </w:pPr>
      <w:r w:rsidRPr="00D048ED">
        <w:rPr>
          <w:rFonts w:ascii="Arial" w:hAnsi="Arial"/>
          <w:sz w:val="20"/>
          <w:szCs w:val="20"/>
        </w:rPr>
        <w:t xml:space="preserve">Engines </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685"/>
        <w:gridCol w:w="1650"/>
        <w:gridCol w:w="4264"/>
        <w:gridCol w:w="1949"/>
      </w:tblGrid>
      <w:tr w:rsidR="000B15AC" w:rsidRPr="00D048ED" w:rsidTr="000B15AC">
        <w:trPr>
          <w:trHeight w:val="510"/>
        </w:trPr>
        <w:tc>
          <w:tcPr>
            <w:tcW w:w="873" w:type="dxa"/>
            <w:shd w:val="clear" w:color="auto" w:fill="auto"/>
            <w:noWrap/>
            <w:vAlign w:val="center"/>
            <w:hideMark/>
          </w:tcPr>
          <w:p w:rsidR="000B15AC" w:rsidRPr="00D048ED" w:rsidRDefault="000B15AC" w:rsidP="00D710CC">
            <w:pPr>
              <w:pStyle w:val="a3"/>
              <w:tabs>
                <w:tab w:val="num" w:pos="720"/>
              </w:tabs>
              <w:spacing w:after="0"/>
              <w:jc w:val="center"/>
              <w:rPr>
                <w:rFonts w:ascii="Arial" w:hAnsi="Arial" w:cs="Arial"/>
                <w:bCs/>
                <w:sz w:val="20"/>
                <w:szCs w:val="20"/>
              </w:rPr>
            </w:pPr>
            <w:r w:rsidRPr="00D048ED">
              <w:rPr>
                <w:rFonts w:ascii="Arial" w:hAnsi="Arial"/>
                <w:bCs/>
                <w:sz w:val="20"/>
                <w:szCs w:val="20"/>
              </w:rPr>
              <w:t>No</w:t>
            </w:r>
          </w:p>
        </w:tc>
        <w:tc>
          <w:tcPr>
            <w:tcW w:w="1685" w:type="dxa"/>
            <w:shd w:val="clear" w:color="auto" w:fill="auto"/>
            <w:noWrap/>
            <w:vAlign w:val="center"/>
            <w:hideMark/>
          </w:tcPr>
          <w:p w:rsidR="000B15AC" w:rsidRPr="00D048ED" w:rsidRDefault="000B15AC" w:rsidP="00D710CC">
            <w:pPr>
              <w:pStyle w:val="a3"/>
              <w:tabs>
                <w:tab w:val="num" w:pos="720"/>
              </w:tabs>
              <w:spacing w:after="0"/>
              <w:jc w:val="center"/>
              <w:rPr>
                <w:rFonts w:ascii="Arial" w:hAnsi="Arial" w:cs="Arial"/>
                <w:bCs/>
                <w:sz w:val="20"/>
                <w:szCs w:val="20"/>
              </w:rPr>
            </w:pPr>
            <w:r w:rsidRPr="00D048ED">
              <w:rPr>
                <w:rFonts w:ascii="Arial" w:hAnsi="Arial"/>
                <w:bCs/>
                <w:sz w:val="20"/>
                <w:szCs w:val="20"/>
              </w:rPr>
              <w:t>Type</w:t>
            </w:r>
          </w:p>
        </w:tc>
        <w:tc>
          <w:tcPr>
            <w:tcW w:w="1650" w:type="dxa"/>
            <w:shd w:val="clear" w:color="auto" w:fill="auto"/>
            <w:vAlign w:val="center"/>
            <w:hideMark/>
          </w:tcPr>
          <w:p w:rsidR="000B15AC" w:rsidRPr="00D048ED" w:rsidRDefault="000B15AC" w:rsidP="00D710CC">
            <w:pPr>
              <w:pStyle w:val="a3"/>
              <w:tabs>
                <w:tab w:val="num" w:pos="720"/>
              </w:tabs>
              <w:spacing w:after="0"/>
              <w:jc w:val="center"/>
              <w:rPr>
                <w:rFonts w:ascii="Arial" w:hAnsi="Arial" w:cs="Arial"/>
                <w:bCs/>
                <w:sz w:val="20"/>
                <w:szCs w:val="20"/>
              </w:rPr>
            </w:pPr>
            <w:r w:rsidRPr="00D048ED">
              <w:rPr>
                <w:rFonts w:ascii="Arial" w:hAnsi="Arial"/>
                <w:bCs/>
                <w:sz w:val="20"/>
                <w:szCs w:val="20"/>
              </w:rPr>
              <w:t>ESN</w:t>
            </w:r>
          </w:p>
        </w:tc>
        <w:tc>
          <w:tcPr>
            <w:tcW w:w="4264" w:type="dxa"/>
            <w:shd w:val="clear" w:color="auto" w:fill="auto"/>
            <w:noWrap/>
            <w:vAlign w:val="center"/>
            <w:hideMark/>
          </w:tcPr>
          <w:p w:rsidR="000B15AC" w:rsidRPr="00D048ED" w:rsidRDefault="000B15AC" w:rsidP="00D710CC">
            <w:pPr>
              <w:pStyle w:val="a3"/>
              <w:tabs>
                <w:tab w:val="num" w:pos="720"/>
              </w:tabs>
              <w:spacing w:after="0"/>
              <w:jc w:val="center"/>
              <w:rPr>
                <w:rFonts w:ascii="Arial" w:hAnsi="Arial" w:cs="Arial"/>
                <w:bCs/>
                <w:sz w:val="20"/>
                <w:szCs w:val="20"/>
              </w:rPr>
            </w:pPr>
            <w:r w:rsidRPr="00D048ED">
              <w:rPr>
                <w:rFonts w:ascii="Arial" w:hAnsi="Arial"/>
                <w:bCs/>
                <w:sz w:val="20"/>
                <w:szCs w:val="20"/>
              </w:rPr>
              <w:t>Beneficiary</w:t>
            </w:r>
          </w:p>
        </w:tc>
        <w:tc>
          <w:tcPr>
            <w:tcW w:w="1949" w:type="dxa"/>
            <w:shd w:val="clear" w:color="auto" w:fill="auto"/>
            <w:noWrap/>
            <w:vAlign w:val="center"/>
            <w:hideMark/>
          </w:tcPr>
          <w:p w:rsidR="000B15AC" w:rsidRPr="00D048ED" w:rsidRDefault="000B15AC" w:rsidP="00D710CC">
            <w:pPr>
              <w:pStyle w:val="a3"/>
              <w:tabs>
                <w:tab w:val="num" w:pos="720"/>
              </w:tabs>
              <w:spacing w:after="0"/>
              <w:jc w:val="center"/>
              <w:rPr>
                <w:rFonts w:ascii="Arial" w:hAnsi="Arial" w:cs="Arial"/>
                <w:bCs/>
                <w:sz w:val="20"/>
                <w:szCs w:val="20"/>
              </w:rPr>
            </w:pPr>
            <w:r w:rsidRPr="00D048ED">
              <w:rPr>
                <w:rFonts w:ascii="Arial" w:hAnsi="Arial"/>
                <w:bCs/>
                <w:sz w:val="20"/>
                <w:szCs w:val="20"/>
              </w:rPr>
              <w:t>Sum insured</w:t>
            </w:r>
          </w:p>
        </w:tc>
      </w:tr>
      <w:tr w:rsidR="000B15AC" w:rsidRPr="00D048ED" w:rsidTr="000B15AC">
        <w:trPr>
          <w:trHeight w:val="183"/>
        </w:trPr>
        <w:tc>
          <w:tcPr>
            <w:tcW w:w="873" w:type="dxa"/>
            <w:shd w:val="clear" w:color="auto" w:fill="auto"/>
            <w:noWrap/>
            <w:vAlign w:val="center"/>
            <w:hideMark/>
          </w:tcPr>
          <w:p w:rsidR="000B15AC" w:rsidRPr="00D048ED" w:rsidRDefault="000B15AC" w:rsidP="00D710CC">
            <w:pPr>
              <w:pStyle w:val="a3"/>
              <w:tabs>
                <w:tab w:val="num" w:pos="720"/>
              </w:tabs>
              <w:spacing w:after="0"/>
              <w:jc w:val="center"/>
              <w:rPr>
                <w:rFonts w:ascii="Arial" w:hAnsi="Arial" w:cs="Arial"/>
                <w:sz w:val="20"/>
                <w:szCs w:val="20"/>
              </w:rPr>
            </w:pPr>
            <w:r w:rsidRPr="00D048ED">
              <w:rPr>
                <w:rFonts w:ascii="Arial" w:hAnsi="Arial"/>
                <w:sz w:val="20"/>
                <w:szCs w:val="20"/>
              </w:rPr>
              <w:t>1</w:t>
            </w:r>
          </w:p>
        </w:tc>
        <w:tc>
          <w:tcPr>
            <w:tcW w:w="1685" w:type="dxa"/>
            <w:shd w:val="clear" w:color="auto" w:fill="auto"/>
            <w:noWrap/>
            <w:vAlign w:val="center"/>
          </w:tcPr>
          <w:p w:rsidR="000B15AC" w:rsidRPr="00D048ED" w:rsidRDefault="000B15AC" w:rsidP="00D710CC">
            <w:pPr>
              <w:jc w:val="center"/>
              <w:rPr>
                <w:rFonts w:ascii="Arial" w:hAnsi="Arial" w:cs="Arial"/>
              </w:rPr>
            </w:pPr>
          </w:p>
        </w:tc>
        <w:tc>
          <w:tcPr>
            <w:tcW w:w="1650" w:type="dxa"/>
            <w:shd w:val="clear" w:color="auto" w:fill="auto"/>
            <w:noWrap/>
            <w:vAlign w:val="center"/>
          </w:tcPr>
          <w:p w:rsidR="000B15AC" w:rsidRPr="00D048ED" w:rsidRDefault="000B15AC" w:rsidP="00D710CC">
            <w:pPr>
              <w:jc w:val="center"/>
              <w:rPr>
                <w:rFonts w:ascii="Arial" w:hAnsi="Arial" w:cs="Arial"/>
              </w:rPr>
            </w:pPr>
          </w:p>
        </w:tc>
        <w:tc>
          <w:tcPr>
            <w:tcW w:w="4264" w:type="dxa"/>
            <w:shd w:val="clear" w:color="auto" w:fill="auto"/>
            <w:noWrap/>
            <w:vAlign w:val="center"/>
          </w:tcPr>
          <w:p w:rsidR="000B15AC" w:rsidRPr="00D048ED" w:rsidRDefault="000B15AC" w:rsidP="00D710CC">
            <w:pPr>
              <w:jc w:val="center"/>
              <w:rPr>
                <w:rFonts w:ascii="Arial" w:hAnsi="Arial" w:cs="Arial"/>
              </w:rPr>
            </w:pPr>
          </w:p>
        </w:tc>
        <w:tc>
          <w:tcPr>
            <w:tcW w:w="1949" w:type="dxa"/>
            <w:shd w:val="clear" w:color="auto" w:fill="auto"/>
            <w:noWrap/>
            <w:vAlign w:val="center"/>
          </w:tcPr>
          <w:p w:rsidR="000B15AC" w:rsidRPr="00D048ED" w:rsidRDefault="000B15AC" w:rsidP="00D710CC">
            <w:pPr>
              <w:jc w:val="center"/>
              <w:rPr>
                <w:rFonts w:ascii="Arial" w:hAnsi="Arial" w:cs="Arial"/>
              </w:rPr>
            </w:pPr>
          </w:p>
        </w:tc>
      </w:tr>
      <w:tr w:rsidR="000B15AC" w:rsidRPr="00D048ED" w:rsidTr="000B15AC">
        <w:trPr>
          <w:trHeight w:val="255"/>
        </w:trPr>
        <w:tc>
          <w:tcPr>
            <w:tcW w:w="873" w:type="dxa"/>
            <w:shd w:val="clear" w:color="auto" w:fill="auto"/>
            <w:noWrap/>
            <w:vAlign w:val="center"/>
            <w:hideMark/>
          </w:tcPr>
          <w:p w:rsidR="000B15AC" w:rsidRPr="00D048ED" w:rsidRDefault="000B15AC" w:rsidP="00D710CC">
            <w:pPr>
              <w:pStyle w:val="a3"/>
              <w:tabs>
                <w:tab w:val="num" w:pos="720"/>
              </w:tabs>
              <w:spacing w:after="0"/>
              <w:jc w:val="center"/>
              <w:rPr>
                <w:rFonts w:ascii="Arial" w:hAnsi="Arial" w:cs="Arial"/>
                <w:sz w:val="20"/>
                <w:szCs w:val="20"/>
              </w:rPr>
            </w:pPr>
            <w:r w:rsidRPr="00D048ED">
              <w:rPr>
                <w:rFonts w:ascii="Arial" w:hAnsi="Arial"/>
                <w:sz w:val="20"/>
                <w:szCs w:val="20"/>
              </w:rPr>
              <w:t>2</w:t>
            </w:r>
          </w:p>
        </w:tc>
        <w:tc>
          <w:tcPr>
            <w:tcW w:w="1685" w:type="dxa"/>
            <w:shd w:val="clear" w:color="auto" w:fill="auto"/>
            <w:noWrap/>
            <w:vAlign w:val="center"/>
          </w:tcPr>
          <w:p w:rsidR="000B15AC" w:rsidRPr="00D048ED" w:rsidRDefault="000B15AC" w:rsidP="00D710CC">
            <w:pPr>
              <w:jc w:val="center"/>
              <w:rPr>
                <w:rFonts w:ascii="Arial" w:hAnsi="Arial" w:cs="Arial"/>
              </w:rPr>
            </w:pPr>
          </w:p>
        </w:tc>
        <w:tc>
          <w:tcPr>
            <w:tcW w:w="1650" w:type="dxa"/>
            <w:shd w:val="clear" w:color="auto" w:fill="auto"/>
            <w:noWrap/>
            <w:vAlign w:val="center"/>
          </w:tcPr>
          <w:p w:rsidR="000B15AC" w:rsidRPr="00D048ED" w:rsidRDefault="000B15AC" w:rsidP="00D710CC">
            <w:pPr>
              <w:jc w:val="center"/>
              <w:rPr>
                <w:rFonts w:ascii="Arial" w:hAnsi="Arial" w:cs="Arial"/>
              </w:rPr>
            </w:pPr>
          </w:p>
        </w:tc>
        <w:tc>
          <w:tcPr>
            <w:tcW w:w="4264" w:type="dxa"/>
            <w:shd w:val="clear" w:color="auto" w:fill="auto"/>
            <w:noWrap/>
            <w:vAlign w:val="center"/>
          </w:tcPr>
          <w:p w:rsidR="000B15AC" w:rsidRPr="00D048ED" w:rsidRDefault="000B15AC" w:rsidP="00D710CC">
            <w:pPr>
              <w:jc w:val="center"/>
              <w:rPr>
                <w:rFonts w:ascii="Arial" w:hAnsi="Arial" w:cs="Arial"/>
              </w:rPr>
            </w:pPr>
          </w:p>
        </w:tc>
        <w:tc>
          <w:tcPr>
            <w:tcW w:w="1949" w:type="dxa"/>
            <w:shd w:val="clear" w:color="auto" w:fill="auto"/>
            <w:noWrap/>
            <w:vAlign w:val="center"/>
          </w:tcPr>
          <w:p w:rsidR="000B15AC" w:rsidRPr="00D048ED" w:rsidRDefault="000B15AC" w:rsidP="00D710CC">
            <w:pPr>
              <w:jc w:val="center"/>
              <w:rPr>
                <w:rFonts w:ascii="Arial" w:hAnsi="Arial" w:cs="Arial"/>
              </w:rPr>
            </w:pPr>
          </w:p>
        </w:tc>
      </w:tr>
    </w:tbl>
    <w:p w:rsidR="000B15AC" w:rsidRPr="00D048ED" w:rsidRDefault="000B15AC" w:rsidP="00D710CC">
      <w:pPr>
        <w:pStyle w:val="a3"/>
        <w:tabs>
          <w:tab w:val="num" w:pos="720"/>
        </w:tabs>
        <w:spacing w:after="0"/>
        <w:rPr>
          <w:rFonts w:ascii="Arial" w:hAnsi="Arial" w:cs="Arial"/>
          <w:sz w:val="20"/>
          <w:szCs w:val="20"/>
        </w:rPr>
      </w:pPr>
      <w:r w:rsidRPr="00D048ED">
        <w:rPr>
          <w:rFonts w:ascii="Arial" w:hAnsi="Arial"/>
          <w:sz w:val="20"/>
          <w:szCs w:val="20"/>
        </w:rPr>
        <w:t>APU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685"/>
        <w:gridCol w:w="1650"/>
        <w:gridCol w:w="4475"/>
        <w:gridCol w:w="1738"/>
      </w:tblGrid>
      <w:tr w:rsidR="000B15AC" w:rsidRPr="00D048ED" w:rsidTr="000B15AC">
        <w:trPr>
          <w:trHeight w:val="255"/>
        </w:trPr>
        <w:tc>
          <w:tcPr>
            <w:tcW w:w="873" w:type="dxa"/>
            <w:shd w:val="clear" w:color="auto" w:fill="auto"/>
            <w:noWrap/>
            <w:hideMark/>
          </w:tcPr>
          <w:p w:rsidR="000B15AC" w:rsidRPr="00D048ED" w:rsidRDefault="000B15AC" w:rsidP="00D710CC">
            <w:pPr>
              <w:pStyle w:val="a3"/>
              <w:tabs>
                <w:tab w:val="num" w:pos="720"/>
              </w:tabs>
              <w:spacing w:after="0"/>
              <w:jc w:val="center"/>
              <w:rPr>
                <w:rFonts w:ascii="Arial" w:hAnsi="Arial" w:cs="Arial"/>
                <w:sz w:val="20"/>
                <w:szCs w:val="20"/>
              </w:rPr>
            </w:pPr>
            <w:r w:rsidRPr="00D048ED">
              <w:rPr>
                <w:rFonts w:ascii="Arial" w:hAnsi="Arial"/>
                <w:sz w:val="20"/>
                <w:szCs w:val="20"/>
              </w:rPr>
              <w:t>1</w:t>
            </w:r>
          </w:p>
        </w:tc>
        <w:tc>
          <w:tcPr>
            <w:tcW w:w="1685" w:type="dxa"/>
            <w:shd w:val="clear" w:color="auto" w:fill="auto"/>
            <w:noWrap/>
            <w:vAlign w:val="bottom"/>
          </w:tcPr>
          <w:p w:rsidR="000B15AC" w:rsidRPr="00D048ED" w:rsidRDefault="000B15AC" w:rsidP="00D710CC">
            <w:pPr>
              <w:jc w:val="center"/>
              <w:rPr>
                <w:rFonts w:ascii="Arial" w:hAnsi="Arial" w:cs="Arial"/>
              </w:rPr>
            </w:pPr>
          </w:p>
        </w:tc>
        <w:tc>
          <w:tcPr>
            <w:tcW w:w="1650" w:type="dxa"/>
            <w:shd w:val="clear" w:color="auto" w:fill="auto"/>
            <w:noWrap/>
            <w:vAlign w:val="bottom"/>
          </w:tcPr>
          <w:p w:rsidR="000B15AC" w:rsidRPr="00D048ED" w:rsidRDefault="000B15AC" w:rsidP="00D710CC">
            <w:pPr>
              <w:jc w:val="center"/>
              <w:rPr>
                <w:rFonts w:ascii="Arial" w:hAnsi="Arial" w:cs="Arial"/>
              </w:rPr>
            </w:pPr>
          </w:p>
        </w:tc>
        <w:tc>
          <w:tcPr>
            <w:tcW w:w="4475" w:type="dxa"/>
            <w:shd w:val="clear" w:color="auto" w:fill="auto"/>
            <w:noWrap/>
          </w:tcPr>
          <w:p w:rsidR="000B15AC" w:rsidRPr="00D048ED" w:rsidRDefault="000B15AC" w:rsidP="00D710CC">
            <w:pPr>
              <w:jc w:val="center"/>
              <w:rPr>
                <w:rFonts w:ascii="Arial" w:hAnsi="Arial" w:cs="Arial"/>
              </w:rPr>
            </w:pPr>
          </w:p>
        </w:tc>
        <w:tc>
          <w:tcPr>
            <w:tcW w:w="1738" w:type="dxa"/>
            <w:shd w:val="clear" w:color="auto" w:fill="auto"/>
            <w:noWrap/>
            <w:vAlign w:val="bottom"/>
          </w:tcPr>
          <w:p w:rsidR="000B15AC" w:rsidRPr="00D048ED" w:rsidRDefault="000B15AC" w:rsidP="00D710CC">
            <w:pPr>
              <w:jc w:val="right"/>
              <w:rPr>
                <w:rFonts w:ascii="Arial" w:hAnsi="Arial" w:cs="Arial"/>
              </w:rPr>
            </w:pPr>
          </w:p>
        </w:tc>
      </w:tr>
      <w:tr w:rsidR="000B15AC" w:rsidRPr="00D048ED" w:rsidTr="000B15AC">
        <w:trPr>
          <w:trHeight w:val="255"/>
        </w:trPr>
        <w:tc>
          <w:tcPr>
            <w:tcW w:w="873" w:type="dxa"/>
            <w:shd w:val="clear" w:color="auto" w:fill="auto"/>
            <w:noWrap/>
            <w:hideMark/>
          </w:tcPr>
          <w:p w:rsidR="000B15AC" w:rsidRPr="00D048ED" w:rsidRDefault="000B15AC" w:rsidP="00D710CC">
            <w:pPr>
              <w:pStyle w:val="a3"/>
              <w:tabs>
                <w:tab w:val="num" w:pos="720"/>
              </w:tabs>
              <w:spacing w:after="0"/>
              <w:jc w:val="center"/>
              <w:rPr>
                <w:rFonts w:ascii="Arial" w:hAnsi="Arial" w:cs="Arial"/>
                <w:sz w:val="20"/>
                <w:szCs w:val="20"/>
              </w:rPr>
            </w:pPr>
            <w:r w:rsidRPr="00D048ED">
              <w:rPr>
                <w:rFonts w:ascii="Arial" w:hAnsi="Arial"/>
                <w:sz w:val="20"/>
                <w:szCs w:val="20"/>
              </w:rPr>
              <w:t>2</w:t>
            </w:r>
          </w:p>
        </w:tc>
        <w:tc>
          <w:tcPr>
            <w:tcW w:w="1685" w:type="dxa"/>
            <w:shd w:val="clear" w:color="auto" w:fill="auto"/>
            <w:noWrap/>
            <w:vAlign w:val="bottom"/>
          </w:tcPr>
          <w:p w:rsidR="000B15AC" w:rsidRPr="00D048ED" w:rsidRDefault="000B15AC" w:rsidP="00D710CC">
            <w:pPr>
              <w:jc w:val="center"/>
              <w:rPr>
                <w:rFonts w:ascii="Arial" w:hAnsi="Arial" w:cs="Arial"/>
              </w:rPr>
            </w:pPr>
          </w:p>
        </w:tc>
        <w:tc>
          <w:tcPr>
            <w:tcW w:w="1650" w:type="dxa"/>
            <w:shd w:val="clear" w:color="auto" w:fill="auto"/>
            <w:noWrap/>
            <w:vAlign w:val="bottom"/>
          </w:tcPr>
          <w:p w:rsidR="000B15AC" w:rsidRPr="00D048ED" w:rsidRDefault="000B15AC" w:rsidP="00D710CC">
            <w:pPr>
              <w:jc w:val="center"/>
              <w:rPr>
                <w:rFonts w:ascii="Arial" w:hAnsi="Arial" w:cs="Arial"/>
              </w:rPr>
            </w:pPr>
          </w:p>
        </w:tc>
        <w:tc>
          <w:tcPr>
            <w:tcW w:w="4475" w:type="dxa"/>
            <w:shd w:val="clear" w:color="auto" w:fill="auto"/>
            <w:noWrap/>
          </w:tcPr>
          <w:p w:rsidR="000B15AC" w:rsidRPr="00D048ED" w:rsidRDefault="000B15AC" w:rsidP="00D710CC">
            <w:pPr>
              <w:jc w:val="center"/>
              <w:rPr>
                <w:rFonts w:ascii="Arial" w:hAnsi="Arial" w:cs="Arial"/>
              </w:rPr>
            </w:pPr>
          </w:p>
        </w:tc>
        <w:tc>
          <w:tcPr>
            <w:tcW w:w="1738" w:type="dxa"/>
            <w:shd w:val="clear" w:color="auto" w:fill="auto"/>
            <w:noWrap/>
            <w:vAlign w:val="bottom"/>
          </w:tcPr>
          <w:p w:rsidR="000B15AC" w:rsidRPr="00D048ED" w:rsidRDefault="000B15AC" w:rsidP="00D710CC">
            <w:pPr>
              <w:jc w:val="right"/>
              <w:rPr>
                <w:rFonts w:ascii="Arial" w:hAnsi="Arial" w:cs="Arial"/>
              </w:rPr>
            </w:pPr>
          </w:p>
        </w:tc>
      </w:tr>
    </w:tbl>
    <w:p w:rsidR="000B15AC" w:rsidRPr="00D048ED" w:rsidRDefault="000B15AC" w:rsidP="00D710CC">
      <w:pPr>
        <w:pStyle w:val="a3"/>
        <w:tabs>
          <w:tab w:val="num" w:pos="720"/>
        </w:tabs>
        <w:spacing w:after="0"/>
        <w:rPr>
          <w:rFonts w:ascii="Arial" w:hAnsi="Arial" w:cs="Arial"/>
          <w:sz w:val="20"/>
          <w:szCs w:val="20"/>
        </w:rPr>
      </w:pPr>
      <w:r w:rsidRPr="00D048ED">
        <w:rPr>
          <w:rFonts w:ascii="Arial" w:hAnsi="Arial"/>
          <w:sz w:val="20"/>
          <w:szCs w:val="20"/>
        </w:rPr>
        <w:tab/>
      </w:r>
    </w:p>
    <w:p w:rsidR="000B15AC" w:rsidRPr="00D048ED" w:rsidRDefault="000B15AC" w:rsidP="00D710CC">
      <w:pPr>
        <w:pStyle w:val="a3"/>
        <w:tabs>
          <w:tab w:val="num" w:pos="720"/>
        </w:tabs>
        <w:spacing w:after="0"/>
        <w:rPr>
          <w:rFonts w:ascii="Arial" w:hAnsi="Arial" w:cs="Arial"/>
          <w:sz w:val="20"/>
          <w:szCs w:val="20"/>
        </w:rPr>
      </w:pPr>
      <w:r w:rsidRPr="00D048ED">
        <w:rPr>
          <w:rFonts w:ascii="Arial" w:hAnsi="Arial"/>
          <w:sz w:val="20"/>
          <w:szCs w:val="20"/>
        </w:rPr>
        <w:t>2. Spare Parts’ sum insured as at the beginning if insurance period is __________</w:t>
      </w:r>
    </w:p>
    <w:p w:rsidR="000B15AC" w:rsidRPr="00D048ED" w:rsidRDefault="000B15AC" w:rsidP="00D710CC">
      <w:pPr>
        <w:pStyle w:val="a3"/>
        <w:tabs>
          <w:tab w:val="num" w:pos="720"/>
        </w:tabs>
        <w:spacing w:after="0"/>
        <w:rPr>
          <w:rFonts w:ascii="Arial" w:hAnsi="Arial" w:cs="Arial"/>
          <w:sz w:val="20"/>
          <w:szCs w:val="20"/>
        </w:rPr>
      </w:pPr>
      <w:r w:rsidRPr="00D048ED">
        <w:rPr>
          <w:rFonts w:ascii="Arial" w:hAnsi="Arial"/>
          <w:sz w:val="20"/>
          <w:szCs w:val="20"/>
        </w:rPr>
        <w:t xml:space="preserve">3. Total of Engines, APU and Spare Parts’ the sum insured </w:t>
      </w:r>
      <w:proofErr w:type="gramStart"/>
      <w:r w:rsidRPr="00D048ED">
        <w:rPr>
          <w:rFonts w:ascii="Arial" w:hAnsi="Arial"/>
          <w:sz w:val="20"/>
          <w:szCs w:val="20"/>
        </w:rPr>
        <w:t>is  _</w:t>
      </w:r>
      <w:proofErr w:type="gramEnd"/>
      <w:r w:rsidRPr="00D048ED">
        <w:rPr>
          <w:rFonts w:ascii="Arial" w:hAnsi="Arial"/>
          <w:sz w:val="20"/>
          <w:szCs w:val="20"/>
        </w:rPr>
        <w:t>________</w:t>
      </w:r>
    </w:p>
    <w:p w:rsidR="000B15AC" w:rsidRPr="00D048ED" w:rsidRDefault="000B15AC" w:rsidP="00D710CC">
      <w:pPr>
        <w:jc w:val="both"/>
        <w:rPr>
          <w:rFonts w:ascii="Arial" w:hAnsi="Arial" w:cs="Arial"/>
        </w:rPr>
      </w:pPr>
      <w:r w:rsidRPr="00D048ED">
        <w:rPr>
          <w:rFonts w:ascii="Arial" w:hAnsi="Arial"/>
        </w:rPr>
        <w:t xml:space="preserve">    </w:t>
      </w:r>
    </w:p>
    <w:p w:rsidR="009016E8" w:rsidRPr="00D048ED" w:rsidRDefault="009016E8" w:rsidP="00D710CC">
      <w:pPr>
        <w:pStyle w:val="a3"/>
        <w:spacing w:after="0"/>
        <w:rPr>
          <w:rFonts w:ascii="Arial" w:hAnsi="Arial" w:cs="Arial"/>
          <w:sz w:val="20"/>
          <w:szCs w:val="20"/>
          <w:u w:val="single"/>
        </w:rPr>
      </w:pPr>
      <w:r w:rsidRPr="00D048ED">
        <w:rPr>
          <w:rFonts w:ascii="Arial" w:hAnsi="Arial"/>
          <w:sz w:val="20"/>
          <w:szCs w:val="20"/>
          <w:u w:val="single"/>
        </w:rPr>
        <w:t>III. “Loss of Operation” Insurance:</w:t>
      </w:r>
    </w:p>
    <w:p w:rsidR="009016E8" w:rsidRPr="00D048ED" w:rsidRDefault="009016E8" w:rsidP="00D710CC">
      <w:pPr>
        <w:pStyle w:val="a3"/>
        <w:spacing w:after="0"/>
        <w:rPr>
          <w:rFonts w:ascii="Arial" w:hAnsi="Arial" w:cs="Arial"/>
          <w:sz w:val="20"/>
          <w:szCs w:val="20"/>
          <w:u w:val="single"/>
        </w:rPr>
      </w:pPr>
      <w:r w:rsidRPr="00D048ED">
        <w:rPr>
          <w:rFonts w:ascii="Arial" w:hAnsi="Arial"/>
          <w:sz w:val="20"/>
          <w:szCs w:val="20"/>
        </w:rPr>
        <w:lastRenderedPageBreak/>
        <w:t>1) List of aircraft with sums insured and liability limits:</w:t>
      </w:r>
    </w:p>
    <w:tbl>
      <w:tblPr>
        <w:tblW w:w="4917" w:type="pct"/>
        <w:tblLook w:val="04A0" w:firstRow="1" w:lastRow="0" w:firstColumn="1" w:lastColumn="0" w:noHBand="0" w:noVBand="1"/>
      </w:tblPr>
      <w:tblGrid>
        <w:gridCol w:w="830"/>
        <w:gridCol w:w="2712"/>
        <w:gridCol w:w="3046"/>
        <w:gridCol w:w="1248"/>
        <w:gridCol w:w="2412"/>
      </w:tblGrid>
      <w:tr w:rsidR="009016E8" w:rsidRPr="00D048ED" w:rsidTr="009016E8">
        <w:trPr>
          <w:trHeight w:val="967"/>
        </w:trPr>
        <w:tc>
          <w:tcPr>
            <w:tcW w:w="405" w:type="pct"/>
            <w:tcBorders>
              <w:top w:val="single" w:sz="4" w:space="0" w:color="auto"/>
              <w:left w:val="single" w:sz="4" w:space="0" w:color="auto"/>
              <w:bottom w:val="single" w:sz="4" w:space="0" w:color="auto"/>
              <w:right w:val="single" w:sz="4" w:space="0" w:color="auto"/>
            </w:tcBorders>
            <w:vAlign w:val="center"/>
            <w:hideMark/>
          </w:tcPr>
          <w:p w:rsidR="009016E8" w:rsidRPr="00D048ED" w:rsidRDefault="009016E8" w:rsidP="00D710CC">
            <w:pPr>
              <w:jc w:val="center"/>
              <w:rPr>
                <w:rFonts w:ascii="Arial" w:hAnsi="Arial" w:cs="Arial"/>
                <w:bCs/>
              </w:rPr>
            </w:pPr>
            <w:r w:rsidRPr="00D048ED">
              <w:rPr>
                <w:rFonts w:ascii="Arial" w:hAnsi="Arial"/>
                <w:bCs/>
              </w:rPr>
              <w:t>No</w:t>
            </w:r>
          </w:p>
        </w:tc>
        <w:tc>
          <w:tcPr>
            <w:tcW w:w="1323" w:type="pct"/>
            <w:tcBorders>
              <w:top w:val="single" w:sz="4" w:space="0" w:color="auto"/>
              <w:left w:val="nil"/>
              <w:bottom w:val="single" w:sz="4" w:space="0" w:color="auto"/>
              <w:right w:val="single" w:sz="4" w:space="0" w:color="auto"/>
            </w:tcBorders>
            <w:vAlign w:val="center"/>
            <w:hideMark/>
          </w:tcPr>
          <w:p w:rsidR="009016E8" w:rsidRPr="00D048ED" w:rsidRDefault="009016E8" w:rsidP="00D710CC">
            <w:pPr>
              <w:jc w:val="center"/>
              <w:rPr>
                <w:rFonts w:ascii="Arial" w:hAnsi="Arial" w:cs="Arial"/>
                <w:bCs/>
              </w:rPr>
            </w:pPr>
            <w:r w:rsidRPr="00D048ED">
              <w:rPr>
                <w:rFonts w:ascii="Arial" w:hAnsi="Arial"/>
                <w:bCs/>
              </w:rPr>
              <w:t>Aircraft type</w:t>
            </w:r>
          </w:p>
        </w:tc>
        <w:tc>
          <w:tcPr>
            <w:tcW w:w="1486" w:type="pct"/>
            <w:tcBorders>
              <w:top w:val="single" w:sz="4" w:space="0" w:color="auto"/>
              <w:left w:val="nil"/>
              <w:bottom w:val="single" w:sz="4" w:space="0" w:color="auto"/>
              <w:right w:val="single" w:sz="4" w:space="0" w:color="auto"/>
            </w:tcBorders>
            <w:vAlign w:val="center"/>
            <w:hideMark/>
          </w:tcPr>
          <w:p w:rsidR="009016E8" w:rsidRPr="00D048ED" w:rsidRDefault="009016E8" w:rsidP="00D710CC">
            <w:pPr>
              <w:jc w:val="center"/>
              <w:rPr>
                <w:rFonts w:ascii="Arial" w:hAnsi="Arial" w:cs="Arial"/>
                <w:bCs/>
              </w:rPr>
            </w:pPr>
            <w:r w:rsidRPr="00D048ED">
              <w:rPr>
                <w:rFonts w:ascii="Arial" w:hAnsi="Arial"/>
                <w:bCs/>
              </w:rPr>
              <w:t>Registration number</w:t>
            </w:r>
          </w:p>
        </w:tc>
        <w:tc>
          <w:tcPr>
            <w:tcW w:w="609" w:type="pct"/>
            <w:tcBorders>
              <w:top w:val="single" w:sz="4" w:space="0" w:color="auto"/>
              <w:left w:val="nil"/>
              <w:bottom w:val="single" w:sz="4" w:space="0" w:color="auto"/>
              <w:right w:val="single" w:sz="4" w:space="0" w:color="auto"/>
            </w:tcBorders>
            <w:vAlign w:val="center"/>
            <w:hideMark/>
          </w:tcPr>
          <w:p w:rsidR="009016E8" w:rsidRPr="00D048ED" w:rsidRDefault="009016E8" w:rsidP="00D710CC">
            <w:pPr>
              <w:jc w:val="center"/>
              <w:rPr>
                <w:rFonts w:ascii="Arial" w:hAnsi="Arial" w:cs="Arial"/>
                <w:bCs/>
              </w:rPr>
            </w:pPr>
            <w:r w:rsidRPr="00D048ED">
              <w:rPr>
                <w:rFonts w:ascii="Arial" w:hAnsi="Arial"/>
                <w:bCs/>
              </w:rPr>
              <w:t>MSN</w:t>
            </w:r>
          </w:p>
        </w:tc>
        <w:tc>
          <w:tcPr>
            <w:tcW w:w="1177" w:type="pct"/>
            <w:tcBorders>
              <w:top w:val="single" w:sz="4" w:space="0" w:color="auto"/>
              <w:left w:val="single" w:sz="4" w:space="0" w:color="auto"/>
              <w:bottom w:val="single" w:sz="4" w:space="0" w:color="auto"/>
              <w:right w:val="single" w:sz="4" w:space="0" w:color="auto"/>
            </w:tcBorders>
            <w:vAlign w:val="center"/>
            <w:hideMark/>
          </w:tcPr>
          <w:p w:rsidR="009016E8" w:rsidRPr="00D048ED" w:rsidRDefault="009016E8" w:rsidP="00D710CC">
            <w:pPr>
              <w:jc w:val="center"/>
              <w:rPr>
                <w:rFonts w:ascii="Arial" w:hAnsi="Arial" w:cs="Arial"/>
                <w:bCs/>
              </w:rPr>
            </w:pPr>
          </w:p>
          <w:p w:rsidR="009016E8" w:rsidRPr="00D048ED" w:rsidRDefault="009016E8" w:rsidP="00D710CC">
            <w:pPr>
              <w:jc w:val="center"/>
              <w:rPr>
                <w:rFonts w:ascii="Arial" w:hAnsi="Arial" w:cs="Arial"/>
                <w:bCs/>
              </w:rPr>
            </w:pPr>
            <w:r w:rsidRPr="00D048ED">
              <w:rPr>
                <w:rFonts w:ascii="Arial" w:hAnsi="Arial"/>
                <w:bCs/>
              </w:rPr>
              <w:t>Sum insured</w:t>
            </w:r>
          </w:p>
          <w:p w:rsidR="009016E8" w:rsidRPr="00D048ED" w:rsidRDefault="009016E8" w:rsidP="00D710CC">
            <w:pPr>
              <w:jc w:val="center"/>
              <w:rPr>
                <w:rFonts w:ascii="Arial" w:hAnsi="Arial" w:cs="Arial"/>
                <w:bCs/>
              </w:rPr>
            </w:pPr>
          </w:p>
        </w:tc>
      </w:tr>
      <w:tr w:rsidR="009016E8" w:rsidRPr="00D048ED" w:rsidTr="009016E8">
        <w:trPr>
          <w:trHeight w:val="522"/>
        </w:trPr>
        <w:tc>
          <w:tcPr>
            <w:tcW w:w="405" w:type="pct"/>
            <w:tcBorders>
              <w:top w:val="nil"/>
              <w:left w:val="single" w:sz="4" w:space="0" w:color="auto"/>
              <w:bottom w:val="single" w:sz="4" w:space="0" w:color="auto"/>
              <w:right w:val="single" w:sz="4" w:space="0" w:color="auto"/>
            </w:tcBorders>
            <w:noWrap/>
            <w:vAlign w:val="bottom"/>
          </w:tcPr>
          <w:p w:rsidR="009016E8" w:rsidRPr="00D048ED" w:rsidRDefault="009016E8" w:rsidP="00D710CC">
            <w:pPr>
              <w:jc w:val="center"/>
              <w:rPr>
                <w:rFonts w:ascii="Arial" w:hAnsi="Arial" w:cs="Arial"/>
              </w:rPr>
            </w:pPr>
            <w:r w:rsidRPr="00D048ED">
              <w:rPr>
                <w:rFonts w:ascii="Arial" w:hAnsi="Arial"/>
              </w:rPr>
              <w:t>1</w:t>
            </w:r>
          </w:p>
        </w:tc>
        <w:tc>
          <w:tcPr>
            <w:tcW w:w="1323" w:type="pct"/>
            <w:tcBorders>
              <w:top w:val="nil"/>
              <w:left w:val="nil"/>
              <w:bottom w:val="single" w:sz="4" w:space="0" w:color="auto"/>
              <w:right w:val="single" w:sz="4" w:space="0" w:color="auto"/>
            </w:tcBorders>
            <w:noWrap/>
            <w:vAlign w:val="bottom"/>
          </w:tcPr>
          <w:p w:rsidR="009016E8" w:rsidRPr="00D048ED" w:rsidRDefault="009016E8" w:rsidP="00D710CC">
            <w:pPr>
              <w:rPr>
                <w:rFonts w:ascii="Arial" w:hAnsi="Arial" w:cs="Arial"/>
              </w:rPr>
            </w:pPr>
          </w:p>
        </w:tc>
        <w:tc>
          <w:tcPr>
            <w:tcW w:w="1486" w:type="pct"/>
            <w:tcBorders>
              <w:top w:val="nil"/>
              <w:left w:val="nil"/>
              <w:bottom w:val="single" w:sz="4" w:space="0" w:color="auto"/>
              <w:right w:val="single" w:sz="4" w:space="0" w:color="auto"/>
            </w:tcBorders>
            <w:noWrap/>
            <w:vAlign w:val="center"/>
          </w:tcPr>
          <w:p w:rsidR="009016E8" w:rsidRPr="00D048ED" w:rsidRDefault="009016E8" w:rsidP="00D710CC">
            <w:pPr>
              <w:jc w:val="center"/>
              <w:rPr>
                <w:rFonts w:ascii="Arial" w:hAnsi="Arial" w:cs="Arial"/>
              </w:rPr>
            </w:pPr>
          </w:p>
        </w:tc>
        <w:tc>
          <w:tcPr>
            <w:tcW w:w="609" w:type="pct"/>
            <w:tcBorders>
              <w:top w:val="nil"/>
              <w:left w:val="nil"/>
              <w:bottom w:val="single" w:sz="4" w:space="0" w:color="auto"/>
              <w:right w:val="single" w:sz="4" w:space="0" w:color="auto"/>
            </w:tcBorders>
            <w:noWrap/>
            <w:vAlign w:val="bottom"/>
          </w:tcPr>
          <w:p w:rsidR="009016E8" w:rsidRPr="00D048ED" w:rsidRDefault="009016E8" w:rsidP="00D710CC">
            <w:pPr>
              <w:jc w:val="center"/>
              <w:rPr>
                <w:rFonts w:ascii="Arial" w:hAnsi="Arial" w:cs="Arial"/>
              </w:rPr>
            </w:pPr>
          </w:p>
        </w:tc>
        <w:tc>
          <w:tcPr>
            <w:tcW w:w="1177" w:type="pct"/>
            <w:tcBorders>
              <w:top w:val="nil"/>
              <w:left w:val="nil"/>
              <w:bottom w:val="single" w:sz="4" w:space="0" w:color="auto"/>
              <w:right w:val="single" w:sz="4" w:space="0" w:color="auto"/>
            </w:tcBorders>
            <w:noWrap/>
            <w:vAlign w:val="bottom"/>
          </w:tcPr>
          <w:p w:rsidR="009016E8" w:rsidRPr="00D048ED" w:rsidRDefault="009016E8" w:rsidP="00D710CC">
            <w:pPr>
              <w:rPr>
                <w:rFonts w:ascii="Arial" w:hAnsi="Arial" w:cs="Arial"/>
              </w:rPr>
            </w:pPr>
          </w:p>
        </w:tc>
      </w:tr>
      <w:tr w:rsidR="009016E8" w:rsidRPr="00D048ED" w:rsidTr="009016E8">
        <w:trPr>
          <w:trHeight w:val="522"/>
        </w:trPr>
        <w:tc>
          <w:tcPr>
            <w:tcW w:w="405" w:type="pct"/>
            <w:tcBorders>
              <w:top w:val="nil"/>
              <w:left w:val="single" w:sz="4" w:space="0" w:color="auto"/>
              <w:bottom w:val="single" w:sz="4" w:space="0" w:color="auto"/>
              <w:right w:val="single" w:sz="4" w:space="0" w:color="auto"/>
            </w:tcBorders>
            <w:noWrap/>
            <w:vAlign w:val="bottom"/>
          </w:tcPr>
          <w:p w:rsidR="009016E8" w:rsidRPr="00D048ED" w:rsidRDefault="009016E8" w:rsidP="00D710CC">
            <w:pPr>
              <w:jc w:val="center"/>
              <w:rPr>
                <w:rFonts w:ascii="Arial" w:hAnsi="Arial" w:cs="Arial"/>
              </w:rPr>
            </w:pPr>
            <w:r w:rsidRPr="00D048ED">
              <w:rPr>
                <w:rFonts w:ascii="Arial" w:hAnsi="Arial"/>
              </w:rPr>
              <w:t>2</w:t>
            </w:r>
          </w:p>
        </w:tc>
        <w:tc>
          <w:tcPr>
            <w:tcW w:w="1323" w:type="pct"/>
            <w:tcBorders>
              <w:top w:val="nil"/>
              <w:left w:val="nil"/>
              <w:bottom w:val="single" w:sz="4" w:space="0" w:color="auto"/>
              <w:right w:val="single" w:sz="4" w:space="0" w:color="auto"/>
            </w:tcBorders>
            <w:noWrap/>
            <w:vAlign w:val="bottom"/>
          </w:tcPr>
          <w:p w:rsidR="009016E8" w:rsidRPr="00D048ED" w:rsidRDefault="009016E8" w:rsidP="00D710CC">
            <w:pPr>
              <w:rPr>
                <w:rFonts w:ascii="Arial" w:hAnsi="Arial" w:cs="Arial"/>
              </w:rPr>
            </w:pPr>
          </w:p>
        </w:tc>
        <w:tc>
          <w:tcPr>
            <w:tcW w:w="1486" w:type="pct"/>
            <w:tcBorders>
              <w:top w:val="nil"/>
              <w:left w:val="nil"/>
              <w:bottom w:val="single" w:sz="4" w:space="0" w:color="auto"/>
              <w:right w:val="single" w:sz="4" w:space="0" w:color="auto"/>
            </w:tcBorders>
            <w:noWrap/>
            <w:vAlign w:val="center"/>
          </w:tcPr>
          <w:p w:rsidR="009016E8" w:rsidRPr="00D048ED" w:rsidRDefault="009016E8" w:rsidP="00D710CC">
            <w:pPr>
              <w:jc w:val="center"/>
              <w:rPr>
                <w:rFonts w:ascii="Arial" w:hAnsi="Arial" w:cs="Arial"/>
              </w:rPr>
            </w:pPr>
          </w:p>
        </w:tc>
        <w:tc>
          <w:tcPr>
            <w:tcW w:w="609" w:type="pct"/>
            <w:tcBorders>
              <w:top w:val="nil"/>
              <w:left w:val="nil"/>
              <w:bottom w:val="single" w:sz="4" w:space="0" w:color="auto"/>
              <w:right w:val="single" w:sz="4" w:space="0" w:color="auto"/>
            </w:tcBorders>
            <w:noWrap/>
            <w:vAlign w:val="bottom"/>
          </w:tcPr>
          <w:p w:rsidR="009016E8" w:rsidRPr="00D048ED" w:rsidRDefault="009016E8" w:rsidP="00D710CC">
            <w:pPr>
              <w:jc w:val="center"/>
              <w:rPr>
                <w:rFonts w:ascii="Arial" w:hAnsi="Arial" w:cs="Arial"/>
              </w:rPr>
            </w:pPr>
          </w:p>
        </w:tc>
        <w:tc>
          <w:tcPr>
            <w:tcW w:w="1177" w:type="pct"/>
            <w:tcBorders>
              <w:top w:val="nil"/>
              <w:left w:val="nil"/>
              <w:bottom w:val="single" w:sz="4" w:space="0" w:color="auto"/>
              <w:right w:val="single" w:sz="4" w:space="0" w:color="auto"/>
            </w:tcBorders>
            <w:noWrap/>
            <w:vAlign w:val="bottom"/>
          </w:tcPr>
          <w:p w:rsidR="009016E8" w:rsidRPr="00D048ED" w:rsidRDefault="009016E8" w:rsidP="00D710CC">
            <w:pPr>
              <w:jc w:val="center"/>
              <w:rPr>
                <w:rFonts w:ascii="Arial" w:hAnsi="Arial" w:cs="Arial"/>
              </w:rPr>
            </w:pPr>
          </w:p>
        </w:tc>
      </w:tr>
      <w:tr w:rsidR="009016E8" w:rsidRPr="00D048ED" w:rsidTr="009016E8">
        <w:trPr>
          <w:trHeight w:val="522"/>
        </w:trPr>
        <w:tc>
          <w:tcPr>
            <w:tcW w:w="405" w:type="pct"/>
            <w:tcBorders>
              <w:top w:val="nil"/>
              <w:left w:val="single" w:sz="4" w:space="0" w:color="auto"/>
              <w:bottom w:val="single" w:sz="4" w:space="0" w:color="auto"/>
              <w:right w:val="single" w:sz="4" w:space="0" w:color="auto"/>
            </w:tcBorders>
            <w:noWrap/>
            <w:vAlign w:val="bottom"/>
            <w:hideMark/>
          </w:tcPr>
          <w:p w:rsidR="009016E8" w:rsidRPr="00D048ED" w:rsidRDefault="009016E8" w:rsidP="00D710CC">
            <w:pPr>
              <w:jc w:val="center"/>
              <w:rPr>
                <w:rFonts w:ascii="Arial" w:hAnsi="Arial" w:cs="Arial"/>
              </w:rPr>
            </w:pPr>
            <w:r w:rsidRPr="00D048ED">
              <w:rPr>
                <w:rFonts w:ascii="Arial" w:hAnsi="Arial"/>
              </w:rPr>
              <w:t>3</w:t>
            </w:r>
          </w:p>
        </w:tc>
        <w:tc>
          <w:tcPr>
            <w:tcW w:w="1323" w:type="pct"/>
            <w:tcBorders>
              <w:top w:val="nil"/>
              <w:left w:val="nil"/>
              <w:bottom w:val="single" w:sz="4" w:space="0" w:color="auto"/>
              <w:right w:val="single" w:sz="4" w:space="0" w:color="auto"/>
            </w:tcBorders>
            <w:noWrap/>
            <w:vAlign w:val="bottom"/>
          </w:tcPr>
          <w:p w:rsidR="009016E8" w:rsidRPr="00D048ED" w:rsidRDefault="009016E8" w:rsidP="00D710CC">
            <w:pPr>
              <w:rPr>
                <w:rFonts w:ascii="Arial" w:hAnsi="Arial" w:cs="Arial"/>
              </w:rPr>
            </w:pPr>
          </w:p>
        </w:tc>
        <w:tc>
          <w:tcPr>
            <w:tcW w:w="1486" w:type="pct"/>
            <w:tcBorders>
              <w:top w:val="nil"/>
              <w:left w:val="nil"/>
              <w:bottom w:val="single" w:sz="4" w:space="0" w:color="auto"/>
              <w:right w:val="single" w:sz="4" w:space="0" w:color="auto"/>
            </w:tcBorders>
            <w:noWrap/>
            <w:vAlign w:val="center"/>
          </w:tcPr>
          <w:p w:rsidR="009016E8" w:rsidRPr="00D048ED" w:rsidRDefault="009016E8" w:rsidP="00D710CC">
            <w:pPr>
              <w:jc w:val="center"/>
              <w:rPr>
                <w:rFonts w:ascii="Arial" w:hAnsi="Arial" w:cs="Arial"/>
              </w:rPr>
            </w:pPr>
          </w:p>
        </w:tc>
        <w:tc>
          <w:tcPr>
            <w:tcW w:w="609" w:type="pct"/>
            <w:tcBorders>
              <w:top w:val="nil"/>
              <w:left w:val="nil"/>
              <w:bottom w:val="single" w:sz="4" w:space="0" w:color="auto"/>
              <w:right w:val="single" w:sz="4" w:space="0" w:color="auto"/>
            </w:tcBorders>
            <w:noWrap/>
            <w:vAlign w:val="bottom"/>
          </w:tcPr>
          <w:p w:rsidR="009016E8" w:rsidRPr="00D048ED" w:rsidRDefault="009016E8" w:rsidP="00D710CC">
            <w:pPr>
              <w:jc w:val="center"/>
              <w:rPr>
                <w:rFonts w:ascii="Arial" w:hAnsi="Arial" w:cs="Arial"/>
              </w:rPr>
            </w:pPr>
          </w:p>
        </w:tc>
        <w:tc>
          <w:tcPr>
            <w:tcW w:w="1177" w:type="pct"/>
            <w:tcBorders>
              <w:top w:val="nil"/>
              <w:left w:val="nil"/>
              <w:bottom w:val="single" w:sz="4" w:space="0" w:color="auto"/>
              <w:right w:val="single" w:sz="4" w:space="0" w:color="auto"/>
            </w:tcBorders>
            <w:noWrap/>
            <w:vAlign w:val="bottom"/>
          </w:tcPr>
          <w:p w:rsidR="009016E8" w:rsidRPr="00D048ED" w:rsidRDefault="009016E8" w:rsidP="00D710CC">
            <w:pPr>
              <w:jc w:val="center"/>
              <w:rPr>
                <w:rFonts w:ascii="Arial" w:hAnsi="Arial" w:cs="Arial"/>
              </w:rPr>
            </w:pPr>
          </w:p>
        </w:tc>
      </w:tr>
    </w:tbl>
    <w:p w:rsidR="009016E8" w:rsidRPr="00D048ED" w:rsidRDefault="009016E8" w:rsidP="00D710CC">
      <w:pPr>
        <w:pStyle w:val="a3"/>
        <w:spacing w:after="0"/>
        <w:rPr>
          <w:rFonts w:ascii="Arial" w:hAnsi="Arial" w:cs="Arial"/>
          <w:sz w:val="20"/>
          <w:szCs w:val="20"/>
        </w:rPr>
      </w:pPr>
      <w:r w:rsidRPr="00D048ED">
        <w:rPr>
          <w:rFonts w:ascii="Arial" w:hAnsi="Arial"/>
          <w:sz w:val="20"/>
          <w:szCs w:val="20"/>
        </w:rPr>
        <w:t>2) Insurance period commencing ________________ (both dates including).</w:t>
      </w:r>
    </w:p>
    <w:p w:rsidR="009016E8" w:rsidRPr="00D048ED" w:rsidRDefault="009016E8" w:rsidP="00D710CC">
      <w:pPr>
        <w:pStyle w:val="a3"/>
        <w:spacing w:after="0"/>
        <w:rPr>
          <w:rFonts w:ascii="Arial" w:hAnsi="Arial" w:cs="Arial"/>
          <w:sz w:val="20"/>
          <w:szCs w:val="20"/>
        </w:rPr>
      </w:pPr>
      <w:r w:rsidRPr="00D048ED">
        <w:rPr>
          <w:rFonts w:ascii="Arial" w:hAnsi="Arial"/>
          <w:sz w:val="20"/>
          <w:szCs w:val="20"/>
        </w:rPr>
        <w:t>3) Aircraft operation: _____</w:t>
      </w:r>
      <w:r w:rsidRPr="00D048ED">
        <w:rPr>
          <w:rFonts w:ascii="Arial" w:hAnsi="Arial"/>
          <w:i/>
          <w:sz w:val="20"/>
          <w:szCs w:val="20"/>
          <w:u w:val="single"/>
        </w:rPr>
        <w:t>regions</w:t>
      </w:r>
      <w:r w:rsidRPr="00D048ED">
        <w:rPr>
          <w:rFonts w:ascii="Arial" w:hAnsi="Arial"/>
          <w:sz w:val="20"/>
          <w:szCs w:val="20"/>
        </w:rPr>
        <w:t>__________.</w:t>
      </w:r>
    </w:p>
    <w:p w:rsidR="009016E8" w:rsidRPr="00D048ED" w:rsidRDefault="009016E8" w:rsidP="00D710CC">
      <w:pPr>
        <w:pStyle w:val="a3"/>
        <w:spacing w:after="0"/>
        <w:rPr>
          <w:rFonts w:ascii="Arial" w:hAnsi="Arial" w:cs="Arial"/>
          <w:sz w:val="20"/>
          <w:szCs w:val="20"/>
          <w:u w:val="single"/>
        </w:rPr>
      </w:pPr>
      <w:r w:rsidRPr="00D048ED">
        <w:rPr>
          <w:rFonts w:ascii="Arial" w:hAnsi="Arial"/>
          <w:sz w:val="20"/>
          <w:szCs w:val="20"/>
        </w:rPr>
        <w:t>4) Inclusion of additionally insured persons / beneficiaries:</w:t>
      </w:r>
    </w:p>
    <w:p w:rsidR="009016E8" w:rsidRPr="00D048ED" w:rsidRDefault="009016E8" w:rsidP="00D710CC">
      <w:pPr>
        <w:jc w:val="both"/>
        <w:rPr>
          <w:rFonts w:ascii="Arial" w:hAnsi="Arial" w:cs="Arial"/>
        </w:rPr>
      </w:pPr>
    </w:p>
    <w:p w:rsidR="000B15AC" w:rsidRPr="00D048ED" w:rsidRDefault="000B15AC" w:rsidP="00D710CC">
      <w:pPr>
        <w:rPr>
          <w:rFonts w:ascii="Arial" w:hAnsi="Arial" w:cs="Arial"/>
        </w:rPr>
      </w:pPr>
      <w:r w:rsidRPr="00D048ED">
        <w:rPr>
          <w:rFonts w:ascii="Arial" w:hAnsi="Arial"/>
        </w:rPr>
        <w:t>4. The Insured Person:</w:t>
      </w:r>
    </w:p>
    <w:p w:rsidR="000B15AC" w:rsidRPr="00D048ED" w:rsidRDefault="000B15AC" w:rsidP="00D710CC">
      <w:pPr>
        <w:rPr>
          <w:rFonts w:ascii="Arial" w:hAnsi="Arial" w:cs="Arial"/>
        </w:rPr>
      </w:pPr>
    </w:p>
    <w:tbl>
      <w:tblPr>
        <w:tblStyle w:val="af2"/>
        <w:tblW w:w="0" w:type="auto"/>
        <w:tblLook w:val="01E0" w:firstRow="1" w:lastRow="1" w:firstColumn="1" w:lastColumn="1" w:noHBand="0" w:noVBand="0"/>
      </w:tblPr>
      <w:tblGrid>
        <w:gridCol w:w="2937"/>
        <w:gridCol w:w="3852"/>
        <w:gridCol w:w="1143"/>
        <w:gridCol w:w="2489"/>
      </w:tblGrid>
      <w:tr w:rsidR="000B15AC" w:rsidRPr="00D048ED" w:rsidTr="000B15AC">
        <w:tc>
          <w:tcPr>
            <w:tcW w:w="2988" w:type="dxa"/>
          </w:tcPr>
          <w:p w:rsidR="000B15AC" w:rsidRPr="00D048ED" w:rsidRDefault="000B15AC" w:rsidP="00D710CC">
            <w:pPr>
              <w:rPr>
                <w:rFonts w:ascii="Arial" w:hAnsi="Arial" w:cs="Arial"/>
              </w:rPr>
            </w:pPr>
            <w:r w:rsidRPr="00D048ED">
              <w:rPr>
                <w:rFonts w:ascii="Arial" w:hAnsi="Arial"/>
              </w:rPr>
              <w:t>Name of the Insured:</w:t>
            </w:r>
          </w:p>
        </w:tc>
        <w:tc>
          <w:tcPr>
            <w:tcW w:w="7668" w:type="dxa"/>
            <w:gridSpan w:val="3"/>
          </w:tcPr>
          <w:p w:rsidR="000B15AC" w:rsidRPr="00D048ED" w:rsidRDefault="000B15AC" w:rsidP="00D710CC">
            <w:pPr>
              <w:rPr>
                <w:rFonts w:ascii="Arial" w:hAnsi="Arial" w:cs="Arial"/>
              </w:rPr>
            </w:pPr>
          </w:p>
        </w:tc>
      </w:tr>
      <w:tr w:rsidR="000B15AC" w:rsidRPr="00D048ED" w:rsidTr="000B15AC">
        <w:tc>
          <w:tcPr>
            <w:tcW w:w="2988" w:type="dxa"/>
          </w:tcPr>
          <w:p w:rsidR="000B15AC" w:rsidRPr="00D048ED" w:rsidRDefault="000B15AC" w:rsidP="00D710CC">
            <w:pPr>
              <w:rPr>
                <w:rFonts w:ascii="Arial" w:hAnsi="Arial" w:cs="Arial"/>
              </w:rPr>
            </w:pPr>
            <w:r w:rsidRPr="00D048ED">
              <w:rPr>
                <w:rFonts w:ascii="Arial" w:hAnsi="Arial"/>
              </w:rPr>
              <w:t>Registered Office:</w:t>
            </w:r>
          </w:p>
        </w:tc>
        <w:tc>
          <w:tcPr>
            <w:tcW w:w="7668" w:type="dxa"/>
            <w:gridSpan w:val="3"/>
          </w:tcPr>
          <w:p w:rsidR="000B15AC" w:rsidRPr="00D048ED" w:rsidRDefault="000B15AC" w:rsidP="00D710CC">
            <w:pPr>
              <w:rPr>
                <w:rFonts w:ascii="Arial" w:hAnsi="Arial" w:cs="Arial"/>
              </w:rPr>
            </w:pPr>
          </w:p>
        </w:tc>
      </w:tr>
      <w:tr w:rsidR="000B15AC" w:rsidRPr="00D048ED" w:rsidTr="000B15AC">
        <w:tc>
          <w:tcPr>
            <w:tcW w:w="2988" w:type="dxa"/>
          </w:tcPr>
          <w:p w:rsidR="000B15AC" w:rsidRPr="00D048ED" w:rsidRDefault="000B15AC" w:rsidP="00D710CC">
            <w:pPr>
              <w:rPr>
                <w:rFonts w:ascii="Arial" w:hAnsi="Arial" w:cs="Arial"/>
              </w:rPr>
            </w:pPr>
            <w:r w:rsidRPr="00D048ED">
              <w:rPr>
                <w:rFonts w:ascii="Arial" w:hAnsi="Arial"/>
              </w:rPr>
              <w:t>ITN:</w:t>
            </w:r>
          </w:p>
        </w:tc>
        <w:tc>
          <w:tcPr>
            <w:tcW w:w="3960" w:type="dxa"/>
          </w:tcPr>
          <w:p w:rsidR="000B15AC" w:rsidRPr="00D048ED" w:rsidRDefault="000B15AC" w:rsidP="00D710CC">
            <w:pPr>
              <w:rPr>
                <w:rFonts w:ascii="Arial" w:hAnsi="Arial" w:cs="Arial"/>
              </w:rPr>
            </w:pPr>
          </w:p>
        </w:tc>
        <w:tc>
          <w:tcPr>
            <w:tcW w:w="1152" w:type="dxa"/>
          </w:tcPr>
          <w:p w:rsidR="000B15AC" w:rsidRPr="00D048ED" w:rsidRDefault="000B15AC" w:rsidP="00D710CC">
            <w:pPr>
              <w:rPr>
                <w:rFonts w:ascii="Arial" w:hAnsi="Arial" w:cs="Arial"/>
              </w:rPr>
            </w:pPr>
            <w:r w:rsidRPr="00D048ED">
              <w:rPr>
                <w:rFonts w:ascii="Arial" w:hAnsi="Arial"/>
              </w:rPr>
              <w:t>RNCE:</w:t>
            </w:r>
          </w:p>
        </w:tc>
        <w:tc>
          <w:tcPr>
            <w:tcW w:w="2556" w:type="dxa"/>
          </w:tcPr>
          <w:p w:rsidR="000B15AC" w:rsidRPr="00D048ED" w:rsidRDefault="000B15AC" w:rsidP="00D710CC">
            <w:pPr>
              <w:rPr>
                <w:rFonts w:ascii="Arial" w:hAnsi="Arial" w:cs="Arial"/>
              </w:rPr>
            </w:pPr>
          </w:p>
        </w:tc>
      </w:tr>
      <w:tr w:rsidR="000B15AC" w:rsidRPr="00D048ED" w:rsidTr="000B15AC">
        <w:tc>
          <w:tcPr>
            <w:tcW w:w="2988" w:type="dxa"/>
          </w:tcPr>
          <w:p w:rsidR="000B15AC" w:rsidRPr="00D048ED" w:rsidRDefault="000B15AC" w:rsidP="00D710CC">
            <w:pPr>
              <w:rPr>
                <w:rFonts w:ascii="Arial" w:hAnsi="Arial" w:cs="Arial"/>
              </w:rPr>
            </w:pPr>
            <w:r w:rsidRPr="00D048ED">
              <w:rPr>
                <w:rFonts w:ascii="Arial" w:hAnsi="Arial"/>
              </w:rPr>
              <w:t>Postal address:</w:t>
            </w:r>
          </w:p>
        </w:tc>
        <w:tc>
          <w:tcPr>
            <w:tcW w:w="7668" w:type="dxa"/>
            <w:gridSpan w:val="3"/>
          </w:tcPr>
          <w:p w:rsidR="000B15AC" w:rsidRPr="00D048ED" w:rsidRDefault="000B15AC" w:rsidP="00D710CC">
            <w:pPr>
              <w:rPr>
                <w:rFonts w:ascii="Arial" w:hAnsi="Arial" w:cs="Arial"/>
              </w:rPr>
            </w:pPr>
          </w:p>
        </w:tc>
      </w:tr>
      <w:tr w:rsidR="000B15AC" w:rsidRPr="00D048ED" w:rsidTr="000B15AC">
        <w:tc>
          <w:tcPr>
            <w:tcW w:w="2988" w:type="dxa"/>
          </w:tcPr>
          <w:p w:rsidR="000B15AC" w:rsidRPr="00D048ED" w:rsidRDefault="000B15AC" w:rsidP="00D710CC">
            <w:pPr>
              <w:rPr>
                <w:rFonts w:ascii="Arial" w:hAnsi="Arial" w:cs="Arial"/>
              </w:rPr>
            </w:pPr>
            <w:r w:rsidRPr="00D048ED">
              <w:rPr>
                <w:rFonts w:ascii="Arial" w:hAnsi="Arial"/>
              </w:rPr>
              <w:t>Contact person:</w:t>
            </w:r>
          </w:p>
        </w:tc>
        <w:tc>
          <w:tcPr>
            <w:tcW w:w="7668" w:type="dxa"/>
            <w:gridSpan w:val="3"/>
          </w:tcPr>
          <w:p w:rsidR="000B15AC" w:rsidRPr="00D048ED" w:rsidRDefault="000B15AC" w:rsidP="00D710CC">
            <w:pPr>
              <w:rPr>
                <w:rFonts w:ascii="Arial" w:hAnsi="Arial" w:cs="Arial"/>
              </w:rPr>
            </w:pPr>
          </w:p>
        </w:tc>
      </w:tr>
      <w:tr w:rsidR="000B15AC" w:rsidRPr="00D048ED" w:rsidTr="000B15AC">
        <w:tc>
          <w:tcPr>
            <w:tcW w:w="2988" w:type="dxa"/>
          </w:tcPr>
          <w:p w:rsidR="000B15AC" w:rsidRPr="00D048ED" w:rsidRDefault="000B15AC" w:rsidP="00D710CC">
            <w:pPr>
              <w:rPr>
                <w:rFonts w:ascii="Arial" w:hAnsi="Arial" w:cs="Arial"/>
              </w:rPr>
            </w:pPr>
            <w:r w:rsidRPr="00D048ED">
              <w:rPr>
                <w:rFonts w:ascii="Arial" w:hAnsi="Arial"/>
              </w:rPr>
              <w:t>Telephone:</w:t>
            </w:r>
          </w:p>
        </w:tc>
        <w:tc>
          <w:tcPr>
            <w:tcW w:w="3960" w:type="dxa"/>
          </w:tcPr>
          <w:p w:rsidR="000B15AC" w:rsidRPr="00D048ED" w:rsidRDefault="000B15AC" w:rsidP="00D710CC">
            <w:pPr>
              <w:rPr>
                <w:rFonts w:ascii="Arial" w:hAnsi="Arial" w:cs="Arial"/>
              </w:rPr>
            </w:pPr>
          </w:p>
        </w:tc>
        <w:tc>
          <w:tcPr>
            <w:tcW w:w="1152" w:type="dxa"/>
          </w:tcPr>
          <w:p w:rsidR="000B15AC" w:rsidRPr="00D048ED" w:rsidRDefault="000B15AC" w:rsidP="00D710CC">
            <w:pPr>
              <w:rPr>
                <w:rFonts w:ascii="Arial" w:hAnsi="Arial" w:cs="Arial"/>
              </w:rPr>
            </w:pPr>
            <w:r w:rsidRPr="00D048ED">
              <w:rPr>
                <w:rFonts w:ascii="Arial" w:hAnsi="Arial"/>
              </w:rPr>
              <w:t>Fax:</w:t>
            </w:r>
          </w:p>
        </w:tc>
        <w:tc>
          <w:tcPr>
            <w:tcW w:w="2556" w:type="dxa"/>
          </w:tcPr>
          <w:p w:rsidR="000B15AC" w:rsidRPr="00D048ED" w:rsidRDefault="000B15AC" w:rsidP="00D710CC">
            <w:pPr>
              <w:rPr>
                <w:rFonts w:ascii="Arial" w:hAnsi="Arial" w:cs="Arial"/>
              </w:rPr>
            </w:pPr>
          </w:p>
        </w:tc>
      </w:tr>
      <w:tr w:rsidR="000B15AC" w:rsidRPr="00D048ED" w:rsidTr="000B15AC">
        <w:tc>
          <w:tcPr>
            <w:tcW w:w="2988" w:type="dxa"/>
          </w:tcPr>
          <w:p w:rsidR="000B15AC" w:rsidRPr="00D048ED" w:rsidRDefault="000B15AC" w:rsidP="00D710CC">
            <w:pPr>
              <w:rPr>
                <w:rFonts w:ascii="Arial" w:hAnsi="Arial" w:cs="Arial"/>
              </w:rPr>
            </w:pPr>
            <w:r w:rsidRPr="00D048ED">
              <w:rPr>
                <w:rFonts w:ascii="Arial" w:hAnsi="Arial"/>
              </w:rPr>
              <w:t>E-mail:</w:t>
            </w:r>
          </w:p>
        </w:tc>
        <w:tc>
          <w:tcPr>
            <w:tcW w:w="7668" w:type="dxa"/>
            <w:gridSpan w:val="3"/>
          </w:tcPr>
          <w:p w:rsidR="000B15AC" w:rsidRPr="00D048ED" w:rsidRDefault="000B15AC" w:rsidP="00D710CC">
            <w:pPr>
              <w:rPr>
                <w:rFonts w:ascii="Arial" w:hAnsi="Arial" w:cs="Arial"/>
              </w:rPr>
            </w:pPr>
          </w:p>
        </w:tc>
      </w:tr>
    </w:tbl>
    <w:p w:rsidR="000B15AC" w:rsidRPr="00D048ED" w:rsidRDefault="000B15AC" w:rsidP="00D710CC">
      <w:pPr>
        <w:pStyle w:val="a3"/>
        <w:spacing w:after="0"/>
        <w:rPr>
          <w:rFonts w:ascii="Arial" w:hAnsi="Arial" w:cs="Arial"/>
          <w:sz w:val="20"/>
          <w:szCs w:val="20"/>
        </w:rPr>
      </w:pPr>
    </w:p>
    <w:p w:rsidR="000B15AC" w:rsidRPr="00D048ED" w:rsidRDefault="000B15AC" w:rsidP="00D710CC">
      <w:pPr>
        <w:pStyle w:val="a3"/>
        <w:spacing w:after="0"/>
        <w:rPr>
          <w:rFonts w:ascii="Arial" w:hAnsi="Arial" w:cs="Arial"/>
          <w:sz w:val="20"/>
          <w:szCs w:val="20"/>
        </w:rPr>
      </w:pPr>
      <w:r w:rsidRPr="00D048ED">
        <w:rPr>
          <w:rFonts w:ascii="Arial" w:hAnsi="Arial"/>
          <w:sz w:val="20"/>
          <w:szCs w:val="20"/>
        </w:rPr>
        <w:t>Additional information:</w:t>
      </w:r>
    </w:p>
    <w:p w:rsidR="000B15AC" w:rsidRPr="00D048ED" w:rsidRDefault="000B15AC" w:rsidP="00D710CC">
      <w:pPr>
        <w:pStyle w:val="a3"/>
        <w:spacing w:after="0"/>
        <w:rPr>
          <w:rFonts w:ascii="Arial" w:hAnsi="Arial" w:cs="Arial"/>
          <w:sz w:val="20"/>
          <w:szCs w:val="20"/>
        </w:rPr>
      </w:pPr>
      <w:r w:rsidRPr="00D048ED">
        <w:rPr>
          <w:rFonts w:ascii="Arial" w:hAnsi="Arial"/>
          <w:sz w:val="20"/>
          <w:szCs w:val="20"/>
        </w:rPr>
        <w:t>______________________________________________________________________________________________________________________________________________________________________________________</w:t>
      </w:r>
    </w:p>
    <w:p w:rsidR="000B15AC" w:rsidRPr="00D048ED" w:rsidRDefault="000B15AC" w:rsidP="00D710CC">
      <w:pPr>
        <w:tabs>
          <w:tab w:val="left" w:leader="underscore" w:pos="9923"/>
          <w:tab w:val="right" w:pos="10065"/>
        </w:tabs>
        <w:rPr>
          <w:rFonts w:ascii="Arial" w:hAnsi="Arial" w:cs="Arial"/>
        </w:rPr>
      </w:pPr>
      <w:r w:rsidRPr="00D048ED">
        <w:rPr>
          <w:rFonts w:ascii="Arial" w:hAnsi="Arial"/>
        </w:rPr>
        <w:t xml:space="preserve">By signing this Application the Insured Person acknowledges that the above data is complete and true.  </w:t>
      </w:r>
    </w:p>
    <w:p w:rsidR="00175710" w:rsidRPr="00D048ED" w:rsidRDefault="00175710" w:rsidP="00D710CC">
      <w:pPr>
        <w:jc w:val="both"/>
        <w:rPr>
          <w:rFonts w:ascii="Arial" w:hAnsi="Arial" w:cs="Arial"/>
          <w:b/>
        </w:rPr>
      </w:pPr>
      <w:r w:rsidRPr="00D048ED">
        <w:rPr>
          <w:rFonts w:ascii="Arial" w:hAnsi="Arial"/>
          <w:b/>
        </w:rPr>
        <w:t>Hereby I grant my consent to New Insurance Company NIC LLC for notification / supply of information to me during insurance contract effective period including insured accident occurrences, by sending messages using the following e-mail:_________________________________________________________________.</w:t>
      </w:r>
    </w:p>
    <w:p w:rsidR="000B15AC" w:rsidRPr="00D048ED" w:rsidRDefault="000B15AC" w:rsidP="00D710CC">
      <w:pPr>
        <w:tabs>
          <w:tab w:val="left" w:leader="underscore" w:pos="9923"/>
          <w:tab w:val="right" w:pos="10065"/>
        </w:tabs>
        <w:rPr>
          <w:rFonts w:ascii="Arial" w:hAnsi="Arial" w:cs="Arial"/>
        </w:rPr>
      </w:pPr>
    </w:p>
    <w:p w:rsidR="000B15AC" w:rsidRPr="00D048ED" w:rsidRDefault="000B15AC" w:rsidP="00D710CC">
      <w:pPr>
        <w:jc w:val="both"/>
        <w:rPr>
          <w:rFonts w:ascii="Arial" w:hAnsi="Arial" w:cs="Arial"/>
        </w:rPr>
      </w:pPr>
      <w:r w:rsidRPr="00D048ED">
        <w:rPr>
          <w:rFonts w:ascii="Arial" w:hAnsi="Arial"/>
        </w:rPr>
        <w:t>I have been notified about legal consequences of providing the Insurer with knowingly false information in connection with the circumstances materially significant for determining insured accident probability and extent of possible damage.</w:t>
      </w:r>
    </w:p>
    <w:p w:rsidR="000B15AC" w:rsidRPr="00D048ED" w:rsidRDefault="000B15AC" w:rsidP="00D710CC">
      <w:pPr>
        <w:pStyle w:val="a3"/>
        <w:spacing w:after="0"/>
        <w:rPr>
          <w:rFonts w:ascii="Arial" w:hAnsi="Arial" w:cs="Arial"/>
          <w:sz w:val="20"/>
          <w:szCs w:val="20"/>
        </w:rPr>
      </w:pPr>
    </w:p>
    <w:tbl>
      <w:tblPr>
        <w:tblW w:w="0" w:type="auto"/>
        <w:tblInd w:w="-38" w:type="dxa"/>
        <w:tblLayout w:type="fixed"/>
        <w:tblCellMar>
          <w:left w:w="70" w:type="dxa"/>
          <w:right w:w="70" w:type="dxa"/>
        </w:tblCellMar>
        <w:tblLook w:val="0000" w:firstRow="0" w:lastRow="0" w:firstColumn="0" w:lastColumn="0" w:noHBand="0" w:noVBand="0"/>
      </w:tblPr>
      <w:tblGrid>
        <w:gridCol w:w="250"/>
        <w:gridCol w:w="2126"/>
        <w:gridCol w:w="1276"/>
        <w:gridCol w:w="1418"/>
        <w:gridCol w:w="141"/>
        <w:gridCol w:w="226"/>
        <w:gridCol w:w="483"/>
        <w:gridCol w:w="851"/>
        <w:gridCol w:w="992"/>
        <w:gridCol w:w="850"/>
        <w:gridCol w:w="426"/>
        <w:gridCol w:w="922"/>
        <w:gridCol w:w="353"/>
      </w:tblGrid>
      <w:tr w:rsidR="000B15AC" w:rsidRPr="00D048ED" w:rsidTr="0067076F">
        <w:trPr>
          <w:gridAfter w:val="1"/>
          <w:wAfter w:w="353" w:type="dxa"/>
        </w:trPr>
        <w:tc>
          <w:tcPr>
            <w:tcW w:w="5437" w:type="dxa"/>
            <w:gridSpan w:val="6"/>
          </w:tcPr>
          <w:p w:rsidR="000B15AC" w:rsidRPr="00D048ED" w:rsidRDefault="000B15AC" w:rsidP="00D710CC">
            <w:pPr>
              <w:tabs>
                <w:tab w:val="left" w:leader="underscore" w:pos="9923"/>
                <w:tab w:val="right" w:pos="10065"/>
              </w:tabs>
              <w:jc w:val="center"/>
              <w:rPr>
                <w:rFonts w:ascii="Arial" w:hAnsi="Arial" w:cs="Arial"/>
              </w:rPr>
            </w:pPr>
            <w:r w:rsidRPr="00D048ED">
              <w:rPr>
                <w:rFonts w:ascii="Arial" w:hAnsi="Arial"/>
              </w:rPr>
              <w:t>_____________________________</w:t>
            </w:r>
          </w:p>
          <w:p w:rsidR="000B15AC" w:rsidRPr="00D048ED" w:rsidRDefault="000B15AC" w:rsidP="00D710CC">
            <w:pPr>
              <w:pStyle w:val="14"/>
              <w:rPr>
                <w:rFonts w:ascii="Arial" w:hAnsi="Arial" w:cs="Arial"/>
              </w:rPr>
            </w:pPr>
            <w:r w:rsidRPr="00D048ED">
              <w:rPr>
                <w:rFonts w:ascii="Arial" w:hAnsi="Arial"/>
              </w:rPr>
              <w:t>seal</w:t>
            </w:r>
          </w:p>
        </w:tc>
        <w:tc>
          <w:tcPr>
            <w:tcW w:w="4524" w:type="dxa"/>
            <w:gridSpan w:val="6"/>
          </w:tcPr>
          <w:p w:rsidR="000B15AC" w:rsidRPr="00D048ED" w:rsidRDefault="000B15AC" w:rsidP="00D710CC">
            <w:pPr>
              <w:jc w:val="center"/>
              <w:rPr>
                <w:rFonts w:ascii="Arial" w:hAnsi="Arial" w:cs="Arial"/>
              </w:rPr>
            </w:pPr>
            <w:r w:rsidRPr="00D048ED">
              <w:rPr>
                <w:rFonts w:ascii="Arial" w:hAnsi="Arial"/>
              </w:rPr>
              <w:t xml:space="preserve"> _________________________________</w:t>
            </w:r>
          </w:p>
          <w:p w:rsidR="000B15AC" w:rsidRDefault="000B15AC" w:rsidP="00D710CC">
            <w:pPr>
              <w:tabs>
                <w:tab w:val="left" w:leader="underscore" w:pos="9923"/>
                <w:tab w:val="right" w:pos="10065"/>
              </w:tabs>
              <w:jc w:val="center"/>
              <w:rPr>
                <w:rFonts w:ascii="Arial" w:hAnsi="Arial"/>
                <w:vertAlign w:val="superscript"/>
              </w:rPr>
            </w:pPr>
            <w:r w:rsidRPr="00D048ED">
              <w:rPr>
                <w:rFonts w:ascii="Arial" w:hAnsi="Arial"/>
              </w:rPr>
              <w:t xml:space="preserve"> </w:t>
            </w:r>
            <w:r w:rsidRPr="00D048ED">
              <w:rPr>
                <w:rFonts w:ascii="Arial" w:hAnsi="Arial"/>
                <w:vertAlign w:val="superscript"/>
              </w:rPr>
              <w:t>(Name  and Position of the Insured’s representative)</w:t>
            </w:r>
          </w:p>
          <w:p w:rsidR="00C64D9B" w:rsidRDefault="00C64D9B" w:rsidP="00D710CC">
            <w:pPr>
              <w:tabs>
                <w:tab w:val="left" w:leader="underscore" w:pos="9923"/>
                <w:tab w:val="right" w:pos="10065"/>
              </w:tabs>
              <w:jc w:val="center"/>
              <w:rPr>
                <w:rFonts w:ascii="Arial" w:hAnsi="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Default="00C64D9B" w:rsidP="00D710CC">
            <w:pPr>
              <w:tabs>
                <w:tab w:val="left" w:leader="underscore" w:pos="9923"/>
                <w:tab w:val="right" w:pos="10065"/>
              </w:tabs>
              <w:jc w:val="center"/>
              <w:rPr>
                <w:rFonts w:ascii="Arial" w:hAnsi="Arial" w:cs="Arial"/>
                <w:vertAlign w:val="superscript"/>
              </w:rPr>
            </w:pPr>
          </w:p>
          <w:p w:rsidR="00C64D9B" w:rsidRPr="00D048ED" w:rsidRDefault="00C64D9B" w:rsidP="00D710CC">
            <w:pPr>
              <w:tabs>
                <w:tab w:val="left" w:leader="underscore" w:pos="9923"/>
                <w:tab w:val="right" w:pos="10065"/>
              </w:tabs>
              <w:jc w:val="center"/>
              <w:rPr>
                <w:rFonts w:ascii="Arial" w:hAnsi="Arial" w:cs="Arial"/>
                <w:vertAlign w:val="superscript"/>
              </w:rPr>
            </w:pPr>
          </w:p>
        </w:tc>
      </w:tr>
      <w:tr w:rsidR="00071066" w:rsidRPr="00D048ED" w:rsidTr="0067076F">
        <w:trPr>
          <w:gridBefore w:val="1"/>
          <w:wBefore w:w="250" w:type="dxa"/>
          <w:cantSplit/>
          <w:trHeight w:val="400"/>
        </w:trPr>
        <w:tc>
          <w:tcPr>
            <w:tcW w:w="10064" w:type="dxa"/>
            <w:gridSpan w:val="12"/>
            <w:tcBorders>
              <w:top w:val="single" w:sz="4" w:space="0" w:color="auto"/>
              <w:left w:val="single" w:sz="4" w:space="0" w:color="auto"/>
              <w:bottom w:val="nil"/>
              <w:right w:val="single" w:sz="4" w:space="0" w:color="auto"/>
            </w:tcBorders>
          </w:tcPr>
          <w:p w:rsidR="00071066" w:rsidRPr="00D048ED" w:rsidRDefault="00071066" w:rsidP="00D710CC">
            <w:pPr>
              <w:pStyle w:val="5"/>
              <w:spacing w:before="0" w:after="0"/>
              <w:jc w:val="center"/>
              <w:rPr>
                <w:b w:val="0"/>
                <w:color w:val="000000"/>
              </w:rPr>
            </w:pPr>
            <w:r w:rsidRPr="00D048ED">
              <w:rPr>
                <w:b w:val="0"/>
                <w:color w:val="000000"/>
              </w:rPr>
              <w:lastRenderedPageBreak/>
              <w:t xml:space="preserve">Application for </w:t>
            </w:r>
          </w:p>
          <w:p w:rsidR="00071066" w:rsidRPr="00D048ED" w:rsidRDefault="00071066" w:rsidP="00D710CC">
            <w:pPr>
              <w:pStyle w:val="5"/>
              <w:spacing w:before="0" w:after="0"/>
              <w:jc w:val="center"/>
              <w:rPr>
                <w:b w:val="0"/>
                <w:color w:val="000000"/>
              </w:rPr>
            </w:pPr>
            <w:r w:rsidRPr="00D048ED">
              <w:rPr>
                <w:b w:val="0"/>
                <w:color w:val="000000"/>
              </w:rPr>
              <w:t>Aviation liability insurance of the aircraft owner and the carrier</w:t>
            </w:r>
          </w:p>
          <w:p w:rsidR="00071066" w:rsidRPr="00D048ED" w:rsidRDefault="00071066" w:rsidP="00D710CC">
            <w:pPr>
              <w:jc w:val="center"/>
              <w:rPr>
                <w:color w:val="000000"/>
                <w:sz w:val="12"/>
                <w:szCs w:val="12"/>
              </w:rPr>
            </w:pPr>
          </w:p>
          <w:p w:rsidR="00071066" w:rsidRPr="00D048ED" w:rsidRDefault="00071066" w:rsidP="00D710CC">
            <w:pPr>
              <w:ind w:left="57" w:right="57"/>
              <w:jc w:val="center"/>
              <w:rPr>
                <w:color w:val="000000"/>
                <w:sz w:val="18"/>
                <w:szCs w:val="18"/>
              </w:rPr>
            </w:pPr>
            <w:proofErr w:type="gramStart"/>
            <w:r w:rsidRPr="00D048ED">
              <w:rPr>
                <w:color w:val="000000"/>
                <w:sz w:val="18"/>
                <w:szCs w:val="18"/>
              </w:rPr>
              <w:t>Annex  _</w:t>
            </w:r>
            <w:proofErr w:type="gramEnd"/>
            <w:r w:rsidRPr="00D048ED">
              <w:rPr>
                <w:color w:val="000000"/>
                <w:sz w:val="18"/>
                <w:szCs w:val="18"/>
              </w:rPr>
              <w:t>__ to Insurance Contract No ______ dated  “___” __________________ 201__ .</w:t>
            </w:r>
          </w:p>
          <w:p w:rsidR="0032047A" w:rsidRPr="00D048ED" w:rsidRDefault="0032047A" w:rsidP="00D710CC">
            <w:pPr>
              <w:pStyle w:val="a3"/>
              <w:spacing w:after="0"/>
              <w:rPr>
                <w:rFonts w:ascii="Arial" w:hAnsi="Arial" w:cs="Arial"/>
                <w:sz w:val="20"/>
                <w:szCs w:val="20"/>
              </w:rPr>
            </w:pPr>
          </w:p>
          <w:p w:rsidR="00071066" w:rsidRPr="00D048ED" w:rsidRDefault="0032047A" w:rsidP="00D710CC">
            <w:pPr>
              <w:pStyle w:val="a3"/>
              <w:spacing w:after="0"/>
              <w:rPr>
                <w:color w:val="000000"/>
                <w:sz w:val="16"/>
                <w:szCs w:val="16"/>
              </w:rPr>
            </w:pPr>
            <w:r w:rsidRPr="00D048ED">
              <w:rPr>
                <w:rFonts w:ascii="Arial" w:hAnsi="Arial"/>
                <w:sz w:val="20"/>
                <w:szCs w:val="20"/>
              </w:rPr>
              <w:t>This is to request you to insure commencing ________ till __________ aviation liability of the aircraft owner and the carrier   _______</w:t>
            </w:r>
            <w:r w:rsidRPr="00D048ED">
              <w:rPr>
                <w:rFonts w:ascii="Arial" w:hAnsi="Arial"/>
                <w:i/>
                <w:sz w:val="20"/>
                <w:szCs w:val="20"/>
                <w:u w:val="single"/>
              </w:rPr>
              <w:t>organization name</w:t>
            </w:r>
            <w:r w:rsidRPr="00D048ED">
              <w:rPr>
                <w:rFonts w:ascii="Arial" w:hAnsi="Arial"/>
                <w:i/>
                <w:sz w:val="20"/>
                <w:szCs w:val="20"/>
              </w:rPr>
              <w:t>________</w:t>
            </w:r>
            <w:r w:rsidRPr="00D048ED">
              <w:rPr>
                <w:rFonts w:ascii="Arial" w:hAnsi="Arial"/>
                <w:sz w:val="20"/>
                <w:szCs w:val="20"/>
              </w:rPr>
              <w:t xml:space="preserve"> on the following terms and conditions:</w:t>
            </w:r>
          </w:p>
        </w:tc>
      </w:tr>
      <w:tr w:rsidR="00071066" w:rsidRPr="00D048ED" w:rsidTr="0067076F">
        <w:trPr>
          <w:gridBefore w:val="1"/>
          <w:wBefore w:w="250" w:type="dxa"/>
          <w:cantSplit/>
          <w:trHeight w:val="400"/>
        </w:trPr>
        <w:tc>
          <w:tcPr>
            <w:tcW w:w="3402" w:type="dxa"/>
            <w:gridSpan w:val="2"/>
            <w:tcBorders>
              <w:top w:val="single" w:sz="12" w:space="0" w:color="auto"/>
              <w:left w:val="single" w:sz="4" w:space="0" w:color="auto"/>
              <w:bottom w:val="nil"/>
              <w:right w:val="single" w:sz="6" w:space="0" w:color="auto"/>
            </w:tcBorders>
          </w:tcPr>
          <w:p w:rsidR="00071066" w:rsidRPr="00D048ED" w:rsidRDefault="00071066" w:rsidP="00D710CC">
            <w:pPr>
              <w:ind w:left="57" w:right="57"/>
              <w:jc w:val="both"/>
              <w:rPr>
                <w:sz w:val="12"/>
                <w:szCs w:val="12"/>
              </w:rPr>
            </w:pPr>
          </w:p>
          <w:p w:rsidR="00071066" w:rsidRPr="00D048ED" w:rsidRDefault="00071066" w:rsidP="00D710CC">
            <w:pPr>
              <w:ind w:left="57" w:right="57"/>
              <w:jc w:val="both"/>
              <w:rPr>
                <w:sz w:val="12"/>
                <w:szCs w:val="12"/>
              </w:rPr>
            </w:pPr>
          </w:p>
          <w:p w:rsidR="00071066" w:rsidRPr="00D048ED" w:rsidRDefault="00071066" w:rsidP="00D710CC">
            <w:pPr>
              <w:ind w:left="57" w:right="57"/>
              <w:jc w:val="both"/>
              <w:rPr>
                <w:bCs/>
                <w:sz w:val="22"/>
                <w:szCs w:val="22"/>
              </w:rPr>
            </w:pPr>
            <w:r w:rsidRPr="00D048ED">
              <w:rPr>
                <w:bCs/>
                <w:sz w:val="22"/>
                <w:szCs w:val="22"/>
              </w:rPr>
              <w:t>1. INSURED PERSON:</w:t>
            </w:r>
          </w:p>
          <w:p w:rsidR="00071066" w:rsidRPr="00D048ED" w:rsidRDefault="00071066" w:rsidP="00D710CC">
            <w:pPr>
              <w:ind w:left="57" w:right="57"/>
              <w:jc w:val="both"/>
            </w:pPr>
          </w:p>
        </w:tc>
        <w:tc>
          <w:tcPr>
            <w:tcW w:w="6662" w:type="dxa"/>
            <w:gridSpan w:val="10"/>
            <w:tcBorders>
              <w:top w:val="single" w:sz="12" w:space="0" w:color="auto"/>
              <w:left w:val="single" w:sz="6" w:space="0" w:color="auto"/>
              <w:bottom w:val="nil"/>
              <w:right w:val="single" w:sz="4" w:space="0" w:color="auto"/>
            </w:tcBorders>
          </w:tcPr>
          <w:p w:rsidR="00071066" w:rsidRPr="00D048ED" w:rsidRDefault="00071066" w:rsidP="00D710CC">
            <w:pPr>
              <w:ind w:left="57" w:right="57"/>
            </w:pPr>
          </w:p>
        </w:tc>
      </w:tr>
      <w:tr w:rsidR="00071066" w:rsidRPr="00D048ED" w:rsidTr="0067076F">
        <w:trPr>
          <w:gridBefore w:val="1"/>
          <w:wBefore w:w="250" w:type="dxa"/>
          <w:cantSplit/>
          <w:trHeight w:val="400"/>
        </w:trPr>
        <w:tc>
          <w:tcPr>
            <w:tcW w:w="3402" w:type="dxa"/>
            <w:gridSpan w:val="2"/>
            <w:tcBorders>
              <w:top w:val="single" w:sz="6" w:space="0" w:color="auto"/>
              <w:left w:val="single" w:sz="4" w:space="0" w:color="auto"/>
              <w:bottom w:val="nil"/>
              <w:right w:val="single" w:sz="6" w:space="0" w:color="auto"/>
            </w:tcBorders>
          </w:tcPr>
          <w:p w:rsidR="00071066" w:rsidRPr="00D048ED" w:rsidRDefault="00071066" w:rsidP="00D710CC">
            <w:pPr>
              <w:ind w:left="57" w:right="57"/>
              <w:jc w:val="both"/>
              <w:rPr>
                <w:sz w:val="12"/>
                <w:szCs w:val="12"/>
              </w:rPr>
            </w:pPr>
          </w:p>
          <w:p w:rsidR="00071066" w:rsidRPr="00D048ED" w:rsidRDefault="00071066" w:rsidP="00D710CC">
            <w:pPr>
              <w:ind w:left="57" w:right="57"/>
              <w:rPr>
                <w:bCs/>
                <w:sz w:val="22"/>
                <w:szCs w:val="22"/>
              </w:rPr>
            </w:pPr>
            <w:r w:rsidRPr="00D048ED">
              <w:rPr>
                <w:bCs/>
                <w:sz w:val="22"/>
                <w:szCs w:val="22"/>
              </w:rPr>
              <w:t>2. OWNER</w:t>
            </w:r>
          </w:p>
          <w:p w:rsidR="00071066" w:rsidRPr="00D048ED" w:rsidRDefault="00071066" w:rsidP="00D710CC">
            <w:pPr>
              <w:pStyle w:val="a5"/>
              <w:ind w:left="57" w:right="57"/>
              <w:rPr>
                <w:sz w:val="16"/>
                <w:szCs w:val="16"/>
              </w:rPr>
            </w:pPr>
            <w:r w:rsidRPr="00D048ED">
              <w:rPr>
                <w:sz w:val="22"/>
                <w:szCs w:val="22"/>
              </w:rPr>
              <w:t xml:space="preserve">of aircraft </w:t>
            </w:r>
          </w:p>
        </w:tc>
        <w:tc>
          <w:tcPr>
            <w:tcW w:w="6662" w:type="dxa"/>
            <w:gridSpan w:val="10"/>
            <w:tcBorders>
              <w:top w:val="single" w:sz="6" w:space="0" w:color="auto"/>
              <w:left w:val="single" w:sz="6" w:space="0" w:color="auto"/>
              <w:bottom w:val="nil"/>
              <w:right w:val="single" w:sz="4" w:space="0" w:color="auto"/>
            </w:tcBorders>
          </w:tcPr>
          <w:p w:rsidR="00071066" w:rsidRPr="00D048ED" w:rsidRDefault="00071066" w:rsidP="00D710CC">
            <w:pPr>
              <w:ind w:left="57" w:right="57"/>
            </w:pPr>
          </w:p>
        </w:tc>
      </w:tr>
      <w:tr w:rsidR="00071066" w:rsidRPr="00D048ED" w:rsidTr="0067076F">
        <w:trPr>
          <w:gridBefore w:val="1"/>
          <w:wBefore w:w="250" w:type="dxa"/>
          <w:cantSplit/>
          <w:trHeight w:val="400"/>
        </w:trPr>
        <w:tc>
          <w:tcPr>
            <w:tcW w:w="3402" w:type="dxa"/>
            <w:gridSpan w:val="2"/>
            <w:tcBorders>
              <w:top w:val="single" w:sz="6" w:space="0" w:color="auto"/>
              <w:left w:val="single" w:sz="4" w:space="0" w:color="auto"/>
              <w:bottom w:val="nil"/>
              <w:right w:val="single" w:sz="6" w:space="0" w:color="auto"/>
            </w:tcBorders>
          </w:tcPr>
          <w:p w:rsidR="00071066" w:rsidRPr="00D048ED" w:rsidRDefault="00071066" w:rsidP="00D710CC">
            <w:pPr>
              <w:ind w:left="57" w:right="57"/>
              <w:jc w:val="both"/>
              <w:rPr>
                <w:sz w:val="12"/>
                <w:szCs w:val="12"/>
              </w:rPr>
            </w:pPr>
          </w:p>
          <w:p w:rsidR="00071066" w:rsidRPr="00D048ED" w:rsidRDefault="00071066" w:rsidP="00D710CC">
            <w:pPr>
              <w:ind w:left="57" w:right="57"/>
              <w:rPr>
                <w:bCs/>
                <w:sz w:val="22"/>
                <w:szCs w:val="22"/>
              </w:rPr>
            </w:pPr>
            <w:r w:rsidRPr="00D048ED">
              <w:rPr>
                <w:bCs/>
                <w:sz w:val="22"/>
                <w:szCs w:val="22"/>
              </w:rPr>
              <w:t xml:space="preserve">3. OPERATOR </w:t>
            </w:r>
          </w:p>
          <w:p w:rsidR="00071066" w:rsidRPr="00D048ED" w:rsidRDefault="00071066" w:rsidP="00D710CC">
            <w:pPr>
              <w:ind w:left="57" w:right="57"/>
              <w:rPr>
                <w:sz w:val="16"/>
                <w:szCs w:val="16"/>
              </w:rPr>
            </w:pPr>
            <w:r w:rsidRPr="00D048ED">
              <w:rPr>
                <w:sz w:val="22"/>
                <w:szCs w:val="22"/>
              </w:rPr>
              <w:t>of aircraft</w:t>
            </w:r>
          </w:p>
        </w:tc>
        <w:tc>
          <w:tcPr>
            <w:tcW w:w="6662" w:type="dxa"/>
            <w:gridSpan w:val="10"/>
            <w:tcBorders>
              <w:top w:val="single" w:sz="6" w:space="0" w:color="auto"/>
              <w:left w:val="single" w:sz="6" w:space="0" w:color="auto"/>
              <w:bottom w:val="nil"/>
              <w:right w:val="single" w:sz="4" w:space="0" w:color="auto"/>
            </w:tcBorders>
          </w:tcPr>
          <w:p w:rsidR="00071066" w:rsidRPr="00D048ED" w:rsidRDefault="00071066" w:rsidP="00D710CC">
            <w:pPr>
              <w:ind w:left="57" w:right="57"/>
              <w:rPr>
                <w:sz w:val="22"/>
                <w:szCs w:val="22"/>
              </w:rPr>
            </w:pPr>
          </w:p>
        </w:tc>
      </w:tr>
      <w:tr w:rsidR="00071066" w:rsidRPr="00D048ED" w:rsidTr="00670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250" w:type="dxa"/>
          <w:cantSplit/>
          <w:trHeight w:val="674"/>
        </w:trPr>
        <w:tc>
          <w:tcPr>
            <w:tcW w:w="3402" w:type="dxa"/>
            <w:gridSpan w:val="2"/>
            <w:tcBorders>
              <w:top w:val="single" w:sz="6" w:space="0" w:color="auto"/>
              <w:left w:val="single" w:sz="4" w:space="0" w:color="auto"/>
              <w:bottom w:val="nil"/>
              <w:right w:val="single" w:sz="6" w:space="0" w:color="auto"/>
            </w:tcBorders>
          </w:tcPr>
          <w:p w:rsidR="00071066" w:rsidRPr="00D048ED" w:rsidRDefault="00071066" w:rsidP="00D710CC">
            <w:pPr>
              <w:ind w:left="57" w:right="57"/>
              <w:jc w:val="both"/>
              <w:rPr>
                <w:sz w:val="12"/>
                <w:szCs w:val="12"/>
              </w:rPr>
            </w:pPr>
          </w:p>
          <w:p w:rsidR="00071066" w:rsidRPr="00D048ED" w:rsidRDefault="00071066" w:rsidP="00D710CC">
            <w:pPr>
              <w:pStyle w:val="a7"/>
              <w:tabs>
                <w:tab w:val="left" w:pos="2622"/>
                <w:tab w:val="left" w:pos="10135"/>
              </w:tabs>
              <w:ind w:left="57" w:right="57"/>
              <w:rPr>
                <w:bCs/>
              </w:rPr>
            </w:pPr>
            <w:r w:rsidRPr="00D048ED">
              <w:rPr>
                <w:bCs/>
                <w:sz w:val="22"/>
                <w:szCs w:val="22"/>
              </w:rPr>
              <w:t xml:space="preserve">Air Operator Certificate </w:t>
            </w:r>
          </w:p>
        </w:tc>
        <w:tc>
          <w:tcPr>
            <w:tcW w:w="1559" w:type="dxa"/>
            <w:gridSpan w:val="2"/>
            <w:tcBorders>
              <w:top w:val="single" w:sz="6" w:space="0" w:color="auto"/>
              <w:left w:val="single" w:sz="6" w:space="0" w:color="auto"/>
              <w:bottom w:val="nil"/>
              <w:right w:val="single" w:sz="6" w:space="0" w:color="auto"/>
            </w:tcBorders>
          </w:tcPr>
          <w:p w:rsidR="00071066" w:rsidRPr="00D048ED" w:rsidRDefault="00071066" w:rsidP="00D710CC">
            <w:pPr>
              <w:ind w:left="57" w:right="57"/>
              <w:jc w:val="both"/>
              <w:rPr>
                <w:sz w:val="12"/>
                <w:szCs w:val="12"/>
              </w:rPr>
            </w:pPr>
          </w:p>
          <w:p w:rsidR="00071066" w:rsidRPr="00D048ED" w:rsidRDefault="00071066" w:rsidP="00D710CC">
            <w:pPr>
              <w:tabs>
                <w:tab w:val="left" w:pos="2622"/>
                <w:tab w:val="left" w:pos="10135"/>
              </w:tabs>
              <w:ind w:left="57" w:right="57"/>
              <w:rPr>
                <w:sz w:val="22"/>
                <w:szCs w:val="22"/>
              </w:rPr>
            </w:pPr>
          </w:p>
        </w:tc>
        <w:tc>
          <w:tcPr>
            <w:tcW w:w="5103" w:type="dxa"/>
            <w:gridSpan w:val="8"/>
            <w:tcBorders>
              <w:top w:val="single" w:sz="6" w:space="0" w:color="auto"/>
              <w:left w:val="single" w:sz="6" w:space="0" w:color="auto"/>
              <w:bottom w:val="nil"/>
              <w:right w:val="single" w:sz="4" w:space="0" w:color="auto"/>
            </w:tcBorders>
          </w:tcPr>
          <w:p w:rsidR="00071066" w:rsidRPr="00D048ED" w:rsidRDefault="00071066" w:rsidP="00D710CC">
            <w:pPr>
              <w:ind w:left="57" w:right="57"/>
              <w:jc w:val="both"/>
              <w:rPr>
                <w:sz w:val="12"/>
                <w:szCs w:val="12"/>
              </w:rPr>
            </w:pPr>
          </w:p>
          <w:p w:rsidR="00071066" w:rsidRPr="00D048ED" w:rsidRDefault="00071066" w:rsidP="00D710CC">
            <w:pPr>
              <w:tabs>
                <w:tab w:val="left" w:pos="922"/>
                <w:tab w:val="left" w:pos="1064"/>
              </w:tabs>
              <w:ind w:left="57" w:right="57"/>
              <w:jc w:val="right"/>
              <w:rPr>
                <w:sz w:val="22"/>
                <w:szCs w:val="22"/>
              </w:rPr>
            </w:pPr>
            <w:r w:rsidRPr="00D048ED">
              <w:rPr>
                <w:sz w:val="22"/>
                <w:szCs w:val="22"/>
              </w:rPr>
              <w:t xml:space="preserve">dated </w:t>
            </w:r>
            <w:proofErr w:type="gramStart"/>
            <w:r w:rsidRPr="00D048ED">
              <w:rPr>
                <w:sz w:val="22"/>
                <w:szCs w:val="22"/>
              </w:rPr>
              <w:t xml:space="preserve">“  </w:t>
            </w:r>
            <w:proofErr w:type="gramEnd"/>
            <w:r w:rsidRPr="00D048ED">
              <w:rPr>
                <w:sz w:val="22"/>
                <w:szCs w:val="22"/>
              </w:rPr>
              <w:t xml:space="preserve"> "           201  .</w:t>
            </w:r>
          </w:p>
          <w:p w:rsidR="00071066" w:rsidRPr="00D048ED" w:rsidRDefault="00071066" w:rsidP="00D710CC">
            <w:pPr>
              <w:tabs>
                <w:tab w:val="left" w:pos="2622"/>
                <w:tab w:val="left" w:pos="10135"/>
              </w:tabs>
              <w:ind w:left="57" w:right="57"/>
              <w:jc w:val="right"/>
              <w:rPr>
                <w:sz w:val="22"/>
                <w:szCs w:val="22"/>
              </w:rPr>
            </w:pPr>
            <w:r w:rsidRPr="00D048ED">
              <w:rPr>
                <w:sz w:val="22"/>
                <w:szCs w:val="22"/>
              </w:rPr>
              <w:t xml:space="preserve">Valid till </w:t>
            </w:r>
            <w:proofErr w:type="gramStart"/>
            <w:r w:rsidRPr="00D048ED">
              <w:rPr>
                <w:sz w:val="22"/>
                <w:szCs w:val="22"/>
              </w:rPr>
              <w:t xml:space="preserve">“  </w:t>
            </w:r>
            <w:proofErr w:type="gramEnd"/>
            <w:r w:rsidRPr="00D048ED">
              <w:rPr>
                <w:sz w:val="22"/>
                <w:szCs w:val="22"/>
              </w:rPr>
              <w:t xml:space="preserve"> "           201  .</w:t>
            </w:r>
          </w:p>
        </w:tc>
      </w:tr>
      <w:tr w:rsidR="00071066" w:rsidRPr="00D048ED" w:rsidTr="00670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250" w:type="dxa"/>
          <w:cantSplit/>
        </w:trPr>
        <w:tc>
          <w:tcPr>
            <w:tcW w:w="3402" w:type="dxa"/>
            <w:gridSpan w:val="2"/>
            <w:tcBorders>
              <w:top w:val="single" w:sz="6" w:space="0" w:color="auto"/>
              <w:left w:val="single" w:sz="4" w:space="0" w:color="auto"/>
              <w:bottom w:val="nil"/>
              <w:right w:val="single" w:sz="6" w:space="0" w:color="auto"/>
            </w:tcBorders>
          </w:tcPr>
          <w:p w:rsidR="00071066" w:rsidRPr="00D048ED" w:rsidRDefault="00071066" w:rsidP="00D710CC">
            <w:pPr>
              <w:ind w:left="57" w:right="57"/>
              <w:jc w:val="both"/>
              <w:rPr>
                <w:sz w:val="12"/>
                <w:szCs w:val="12"/>
              </w:rPr>
            </w:pPr>
          </w:p>
          <w:p w:rsidR="00071066" w:rsidRPr="00D048ED" w:rsidRDefault="00071066" w:rsidP="00D710CC">
            <w:pPr>
              <w:pStyle w:val="a7"/>
              <w:ind w:left="57" w:right="57"/>
              <w:rPr>
                <w:bCs/>
                <w:sz w:val="22"/>
                <w:szCs w:val="22"/>
              </w:rPr>
            </w:pPr>
            <w:r w:rsidRPr="00D048ED">
              <w:rPr>
                <w:bCs/>
                <w:sz w:val="22"/>
                <w:szCs w:val="22"/>
              </w:rPr>
              <w:t xml:space="preserve">4. </w:t>
            </w:r>
            <w:r w:rsidRPr="00D048ED">
              <w:rPr>
                <w:sz w:val="22"/>
                <w:szCs w:val="22"/>
              </w:rPr>
              <w:t xml:space="preserve">The Aircraft is being operated under the title of </w:t>
            </w:r>
          </w:p>
          <w:p w:rsidR="00071066" w:rsidRPr="00D048ED" w:rsidRDefault="00071066" w:rsidP="00D710CC">
            <w:pPr>
              <w:pStyle w:val="a7"/>
              <w:ind w:left="57" w:right="57"/>
            </w:pPr>
            <w:r w:rsidRPr="00D048ED">
              <w:t>(specify as stated in the contract)</w:t>
            </w:r>
          </w:p>
        </w:tc>
        <w:tc>
          <w:tcPr>
            <w:tcW w:w="1559" w:type="dxa"/>
            <w:gridSpan w:val="2"/>
            <w:tcBorders>
              <w:top w:val="single" w:sz="6" w:space="0" w:color="auto"/>
              <w:left w:val="single" w:sz="6" w:space="0" w:color="auto"/>
              <w:bottom w:val="nil"/>
              <w:right w:val="single" w:sz="6" w:space="0" w:color="auto"/>
            </w:tcBorders>
          </w:tcPr>
          <w:p w:rsidR="00071066" w:rsidRPr="00D048ED" w:rsidRDefault="00071066" w:rsidP="00D710CC">
            <w:pPr>
              <w:ind w:left="57" w:right="57"/>
              <w:jc w:val="both"/>
              <w:rPr>
                <w:sz w:val="12"/>
                <w:szCs w:val="12"/>
              </w:rPr>
            </w:pPr>
          </w:p>
          <w:p w:rsidR="00071066" w:rsidRPr="00D048ED" w:rsidRDefault="00071066" w:rsidP="00D710CC">
            <w:pPr>
              <w:ind w:left="57" w:right="57"/>
              <w:rPr>
                <w:sz w:val="22"/>
                <w:szCs w:val="22"/>
              </w:rPr>
            </w:pPr>
            <w:r w:rsidRPr="00D048ED">
              <w:rPr>
                <w:sz w:val="22"/>
                <w:szCs w:val="22"/>
              </w:rPr>
              <w:t>owner-</w:t>
            </w:r>
          </w:p>
          <w:p w:rsidR="00071066" w:rsidRPr="00D048ED" w:rsidRDefault="00071066" w:rsidP="00D710CC">
            <w:pPr>
              <w:ind w:left="57" w:right="57"/>
              <w:rPr>
                <w:i/>
                <w:iCs/>
                <w:sz w:val="22"/>
                <w:szCs w:val="22"/>
              </w:rPr>
            </w:pPr>
            <w:r w:rsidRPr="00D048ED">
              <w:rPr>
                <w:sz w:val="22"/>
                <w:szCs w:val="22"/>
              </w:rPr>
              <w:t>ship</w:t>
            </w:r>
          </w:p>
        </w:tc>
        <w:tc>
          <w:tcPr>
            <w:tcW w:w="1560" w:type="dxa"/>
            <w:gridSpan w:val="3"/>
            <w:tcBorders>
              <w:top w:val="single" w:sz="6" w:space="0" w:color="auto"/>
              <w:left w:val="single" w:sz="6" w:space="0" w:color="auto"/>
              <w:bottom w:val="nil"/>
              <w:right w:val="single" w:sz="6" w:space="0" w:color="auto"/>
            </w:tcBorders>
          </w:tcPr>
          <w:p w:rsidR="00071066" w:rsidRPr="00D048ED" w:rsidRDefault="00071066" w:rsidP="00D710CC">
            <w:pPr>
              <w:ind w:left="57" w:right="57"/>
              <w:jc w:val="both"/>
              <w:rPr>
                <w:sz w:val="12"/>
                <w:szCs w:val="12"/>
              </w:rPr>
            </w:pPr>
          </w:p>
          <w:p w:rsidR="00071066" w:rsidRPr="00D048ED" w:rsidRDefault="00071066" w:rsidP="00D710CC">
            <w:pPr>
              <w:ind w:left="57" w:right="57"/>
              <w:rPr>
                <w:i/>
                <w:iCs/>
                <w:sz w:val="22"/>
                <w:szCs w:val="22"/>
              </w:rPr>
            </w:pPr>
            <w:r w:rsidRPr="00D048ED">
              <w:rPr>
                <w:sz w:val="22"/>
                <w:szCs w:val="22"/>
              </w:rPr>
              <w:t>leasing</w:t>
            </w:r>
          </w:p>
        </w:tc>
        <w:tc>
          <w:tcPr>
            <w:tcW w:w="1842" w:type="dxa"/>
            <w:gridSpan w:val="2"/>
            <w:tcBorders>
              <w:top w:val="single" w:sz="6" w:space="0" w:color="auto"/>
              <w:left w:val="single" w:sz="6" w:space="0" w:color="auto"/>
              <w:bottom w:val="nil"/>
              <w:right w:val="single" w:sz="6" w:space="0" w:color="auto"/>
            </w:tcBorders>
          </w:tcPr>
          <w:p w:rsidR="00071066" w:rsidRPr="00D048ED" w:rsidRDefault="00071066" w:rsidP="00D710CC">
            <w:pPr>
              <w:ind w:left="57" w:right="57"/>
              <w:jc w:val="both"/>
              <w:rPr>
                <w:sz w:val="12"/>
                <w:szCs w:val="12"/>
              </w:rPr>
            </w:pPr>
          </w:p>
          <w:p w:rsidR="00071066" w:rsidRPr="00D048ED" w:rsidRDefault="00071066" w:rsidP="00D710CC">
            <w:pPr>
              <w:ind w:left="57" w:right="57"/>
              <w:rPr>
                <w:i/>
                <w:iCs/>
                <w:sz w:val="22"/>
                <w:szCs w:val="22"/>
              </w:rPr>
            </w:pPr>
            <w:r w:rsidRPr="00D048ED">
              <w:rPr>
                <w:sz w:val="22"/>
                <w:szCs w:val="22"/>
              </w:rPr>
              <w:t>wet lease</w:t>
            </w:r>
          </w:p>
        </w:tc>
        <w:tc>
          <w:tcPr>
            <w:tcW w:w="1701" w:type="dxa"/>
            <w:gridSpan w:val="3"/>
            <w:tcBorders>
              <w:top w:val="single" w:sz="6" w:space="0" w:color="auto"/>
              <w:left w:val="single" w:sz="6" w:space="0" w:color="auto"/>
              <w:bottom w:val="nil"/>
              <w:right w:val="single" w:sz="4" w:space="0" w:color="auto"/>
            </w:tcBorders>
          </w:tcPr>
          <w:p w:rsidR="00071066" w:rsidRPr="00D048ED" w:rsidRDefault="00071066" w:rsidP="00D710CC">
            <w:pPr>
              <w:ind w:left="57" w:right="57"/>
              <w:jc w:val="both"/>
              <w:rPr>
                <w:sz w:val="12"/>
                <w:szCs w:val="12"/>
              </w:rPr>
            </w:pPr>
          </w:p>
          <w:p w:rsidR="00071066" w:rsidRPr="00D048ED" w:rsidRDefault="00071066" w:rsidP="00D710CC">
            <w:pPr>
              <w:ind w:left="57" w:right="57"/>
              <w:rPr>
                <w:i/>
                <w:iCs/>
                <w:sz w:val="22"/>
                <w:szCs w:val="22"/>
              </w:rPr>
            </w:pPr>
            <w:r w:rsidRPr="00D048ED">
              <w:rPr>
                <w:sz w:val="22"/>
                <w:szCs w:val="22"/>
              </w:rPr>
              <w:t>dry lease</w:t>
            </w:r>
          </w:p>
        </w:tc>
      </w:tr>
      <w:tr w:rsidR="00071066" w:rsidRPr="00D048ED" w:rsidTr="00670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250" w:type="dxa"/>
          <w:cantSplit/>
        </w:trPr>
        <w:tc>
          <w:tcPr>
            <w:tcW w:w="3402" w:type="dxa"/>
            <w:gridSpan w:val="2"/>
            <w:tcBorders>
              <w:top w:val="single" w:sz="6" w:space="0" w:color="auto"/>
              <w:left w:val="single" w:sz="4" w:space="0" w:color="auto"/>
              <w:bottom w:val="nil"/>
              <w:right w:val="single" w:sz="6" w:space="0" w:color="auto"/>
            </w:tcBorders>
          </w:tcPr>
          <w:p w:rsidR="00071066" w:rsidRPr="00D048ED" w:rsidRDefault="00071066" w:rsidP="00D710CC">
            <w:pPr>
              <w:ind w:left="57" w:right="57"/>
              <w:jc w:val="both"/>
              <w:rPr>
                <w:sz w:val="12"/>
                <w:szCs w:val="12"/>
              </w:rPr>
            </w:pPr>
          </w:p>
          <w:p w:rsidR="00071066" w:rsidRPr="00D048ED" w:rsidRDefault="00071066" w:rsidP="00D710CC">
            <w:pPr>
              <w:pStyle w:val="a7"/>
              <w:ind w:left="57" w:right="57"/>
              <w:rPr>
                <w:bCs/>
                <w:sz w:val="22"/>
                <w:szCs w:val="22"/>
              </w:rPr>
            </w:pPr>
            <w:r w:rsidRPr="00D048ED">
              <w:rPr>
                <w:bCs/>
                <w:sz w:val="22"/>
                <w:szCs w:val="22"/>
              </w:rPr>
              <w:t>5. LESSOR</w:t>
            </w:r>
          </w:p>
          <w:p w:rsidR="00071066" w:rsidRPr="00D048ED" w:rsidRDefault="00071066" w:rsidP="00D710CC">
            <w:pPr>
              <w:pStyle w:val="a7"/>
              <w:ind w:left="57" w:right="57"/>
            </w:pPr>
            <w:r w:rsidRPr="00D048ED">
              <w:t>o</w:t>
            </w:r>
            <w:r w:rsidRPr="00D048ED">
              <w:rPr>
                <w:sz w:val="22"/>
                <w:szCs w:val="22"/>
              </w:rPr>
              <w:t xml:space="preserve">f aircraft </w:t>
            </w:r>
            <w:r w:rsidRPr="00D048ED">
              <w:t>(specify as stated in the contract)</w:t>
            </w:r>
          </w:p>
        </w:tc>
        <w:tc>
          <w:tcPr>
            <w:tcW w:w="6662" w:type="dxa"/>
            <w:gridSpan w:val="10"/>
            <w:tcBorders>
              <w:top w:val="single" w:sz="6" w:space="0" w:color="auto"/>
              <w:left w:val="single" w:sz="6" w:space="0" w:color="auto"/>
              <w:bottom w:val="nil"/>
              <w:right w:val="single" w:sz="4" w:space="0" w:color="auto"/>
            </w:tcBorders>
          </w:tcPr>
          <w:p w:rsidR="00071066" w:rsidRPr="00D048ED" w:rsidRDefault="00071066" w:rsidP="00D710CC">
            <w:pPr>
              <w:ind w:left="57" w:right="57"/>
              <w:jc w:val="both"/>
              <w:rPr>
                <w:sz w:val="12"/>
                <w:szCs w:val="12"/>
              </w:rPr>
            </w:pPr>
          </w:p>
          <w:p w:rsidR="00071066" w:rsidRPr="00D048ED" w:rsidRDefault="00071066" w:rsidP="00D710CC">
            <w:pPr>
              <w:ind w:left="57" w:right="57"/>
              <w:rPr>
                <w:sz w:val="22"/>
                <w:szCs w:val="22"/>
              </w:rPr>
            </w:pPr>
          </w:p>
        </w:tc>
      </w:tr>
      <w:tr w:rsidR="00071066" w:rsidRPr="00D048ED" w:rsidTr="006707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250" w:type="dxa"/>
          <w:cantSplit/>
          <w:trHeight w:val="400"/>
        </w:trPr>
        <w:tc>
          <w:tcPr>
            <w:tcW w:w="10064" w:type="dxa"/>
            <w:gridSpan w:val="12"/>
            <w:tcBorders>
              <w:top w:val="single" w:sz="12" w:space="0" w:color="auto"/>
              <w:left w:val="single" w:sz="4" w:space="0" w:color="auto"/>
              <w:bottom w:val="single" w:sz="6" w:space="0" w:color="auto"/>
              <w:right w:val="single" w:sz="4" w:space="0" w:color="auto"/>
            </w:tcBorders>
          </w:tcPr>
          <w:p w:rsidR="00071066" w:rsidRPr="00D048ED" w:rsidRDefault="00071066" w:rsidP="00D710CC">
            <w:pPr>
              <w:ind w:left="57" w:right="57"/>
              <w:jc w:val="both"/>
              <w:rPr>
                <w:sz w:val="12"/>
                <w:szCs w:val="12"/>
              </w:rPr>
            </w:pPr>
          </w:p>
          <w:p w:rsidR="00071066" w:rsidRPr="00D048ED" w:rsidRDefault="00071066" w:rsidP="00D710CC">
            <w:pPr>
              <w:ind w:left="57" w:right="57"/>
              <w:jc w:val="both"/>
              <w:rPr>
                <w:bCs/>
                <w:sz w:val="22"/>
                <w:szCs w:val="22"/>
              </w:rPr>
            </w:pPr>
            <w:r w:rsidRPr="00D048ED">
              <w:rPr>
                <w:bCs/>
                <w:sz w:val="22"/>
                <w:szCs w:val="22"/>
              </w:rPr>
              <w:t xml:space="preserve">6. </w:t>
            </w:r>
            <w:r w:rsidRPr="00D048ED">
              <w:rPr>
                <w:sz w:val="22"/>
                <w:szCs w:val="22"/>
              </w:rPr>
              <w:t>GENERAL INFORMATION</w:t>
            </w:r>
            <w:r w:rsidRPr="00D048ED">
              <w:rPr>
                <w:bCs/>
                <w:sz w:val="22"/>
                <w:szCs w:val="22"/>
              </w:rPr>
              <w:t xml:space="preserve"> </w:t>
            </w:r>
            <w:r w:rsidRPr="00D048ED">
              <w:rPr>
                <w:sz w:val="22"/>
                <w:szCs w:val="22"/>
              </w:rPr>
              <w:t>concerning the aircraft</w:t>
            </w:r>
          </w:p>
        </w:tc>
      </w:tr>
      <w:tr w:rsidR="00071066" w:rsidRPr="00D048ED" w:rsidTr="00670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gridBefore w:val="1"/>
          <w:wBefore w:w="250" w:type="dxa"/>
          <w:cantSplit/>
          <w:trHeight w:val="321"/>
        </w:trPr>
        <w:tc>
          <w:tcPr>
            <w:tcW w:w="2126" w:type="dxa"/>
            <w:tcBorders>
              <w:top w:val="nil"/>
              <w:left w:val="single" w:sz="4" w:space="0" w:color="auto"/>
              <w:bottom w:val="single" w:sz="6" w:space="0" w:color="auto"/>
              <w:right w:val="single" w:sz="6" w:space="0" w:color="auto"/>
            </w:tcBorders>
          </w:tcPr>
          <w:p w:rsidR="00071066" w:rsidRPr="00D048ED" w:rsidRDefault="00071066" w:rsidP="00D710CC">
            <w:pPr>
              <w:ind w:left="57" w:right="57"/>
              <w:jc w:val="both"/>
              <w:rPr>
                <w:sz w:val="12"/>
                <w:szCs w:val="12"/>
              </w:rPr>
            </w:pPr>
          </w:p>
          <w:p w:rsidR="00071066" w:rsidRPr="00D048ED" w:rsidRDefault="00071066" w:rsidP="00D710CC">
            <w:pPr>
              <w:ind w:left="57" w:right="57"/>
              <w:jc w:val="both"/>
              <w:rPr>
                <w:bCs/>
                <w:sz w:val="22"/>
                <w:szCs w:val="22"/>
              </w:rPr>
            </w:pPr>
            <w:r w:rsidRPr="00D048ED">
              <w:rPr>
                <w:bCs/>
                <w:sz w:val="22"/>
                <w:szCs w:val="22"/>
              </w:rPr>
              <w:t>Type</w:t>
            </w:r>
          </w:p>
          <w:p w:rsidR="00071066" w:rsidRPr="00D048ED" w:rsidRDefault="00071066" w:rsidP="00D710CC">
            <w:pPr>
              <w:ind w:left="57" w:right="57"/>
              <w:jc w:val="both"/>
              <w:rPr>
                <w:sz w:val="22"/>
                <w:szCs w:val="22"/>
              </w:rPr>
            </w:pPr>
            <w:r w:rsidRPr="00D048ED">
              <w:rPr>
                <w:sz w:val="22"/>
                <w:szCs w:val="22"/>
              </w:rPr>
              <w:t>of aircraft</w:t>
            </w:r>
          </w:p>
          <w:p w:rsidR="00071066" w:rsidRPr="00D048ED" w:rsidRDefault="00071066" w:rsidP="00D710CC">
            <w:pPr>
              <w:ind w:left="57" w:right="57"/>
              <w:jc w:val="both"/>
            </w:pPr>
            <w:r w:rsidRPr="00D048ED">
              <w:t>(make, model)</w:t>
            </w:r>
          </w:p>
        </w:tc>
        <w:tc>
          <w:tcPr>
            <w:tcW w:w="1276" w:type="dxa"/>
            <w:tcBorders>
              <w:top w:val="nil"/>
              <w:left w:val="single" w:sz="6" w:space="0" w:color="auto"/>
              <w:bottom w:val="single" w:sz="6" w:space="0" w:color="auto"/>
              <w:right w:val="nil"/>
            </w:tcBorders>
          </w:tcPr>
          <w:p w:rsidR="00071066" w:rsidRPr="00D048ED" w:rsidRDefault="00071066" w:rsidP="00D710CC">
            <w:pPr>
              <w:ind w:left="57" w:right="57"/>
              <w:jc w:val="both"/>
              <w:rPr>
                <w:sz w:val="22"/>
                <w:szCs w:val="22"/>
              </w:rPr>
            </w:pPr>
          </w:p>
          <w:p w:rsidR="00071066" w:rsidRPr="00D048ED" w:rsidRDefault="00071066" w:rsidP="00D710CC">
            <w:pPr>
              <w:ind w:left="57" w:right="57"/>
              <w:jc w:val="both"/>
              <w:rPr>
                <w:sz w:val="22"/>
                <w:szCs w:val="22"/>
              </w:rPr>
            </w:pPr>
          </w:p>
        </w:tc>
        <w:tc>
          <w:tcPr>
            <w:tcW w:w="2268" w:type="dxa"/>
            <w:gridSpan w:val="4"/>
            <w:tcBorders>
              <w:top w:val="nil"/>
              <w:left w:val="single" w:sz="6" w:space="0" w:color="auto"/>
              <w:bottom w:val="single" w:sz="6" w:space="0" w:color="auto"/>
              <w:right w:val="single" w:sz="6" w:space="0" w:color="auto"/>
            </w:tcBorders>
          </w:tcPr>
          <w:p w:rsidR="00071066" w:rsidRPr="00D048ED" w:rsidRDefault="00071066" w:rsidP="00D710CC">
            <w:pPr>
              <w:ind w:left="57" w:right="57"/>
              <w:jc w:val="both"/>
              <w:rPr>
                <w:sz w:val="12"/>
                <w:szCs w:val="12"/>
              </w:rPr>
            </w:pPr>
          </w:p>
          <w:p w:rsidR="00071066" w:rsidRPr="00D048ED" w:rsidRDefault="00071066" w:rsidP="00D710CC">
            <w:pPr>
              <w:ind w:left="57" w:right="57"/>
              <w:jc w:val="both"/>
              <w:rPr>
                <w:bCs/>
                <w:sz w:val="22"/>
                <w:szCs w:val="22"/>
              </w:rPr>
            </w:pPr>
            <w:r w:rsidRPr="00D048ED">
              <w:rPr>
                <w:bCs/>
                <w:sz w:val="22"/>
                <w:szCs w:val="22"/>
              </w:rPr>
              <w:t>Design purpose</w:t>
            </w:r>
          </w:p>
          <w:p w:rsidR="00071066" w:rsidRPr="00D048ED" w:rsidRDefault="00071066" w:rsidP="00D710CC">
            <w:pPr>
              <w:ind w:left="57" w:right="57"/>
              <w:jc w:val="both"/>
              <w:rPr>
                <w:sz w:val="22"/>
                <w:szCs w:val="22"/>
              </w:rPr>
            </w:pPr>
            <w:r w:rsidRPr="00D048ED">
              <w:rPr>
                <w:sz w:val="22"/>
                <w:szCs w:val="22"/>
              </w:rPr>
              <w:t>of aircraft</w:t>
            </w:r>
          </w:p>
          <w:p w:rsidR="00071066" w:rsidRPr="00D048ED" w:rsidRDefault="00071066" w:rsidP="00D710CC">
            <w:pPr>
              <w:ind w:left="57" w:right="57"/>
              <w:jc w:val="both"/>
            </w:pPr>
            <w:r w:rsidRPr="00D048ED">
              <w:t>(specify)</w:t>
            </w:r>
          </w:p>
        </w:tc>
        <w:tc>
          <w:tcPr>
            <w:tcW w:w="1843" w:type="dxa"/>
            <w:gridSpan w:val="2"/>
            <w:tcBorders>
              <w:top w:val="nil"/>
              <w:left w:val="single" w:sz="6" w:space="0" w:color="auto"/>
              <w:bottom w:val="single" w:sz="6" w:space="0" w:color="auto"/>
              <w:right w:val="nil"/>
            </w:tcBorders>
          </w:tcPr>
          <w:p w:rsidR="00071066" w:rsidRPr="00D048ED" w:rsidRDefault="00071066" w:rsidP="00D710CC">
            <w:pPr>
              <w:ind w:left="57" w:right="57"/>
              <w:jc w:val="both"/>
              <w:rPr>
                <w:sz w:val="12"/>
                <w:szCs w:val="12"/>
              </w:rPr>
            </w:pPr>
          </w:p>
          <w:p w:rsidR="00071066" w:rsidRPr="00D048ED" w:rsidRDefault="00071066" w:rsidP="00D710CC">
            <w:pPr>
              <w:ind w:left="57" w:right="57"/>
              <w:jc w:val="both"/>
              <w:rPr>
                <w:sz w:val="22"/>
                <w:szCs w:val="22"/>
              </w:rPr>
            </w:pPr>
            <w:r w:rsidRPr="00D048ED">
              <w:rPr>
                <w:sz w:val="22"/>
                <w:szCs w:val="22"/>
              </w:rPr>
              <w:t xml:space="preserve">Passenger </w:t>
            </w:r>
          </w:p>
        </w:tc>
        <w:tc>
          <w:tcPr>
            <w:tcW w:w="1276" w:type="dxa"/>
            <w:gridSpan w:val="2"/>
            <w:tcBorders>
              <w:top w:val="nil"/>
              <w:left w:val="single" w:sz="6" w:space="0" w:color="auto"/>
              <w:bottom w:val="single" w:sz="6" w:space="0" w:color="auto"/>
              <w:right w:val="nil"/>
            </w:tcBorders>
          </w:tcPr>
          <w:p w:rsidR="00071066" w:rsidRPr="00D048ED" w:rsidRDefault="00071066" w:rsidP="00D710CC">
            <w:pPr>
              <w:ind w:left="57" w:right="57"/>
              <w:jc w:val="both"/>
              <w:rPr>
                <w:sz w:val="12"/>
                <w:szCs w:val="12"/>
              </w:rPr>
            </w:pPr>
          </w:p>
          <w:p w:rsidR="00071066" w:rsidRPr="00D048ED" w:rsidRDefault="00071066" w:rsidP="00D710CC">
            <w:pPr>
              <w:ind w:left="57" w:right="57"/>
              <w:jc w:val="both"/>
              <w:rPr>
                <w:sz w:val="22"/>
                <w:szCs w:val="22"/>
              </w:rPr>
            </w:pPr>
            <w:r w:rsidRPr="00D048ED">
              <w:rPr>
                <w:sz w:val="22"/>
                <w:szCs w:val="22"/>
              </w:rPr>
              <w:t xml:space="preserve">Freighter </w:t>
            </w:r>
          </w:p>
        </w:tc>
        <w:tc>
          <w:tcPr>
            <w:tcW w:w="1275" w:type="dxa"/>
            <w:gridSpan w:val="2"/>
            <w:tcBorders>
              <w:top w:val="nil"/>
              <w:left w:val="single" w:sz="6" w:space="0" w:color="auto"/>
              <w:bottom w:val="single" w:sz="6" w:space="0" w:color="auto"/>
              <w:right w:val="single" w:sz="4" w:space="0" w:color="auto"/>
            </w:tcBorders>
          </w:tcPr>
          <w:p w:rsidR="00071066" w:rsidRPr="00D048ED" w:rsidRDefault="00071066" w:rsidP="00D710CC">
            <w:pPr>
              <w:ind w:left="57" w:right="57"/>
              <w:jc w:val="both"/>
              <w:rPr>
                <w:sz w:val="12"/>
                <w:szCs w:val="12"/>
              </w:rPr>
            </w:pPr>
          </w:p>
          <w:p w:rsidR="00071066" w:rsidRPr="00D048ED" w:rsidRDefault="00071066" w:rsidP="00D710CC">
            <w:pPr>
              <w:ind w:left="57" w:right="57"/>
              <w:jc w:val="both"/>
              <w:rPr>
                <w:sz w:val="22"/>
                <w:szCs w:val="22"/>
              </w:rPr>
            </w:pPr>
            <w:r w:rsidRPr="00D048ED">
              <w:rPr>
                <w:sz w:val="22"/>
                <w:szCs w:val="22"/>
              </w:rPr>
              <w:t xml:space="preserve"> Other </w:t>
            </w:r>
          </w:p>
          <w:p w:rsidR="00071066" w:rsidRPr="00D048ED" w:rsidRDefault="00071066" w:rsidP="00D710CC">
            <w:pPr>
              <w:ind w:left="57" w:right="57"/>
              <w:jc w:val="both"/>
              <w:rPr>
                <w:sz w:val="22"/>
                <w:szCs w:val="22"/>
              </w:rPr>
            </w:pPr>
          </w:p>
        </w:tc>
      </w:tr>
      <w:tr w:rsidR="00071066" w:rsidRPr="00D048ED" w:rsidTr="00670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gridBefore w:val="1"/>
          <w:wBefore w:w="250" w:type="dxa"/>
          <w:cantSplit/>
          <w:trHeight w:val="321"/>
        </w:trPr>
        <w:tc>
          <w:tcPr>
            <w:tcW w:w="7513" w:type="dxa"/>
            <w:gridSpan w:val="8"/>
            <w:tcBorders>
              <w:top w:val="single" w:sz="6" w:space="0" w:color="auto"/>
              <w:left w:val="single" w:sz="4" w:space="0" w:color="auto"/>
              <w:bottom w:val="single" w:sz="6" w:space="0" w:color="auto"/>
              <w:right w:val="single" w:sz="6" w:space="0" w:color="auto"/>
            </w:tcBorders>
          </w:tcPr>
          <w:p w:rsidR="00071066" w:rsidRPr="00D048ED" w:rsidRDefault="00071066" w:rsidP="00D710CC">
            <w:pPr>
              <w:ind w:left="57" w:right="57"/>
              <w:jc w:val="both"/>
              <w:rPr>
                <w:sz w:val="12"/>
                <w:szCs w:val="12"/>
              </w:rPr>
            </w:pPr>
          </w:p>
          <w:p w:rsidR="00071066" w:rsidRPr="00D048ED" w:rsidRDefault="00071066" w:rsidP="00D710CC">
            <w:pPr>
              <w:rPr>
                <w:bCs/>
                <w:sz w:val="22"/>
                <w:szCs w:val="22"/>
              </w:rPr>
            </w:pPr>
            <w:r w:rsidRPr="00D048ED">
              <w:rPr>
                <w:bCs/>
                <w:sz w:val="22"/>
                <w:szCs w:val="22"/>
              </w:rPr>
              <w:t xml:space="preserve">National (government) and registration marks </w:t>
            </w:r>
          </w:p>
          <w:p w:rsidR="00071066" w:rsidRPr="00D048ED" w:rsidRDefault="00071066" w:rsidP="00D710CC">
            <w:r w:rsidRPr="00D048ED">
              <w:rPr>
                <w:sz w:val="22"/>
                <w:szCs w:val="22"/>
              </w:rPr>
              <w:t>of aircraft</w:t>
            </w:r>
          </w:p>
        </w:tc>
        <w:tc>
          <w:tcPr>
            <w:tcW w:w="2551" w:type="dxa"/>
            <w:gridSpan w:val="4"/>
            <w:tcBorders>
              <w:top w:val="single" w:sz="6" w:space="0" w:color="auto"/>
              <w:left w:val="single" w:sz="6" w:space="0" w:color="auto"/>
              <w:bottom w:val="single" w:sz="6" w:space="0" w:color="auto"/>
              <w:right w:val="single" w:sz="4" w:space="0" w:color="auto"/>
            </w:tcBorders>
          </w:tcPr>
          <w:p w:rsidR="00071066" w:rsidRPr="00D048ED" w:rsidRDefault="00071066" w:rsidP="00D710CC">
            <w:pPr>
              <w:pStyle w:val="7"/>
              <w:spacing w:before="0"/>
              <w:ind w:left="57" w:right="57"/>
              <w:jc w:val="center"/>
              <w:rPr>
                <w:rFonts w:ascii="Times New Roman" w:hAnsi="Times New Roman"/>
              </w:rPr>
            </w:pPr>
          </w:p>
        </w:tc>
      </w:tr>
      <w:tr w:rsidR="00071066" w:rsidRPr="00D048ED" w:rsidTr="006707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250" w:type="dxa"/>
          <w:cantSplit/>
          <w:trHeight w:val="547"/>
        </w:trPr>
        <w:tc>
          <w:tcPr>
            <w:tcW w:w="3402" w:type="dxa"/>
            <w:gridSpan w:val="2"/>
            <w:tcBorders>
              <w:top w:val="single" w:sz="6" w:space="0" w:color="auto"/>
              <w:left w:val="single" w:sz="4" w:space="0" w:color="auto"/>
              <w:bottom w:val="nil"/>
              <w:right w:val="single" w:sz="6" w:space="0" w:color="auto"/>
            </w:tcBorders>
          </w:tcPr>
          <w:p w:rsidR="00071066" w:rsidRPr="00D048ED" w:rsidRDefault="00071066" w:rsidP="00D710CC">
            <w:pPr>
              <w:ind w:left="57" w:right="57"/>
              <w:rPr>
                <w:sz w:val="12"/>
                <w:szCs w:val="12"/>
              </w:rPr>
            </w:pPr>
          </w:p>
          <w:p w:rsidR="00071066" w:rsidRPr="00D048ED" w:rsidRDefault="00071066" w:rsidP="00D710CC">
            <w:pPr>
              <w:pStyle w:val="9"/>
              <w:spacing w:before="0"/>
              <w:ind w:left="57" w:right="57"/>
              <w:rPr>
                <w:rFonts w:ascii="Times New Roman" w:hAnsi="Times New Roman" w:cs="Times New Roman"/>
              </w:rPr>
            </w:pPr>
            <w:r w:rsidRPr="00D048ED">
              <w:rPr>
                <w:rFonts w:ascii="Times New Roman" w:hAnsi="Times New Roman"/>
              </w:rPr>
              <w:t>Registration certificate</w:t>
            </w:r>
          </w:p>
          <w:p w:rsidR="00071066" w:rsidRPr="00D048ED" w:rsidRDefault="00071066" w:rsidP="00D710CC">
            <w:pPr>
              <w:pStyle w:val="Text05"/>
              <w:keepLines w:val="0"/>
              <w:tabs>
                <w:tab w:val="clear" w:pos="568"/>
                <w:tab w:val="clear" w:pos="1135"/>
                <w:tab w:val="clear" w:pos="1702"/>
                <w:tab w:val="clear" w:pos="2269"/>
                <w:tab w:val="clear" w:pos="2836"/>
                <w:tab w:val="clear" w:pos="3403"/>
                <w:tab w:val="clear" w:pos="3970"/>
                <w:tab w:val="clear" w:pos="4536"/>
                <w:tab w:val="clear" w:pos="5103"/>
                <w:tab w:val="clear" w:pos="5670"/>
                <w:tab w:val="clear" w:pos="6237"/>
                <w:tab w:val="clear" w:pos="6804"/>
                <w:tab w:val="clear" w:pos="7371"/>
                <w:tab w:val="clear" w:pos="7938"/>
                <w:tab w:val="clear" w:pos="8505"/>
              </w:tabs>
              <w:spacing w:after="0"/>
              <w:ind w:left="57" w:right="57"/>
              <w:jc w:val="left"/>
            </w:pPr>
            <w:r w:rsidRPr="00D048ED">
              <w:t>of aircraft</w:t>
            </w:r>
          </w:p>
        </w:tc>
        <w:tc>
          <w:tcPr>
            <w:tcW w:w="1418" w:type="dxa"/>
            <w:tcBorders>
              <w:top w:val="single" w:sz="6" w:space="0" w:color="auto"/>
              <w:left w:val="single" w:sz="6" w:space="0" w:color="auto"/>
              <w:bottom w:val="nil"/>
              <w:right w:val="single" w:sz="6" w:space="0" w:color="auto"/>
            </w:tcBorders>
          </w:tcPr>
          <w:p w:rsidR="00071066" w:rsidRPr="00D048ED" w:rsidRDefault="00071066" w:rsidP="00D710CC">
            <w:pPr>
              <w:ind w:left="57" w:right="57"/>
              <w:rPr>
                <w:sz w:val="22"/>
                <w:szCs w:val="22"/>
              </w:rPr>
            </w:pPr>
          </w:p>
        </w:tc>
        <w:tc>
          <w:tcPr>
            <w:tcW w:w="5244" w:type="dxa"/>
            <w:gridSpan w:val="9"/>
            <w:tcBorders>
              <w:top w:val="single" w:sz="6" w:space="0" w:color="auto"/>
              <w:left w:val="single" w:sz="6" w:space="0" w:color="auto"/>
              <w:bottom w:val="nil"/>
              <w:right w:val="single" w:sz="4" w:space="0" w:color="auto"/>
            </w:tcBorders>
          </w:tcPr>
          <w:p w:rsidR="00071066" w:rsidRPr="00D048ED" w:rsidRDefault="00071066" w:rsidP="00D710CC">
            <w:pPr>
              <w:ind w:left="57" w:right="57"/>
              <w:jc w:val="both"/>
              <w:rPr>
                <w:sz w:val="12"/>
                <w:szCs w:val="12"/>
              </w:rPr>
            </w:pPr>
          </w:p>
          <w:p w:rsidR="00071066" w:rsidRPr="00D048ED" w:rsidRDefault="00071066" w:rsidP="00D710CC">
            <w:pPr>
              <w:ind w:left="57" w:right="57"/>
              <w:jc w:val="center"/>
              <w:rPr>
                <w:sz w:val="22"/>
                <w:szCs w:val="22"/>
              </w:rPr>
            </w:pPr>
          </w:p>
        </w:tc>
      </w:tr>
      <w:tr w:rsidR="00071066" w:rsidRPr="00D048ED" w:rsidTr="006707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250" w:type="dxa"/>
          <w:cantSplit/>
          <w:trHeight w:val="702"/>
        </w:trPr>
        <w:tc>
          <w:tcPr>
            <w:tcW w:w="3402" w:type="dxa"/>
            <w:gridSpan w:val="2"/>
            <w:tcBorders>
              <w:top w:val="single" w:sz="6" w:space="0" w:color="auto"/>
              <w:left w:val="single" w:sz="4" w:space="0" w:color="auto"/>
              <w:bottom w:val="nil"/>
              <w:right w:val="single" w:sz="6" w:space="0" w:color="auto"/>
            </w:tcBorders>
          </w:tcPr>
          <w:p w:rsidR="00071066" w:rsidRPr="00D048ED" w:rsidRDefault="00071066" w:rsidP="00D710CC">
            <w:pPr>
              <w:ind w:left="57" w:right="57"/>
              <w:jc w:val="both"/>
              <w:rPr>
                <w:sz w:val="12"/>
                <w:szCs w:val="12"/>
              </w:rPr>
            </w:pPr>
          </w:p>
          <w:p w:rsidR="00071066" w:rsidRPr="00D048ED" w:rsidRDefault="00071066" w:rsidP="00D710CC">
            <w:pPr>
              <w:pStyle w:val="a5"/>
              <w:tabs>
                <w:tab w:val="center" w:pos="4320"/>
                <w:tab w:val="right" w:pos="8640"/>
              </w:tabs>
              <w:ind w:left="57" w:right="57"/>
              <w:rPr>
                <w:bCs/>
                <w:sz w:val="22"/>
                <w:szCs w:val="22"/>
              </w:rPr>
            </w:pPr>
            <w:r w:rsidRPr="00D048ED">
              <w:rPr>
                <w:bCs/>
                <w:sz w:val="22"/>
                <w:szCs w:val="22"/>
              </w:rPr>
              <w:t xml:space="preserve">Certificate </w:t>
            </w:r>
          </w:p>
          <w:p w:rsidR="00071066" w:rsidRPr="00D048ED" w:rsidRDefault="00071066" w:rsidP="00D710CC">
            <w:pPr>
              <w:pStyle w:val="a5"/>
              <w:tabs>
                <w:tab w:val="center" w:pos="4320"/>
                <w:tab w:val="right" w:pos="8640"/>
              </w:tabs>
              <w:ind w:left="57" w:right="57"/>
              <w:rPr>
                <w:bCs/>
                <w:sz w:val="22"/>
                <w:szCs w:val="22"/>
              </w:rPr>
            </w:pPr>
            <w:r w:rsidRPr="00D048ED">
              <w:rPr>
                <w:bCs/>
                <w:sz w:val="22"/>
                <w:szCs w:val="22"/>
              </w:rPr>
              <w:t xml:space="preserve">of airworthiness </w:t>
            </w:r>
          </w:p>
          <w:p w:rsidR="00071066" w:rsidRPr="00D048ED" w:rsidRDefault="00071066" w:rsidP="00D710CC">
            <w:pPr>
              <w:pStyle w:val="a5"/>
              <w:tabs>
                <w:tab w:val="center" w:pos="4320"/>
                <w:tab w:val="right" w:pos="8640"/>
              </w:tabs>
              <w:ind w:left="57" w:right="57"/>
              <w:rPr>
                <w:sz w:val="22"/>
                <w:szCs w:val="22"/>
              </w:rPr>
            </w:pPr>
            <w:r w:rsidRPr="00D048ED">
              <w:rPr>
                <w:sz w:val="22"/>
                <w:szCs w:val="22"/>
              </w:rPr>
              <w:t>of aircraft</w:t>
            </w:r>
          </w:p>
        </w:tc>
        <w:tc>
          <w:tcPr>
            <w:tcW w:w="1418" w:type="dxa"/>
            <w:tcBorders>
              <w:top w:val="single" w:sz="6" w:space="0" w:color="auto"/>
              <w:left w:val="single" w:sz="6" w:space="0" w:color="auto"/>
              <w:bottom w:val="nil"/>
              <w:right w:val="single" w:sz="6" w:space="0" w:color="auto"/>
            </w:tcBorders>
          </w:tcPr>
          <w:p w:rsidR="00071066" w:rsidRPr="00D048ED" w:rsidRDefault="00071066" w:rsidP="00D710CC">
            <w:pPr>
              <w:ind w:left="57" w:right="57"/>
              <w:rPr>
                <w:sz w:val="22"/>
                <w:szCs w:val="22"/>
              </w:rPr>
            </w:pPr>
          </w:p>
        </w:tc>
        <w:tc>
          <w:tcPr>
            <w:tcW w:w="5244" w:type="dxa"/>
            <w:gridSpan w:val="9"/>
            <w:tcBorders>
              <w:top w:val="single" w:sz="6" w:space="0" w:color="auto"/>
              <w:left w:val="single" w:sz="6" w:space="0" w:color="auto"/>
              <w:bottom w:val="nil"/>
              <w:right w:val="single" w:sz="4" w:space="0" w:color="auto"/>
            </w:tcBorders>
          </w:tcPr>
          <w:p w:rsidR="00071066" w:rsidRPr="00D048ED" w:rsidRDefault="00071066" w:rsidP="00D710CC">
            <w:pPr>
              <w:ind w:left="57" w:right="57"/>
              <w:jc w:val="both"/>
              <w:rPr>
                <w:sz w:val="22"/>
                <w:szCs w:val="22"/>
              </w:rPr>
            </w:pPr>
          </w:p>
          <w:p w:rsidR="00071066" w:rsidRPr="00D048ED" w:rsidRDefault="00071066" w:rsidP="00D710CC">
            <w:pPr>
              <w:tabs>
                <w:tab w:val="left" w:pos="922"/>
                <w:tab w:val="left" w:pos="1064"/>
              </w:tabs>
              <w:ind w:left="57" w:right="57"/>
              <w:jc w:val="center"/>
              <w:rPr>
                <w:sz w:val="22"/>
                <w:szCs w:val="22"/>
              </w:rPr>
            </w:pPr>
            <w:r w:rsidRPr="00D048ED">
              <w:rPr>
                <w:sz w:val="22"/>
                <w:szCs w:val="22"/>
              </w:rPr>
              <w:t xml:space="preserve">dated </w:t>
            </w:r>
            <w:proofErr w:type="gramStart"/>
            <w:r w:rsidRPr="00D048ED">
              <w:rPr>
                <w:sz w:val="22"/>
                <w:szCs w:val="22"/>
              </w:rPr>
              <w:t xml:space="preserve">“  </w:t>
            </w:r>
            <w:proofErr w:type="gramEnd"/>
            <w:r w:rsidRPr="00D048ED">
              <w:rPr>
                <w:sz w:val="22"/>
                <w:szCs w:val="22"/>
              </w:rPr>
              <w:t xml:space="preserve"> "           201  .</w:t>
            </w:r>
          </w:p>
          <w:p w:rsidR="00071066" w:rsidRPr="00D048ED" w:rsidRDefault="00071066" w:rsidP="00D710CC">
            <w:pPr>
              <w:tabs>
                <w:tab w:val="left" w:pos="2622"/>
                <w:tab w:val="left" w:pos="10135"/>
              </w:tabs>
              <w:ind w:left="57" w:right="57"/>
              <w:rPr>
                <w:sz w:val="22"/>
                <w:szCs w:val="22"/>
              </w:rPr>
            </w:pPr>
            <w:r w:rsidRPr="00D048ED">
              <w:rPr>
                <w:sz w:val="22"/>
                <w:szCs w:val="22"/>
              </w:rPr>
              <w:t xml:space="preserve">        Valid till </w:t>
            </w:r>
            <w:proofErr w:type="gramStart"/>
            <w:r w:rsidRPr="00D048ED">
              <w:rPr>
                <w:sz w:val="22"/>
                <w:szCs w:val="22"/>
              </w:rPr>
              <w:t>"  "</w:t>
            </w:r>
            <w:proofErr w:type="gramEnd"/>
            <w:r w:rsidRPr="00D048ED">
              <w:rPr>
                <w:sz w:val="22"/>
                <w:szCs w:val="22"/>
              </w:rPr>
              <w:t xml:space="preserve">           201  .</w:t>
            </w:r>
            <w:r w:rsidRPr="00D048ED">
              <w:rPr>
                <w:sz w:val="22"/>
                <w:szCs w:val="22"/>
              </w:rPr>
              <w:tab/>
            </w:r>
            <w:r w:rsidRPr="00D048ED">
              <w:rPr>
                <w:sz w:val="22"/>
                <w:szCs w:val="22"/>
              </w:rPr>
              <w:tab/>
              <w:t>Till " __ "___________19_</w:t>
            </w:r>
            <w:proofErr w:type="gramStart"/>
            <w:r w:rsidRPr="00D048ED">
              <w:rPr>
                <w:sz w:val="22"/>
                <w:szCs w:val="22"/>
              </w:rPr>
              <w:t>_ .</w:t>
            </w:r>
            <w:proofErr w:type="gramEnd"/>
          </w:p>
        </w:tc>
      </w:tr>
      <w:tr w:rsidR="00071066" w:rsidRPr="00D048ED" w:rsidTr="00670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250" w:type="dxa"/>
          <w:cantSplit/>
          <w:trHeight w:val="400"/>
        </w:trPr>
        <w:tc>
          <w:tcPr>
            <w:tcW w:w="7513" w:type="dxa"/>
            <w:gridSpan w:val="8"/>
            <w:tcBorders>
              <w:top w:val="single" w:sz="6" w:space="0" w:color="auto"/>
              <w:left w:val="single" w:sz="4" w:space="0" w:color="auto"/>
              <w:bottom w:val="single" w:sz="6" w:space="0" w:color="auto"/>
              <w:right w:val="single" w:sz="6" w:space="0" w:color="auto"/>
            </w:tcBorders>
          </w:tcPr>
          <w:p w:rsidR="00071066" w:rsidRPr="00D048ED" w:rsidRDefault="00071066" w:rsidP="00D710CC">
            <w:pPr>
              <w:ind w:left="57" w:right="57"/>
              <w:rPr>
                <w:sz w:val="12"/>
                <w:szCs w:val="12"/>
              </w:rPr>
            </w:pPr>
          </w:p>
          <w:p w:rsidR="00071066" w:rsidRPr="00D048ED" w:rsidRDefault="00071066" w:rsidP="00D710CC">
            <w:pPr>
              <w:ind w:left="57" w:right="57"/>
              <w:rPr>
                <w:sz w:val="22"/>
                <w:szCs w:val="22"/>
              </w:rPr>
            </w:pPr>
            <w:r w:rsidRPr="00D048ED">
              <w:t>Maximum take-off weight (</w:t>
            </w:r>
            <w:proofErr w:type="spellStart"/>
            <w:r w:rsidRPr="00D048ED">
              <w:t>tonnes</w:t>
            </w:r>
            <w:proofErr w:type="spellEnd"/>
            <w:r w:rsidRPr="00D048ED">
              <w:t>)</w:t>
            </w:r>
          </w:p>
        </w:tc>
        <w:tc>
          <w:tcPr>
            <w:tcW w:w="2551" w:type="dxa"/>
            <w:gridSpan w:val="4"/>
            <w:tcBorders>
              <w:top w:val="single" w:sz="6" w:space="0" w:color="auto"/>
              <w:left w:val="single" w:sz="6" w:space="0" w:color="auto"/>
              <w:bottom w:val="single" w:sz="6" w:space="0" w:color="auto"/>
              <w:right w:val="single" w:sz="4" w:space="0" w:color="auto"/>
            </w:tcBorders>
          </w:tcPr>
          <w:p w:rsidR="00071066" w:rsidRPr="00D048ED" w:rsidRDefault="00071066" w:rsidP="00D710CC">
            <w:pPr>
              <w:ind w:left="57" w:right="57"/>
              <w:jc w:val="center"/>
            </w:pPr>
          </w:p>
        </w:tc>
      </w:tr>
      <w:tr w:rsidR="00071066" w:rsidRPr="00D048ED" w:rsidTr="00670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250" w:type="dxa"/>
          <w:cantSplit/>
          <w:trHeight w:val="400"/>
        </w:trPr>
        <w:tc>
          <w:tcPr>
            <w:tcW w:w="7513" w:type="dxa"/>
            <w:gridSpan w:val="8"/>
            <w:tcBorders>
              <w:top w:val="single" w:sz="6" w:space="0" w:color="auto"/>
              <w:left w:val="single" w:sz="4" w:space="0" w:color="auto"/>
              <w:bottom w:val="nil"/>
              <w:right w:val="single" w:sz="6" w:space="0" w:color="auto"/>
            </w:tcBorders>
          </w:tcPr>
          <w:p w:rsidR="00071066" w:rsidRPr="00D048ED" w:rsidRDefault="00071066" w:rsidP="00D710CC">
            <w:pPr>
              <w:ind w:left="57" w:right="57"/>
              <w:rPr>
                <w:sz w:val="12"/>
                <w:szCs w:val="12"/>
              </w:rPr>
            </w:pPr>
          </w:p>
          <w:p w:rsidR="00071066" w:rsidRPr="00D048ED" w:rsidRDefault="00071066" w:rsidP="00D710CC">
            <w:pPr>
              <w:ind w:left="57" w:right="57"/>
              <w:rPr>
                <w:sz w:val="22"/>
                <w:szCs w:val="22"/>
              </w:rPr>
            </w:pPr>
            <w:r w:rsidRPr="00D048ED">
              <w:t>Maximum cargo capacity (</w:t>
            </w:r>
            <w:proofErr w:type="spellStart"/>
            <w:r w:rsidRPr="00D048ED">
              <w:t>tonnes</w:t>
            </w:r>
            <w:proofErr w:type="spellEnd"/>
            <w:r w:rsidRPr="00D048ED">
              <w:t>)</w:t>
            </w:r>
          </w:p>
        </w:tc>
        <w:tc>
          <w:tcPr>
            <w:tcW w:w="2551" w:type="dxa"/>
            <w:gridSpan w:val="4"/>
            <w:tcBorders>
              <w:top w:val="single" w:sz="6" w:space="0" w:color="auto"/>
              <w:left w:val="single" w:sz="6" w:space="0" w:color="auto"/>
              <w:bottom w:val="nil"/>
              <w:right w:val="single" w:sz="4" w:space="0" w:color="auto"/>
            </w:tcBorders>
          </w:tcPr>
          <w:p w:rsidR="00071066" w:rsidRPr="00D048ED" w:rsidRDefault="00071066" w:rsidP="00D710CC">
            <w:pPr>
              <w:ind w:left="57" w:right="57"/>
              <w:jc w:val="center"/>
            </w:pPr>
          </w:p>
        </w:tc>
      </w:tr>
      <w:tr w:rsidR="00071066" w:rsidRPr="00D048ED" w:rsidTr="00670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250" w:type="dxa"/>
          <w:cantSplit/>
          <w:trHeight w:val="400"/>
        </w:trPr>
        <w:tc>
          <w:tcPr>
            <w:tcW w:w="7513" w:type="dxa"/>
            <w:gridSpan w:val="8"/>
            <w:tcBorders>
              <w:top w:val="single" w:sz="6" w:space="0" w:color="auto"/>
              <w:left w:val="single" w:sz="4" w:space="0" w:color="auto"/>
              <w:bottom w:val="single" w:sz="6" w:space="0" w:color="auto"/>
              <w:right w:val="single" w:sz="6" w:space="0" w:color="auto"/>
            </w:tcBorders>
          </w:tcPr>
          <w:p w:rsidR="00071066" w:rsidRPr="00D048ED" w:rsidRDefault="00071066" w:rsidP="00D710CC">
            <w:pPr>
              <w:ind w:left="57" w:right="57"/>
              <w:rPr>
                <w:sz w:val="12"/>
                <w:szCs w:val="12"/>
              </w:rPr>
            </w:pPr>
          </w:p>
          <w:p w:rsidR="00071066" w:rsidRPr="00D048ED" w:rsidRDefault="00071066" w:rsidP="00D710CC">
            <w:pPr>
              <w:ind w:left="57" w:right="57"/>
              <w:rPr>
                <w:sz w:val="22"/>
                <w:szCs w:val="22"/>
              </w:rPr>
            </w:pPr>
            <w:r w:rsidRPr="00D048ED">
              <w:t>Passenger capacity (seats)</w:t>
            </w:r>
          </w:p>
          <w:p w:rsidR="00071066" w:rsidRPr="00D048ED" w:rsidRDefault="00071066" w:rsidP="00D710CC">
            <w:pPr>
              <w:ind w:left="57" w:right="57"/>
              <w:rPr>
                <w:sz w:val="22"/>
                <w:szCs w:val="22"/>
              </w:rPr>
            </w:pPr>
          </w:p>
        </w:tc>
        <w:tc>
          <w:tcPr>
            <w:tcW w:w="2551" w:type="dxa"/>
            <w:gridSpan w:val="4"/>
            <w:tcBorders>
              <w:top w:val="single" w:sz="6" w:space="0" w:color="auto"/>
              <w:left w:val="single" w:sz="6" w:space="0" w:color="auto"/>
              <w:bottom w:val="single" w:sz="6" w:space="0" w:color="auto"/>
              <w:right w:val="single" w:sz="4" w:space="0" w:color="auto"/>
            </w:tcBorders>
          </w:tcPr>
          <w:p w:rsidR="00071066" w:rsidRPr="00D048ED" w:rsidRDefault="00071066" w:rsidP="00D710CC">
            <w:pPr>
              <w:ind w:left="57" w:right="57"/>
              <w:jc w:val="center"/>
            </w:pPr>
          </w:p>
        </w:tc>
      </w:tr>
      <w:tr w:rsidR="000E4B78" w:rsidRPr="00D048ED" w:rsidTr="00670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250" w:type="dxa"/>
          <w:cantSplit/>
          <w:trHeight w:val="400"/>
        </w:trPr>
        <w:tc>
          <w:tcPr>
            <w:tcW w:w="7513" w:type="dxa"/>
            <w:gridSpan w:val="8"/>
            <w:tcBorders>
              <w:top w:val="single" w:sz="6" w:space="0" w:color="auto"/>
              <w:left w:val="single" w:sz="4" w:space="0" w:color="auto"/>
              <w:bottom w:val="single" w:sz="4" w:space="0" w:color="auto"/>
              <w:right w:val="single" w:sz="6" w:space="0" w:color="auto"/>
            </w:tcBorders>
          </w:tcPr>
          <w:p w:rsidR="000E4B78" w:rsidRPr="00D048ED" w:rsidRDefault="000E4B78" w:rsidP="00D710CC">
            <w:pPr>
              <w:ind w:left="57" w:right="57"/>
              <w:rPr>
                <w:sz w:val="12"/>
                <w:szCs w:val="12"/>
              </w:rPr>
            </w:pPr>
            <w:r w:rsidRPr="00D048ED">
              <w:rPr>
                <w:bCs/>
                <w:sz w:val="22"/>
                <w:szCs w:val="22"/>
              </w:rPr>
              <w:t>Sum insured</w:t>
            </w:r>
          </w:p>
        </w:tc>
        <w:tc>
          <w:tcPr>
            <w:tcW w:w="2551" w:type="dxa"/>
            <w:gridSpan w:val="4"/>
            <w:tcBorders>
              <w:top w:val="single" w:sz="6" w:space="0" w:color="auto"/>
              <w:left w:val="single" w:sz="6" w:space="0" w:color="auto"/>
              <w:bottom w:val="single" w:sz="4" w:space="0" w:color="auto"/>
              <w:right w:val="single" w:sz="4" w:space="0" w:color="auto"/>
            </w:tcBorders>
          </w:tcPr>
          <w:p w:rsidR="000E4B78" w:rsidRPr="00D048ED" w:rsidRDefault="000E4B78" w:rsidP="00D710CC">
            <w:pPr>
              <w:ind w:left="57" w:right="57"/>
              <w:jc w:val="center"/>
            </w:pPr>
          </w:p>
        </w:tc>
      </w:tr>
    </w:tbl>
    <w:p w:rsidR="00071066" w:rsidRPr="00D048ED" w:rsidRDefault="00071066" w:rsidP="00D710CC">
      <w:pPr>
        <w:jc w:val="right"/>
        <w:rPr>
          <w:rFonts w:ascii="Arial" w:hAnsi="Arial"/>
        </w:rPr>
      </w:pPr>
    </w:p>
    <w:p w:rsidR="000E4B78" w:rsidRDefault="000E4B78" w:rsidP="00D710CC">
      <w:pPr>
        <w:rPr>
          <w:rFonts w:ascii="Arial" w:hAnsi="Arial" w:cs="Arial"/>
        </w:rPr>
      </w:pPr>
    </w:p>
    <w:p w:rsidR="00C64D9B" w:rsidRDefault="00C64D9B" w:rsidP="00D710CC">
      <w:pPr>
        <w:rPr>
          <w:rFonts w:ascii="Arial" w:hAnsi="Arial" w:cs="Arial"/>
        </w:rPr>
      </w:pPr>
    </w:p>
    <w:p w:rsidR="00C64D9B" w:rsidRDefault="00C64D9B" w:rsidP="00D710CC">
      <w:pPr>
        <w:rPr>
          <w:rFonts w:ascii="Arial" w:hAnsi="Arial" w:cs="Arial"/>
        </w:rPr>
      </w:pPr>
    </w:p>
    <w:p w:rsidR="00C64D9B" w:rsidRDefault="00C64D9B" w:rsidP="00D710CC">
      <w:pPr>
        <w:rPr>
          <w:rFonts w:ascii="Arial" w:hAnsi="Arial" w:cs="Arial"/>
        </w:rPr>
      </w:pPr>
    </w:p>
    <w:p w:rsidR="00C64D9B" w:rsidRDefault="00C64D9B" w:rsidP="00D710CC">
      <w:pPr>
        <w:rPr>
          <w:rFonts w:ascii="Arial" w:hAnsi="Arial" w:cs="Arial"/>
        </w:rPr>
      </w:pPr>
    </w:p>
    <w:p w:rsidR="00C64D9B" w:rsidRDefault="00C64D9B" w:rsidP="00D710CC">
      <w:pPr>
        <w:rPr>
          <w:rFonts w:ascii="Arial" w:hAnsi="Arial" w:cs="Arial"/>
        </w:rPr>
      </w:pPr>
    </w:p>
    <w:p w:rsidR="00C64D9B" w:rsidRDefault="00C64D9B" w:rsidP="00D710CC">
      <w:pPr>
        <w:rPr>
          <w:rFonts w:ascii="Arial" w:hAnsi="Arial" w:cs="Arial"/>
        </w:rPr>
      </w:pPr>
    </w:p>
    <w:p w:rsidR="00C64D9B" w:rsidRDefault="00C64D9B" w:rsidP="00D710CC">
      <w:pPr>
        <w:rPr>
          <w:rFonts w:ascii="Arial" w:hAnsi="Arial" w:cs="Arial"/>
        </w:rPr>
      </w:pPr>
    </w:p>
    <w:p w:rsidR="00C64D9B" w:rsidRDefault="00C64D9B" w:rsidP="00D710CC">
      <w:pPr>
        <w:rPr>
          <w:rFonts w:ascii="Arial" w:hAnsi="Arial" w:cs="Arial"/>
        </w:rPr>
      </w:pPr>
    </w:p>
    <w:p w:rsidR="00C64D9B" w:rsidRDefault="00C64D9B" w:rsidP="00D710CC">
      <w:pPr>
        <w:rPr>
          <w:rFonts w:ascii="Arial" w:hAnsi="Arial" w:cs="Arial"/>
        </w:rPr>
      </w:pPr>
    </w:p>
    <w:p w:rsidR="00C64D9B" w:rsidRPr="00D048ED" w:rsidRDefault="00C64D9B" w:rsidP="00D710CC">
      <w:pPr>
        <w:rPr>
          <w:rFonts w:ascii="Arial" w:hAnsi="Arial" w:cs="Arial"/>
        </w:rPr>
      </w:pPr>
    </w:p>
    <w:p w:rsidR="0032047A" w:rsidRPr="00D048ED" w:rsidRDefault="0032047A" w:rsidP="00D710CC">
      <w:pPr>
        <w:rPr>
          <w:rFonts w:ascii="Arial" w:hAnsi="Arial" w:cs="Arial"/>
        </w:rPr>
      </w:pPr>
      <w:r w:rsidRPr="00D048ED">
        <w:rPr>
          <w:rFonts w:ascii="Arial" w:hAnsi="Arial"/>
        </w:rPr>
        <w:t>The Insured Person:</w:t>
      </w:r>
    </w:p>
    <w:p w:rsidR="0032047A" w:rsidRPr="00D048ED" w:rsidRDefault="0032047A" w:rsidP="00D710CC">
      <w:pPr>
        <w:rPr>
          <w:rFonts w:ascii="Arial" w:hAnsi="Arial" w:cs="Arial"/>
        </w:rPr>
      </w:pPr>
    </w:p>
    <w:tbl>
      <w:tblPr>
        <w:tblStyle w:val="af2"/>
        <w:tblW w:w="0" w:type="auto"/>
        <w:tblInd w:w="250" w:type="dxa"/>
        <w:tblLook w:val="01E0" w:firstRow="1" w:lastRow="1" w:firstColumn="1" w:lastColumn="1" w:noHBand="0" w:noVBand="0"/>
      </w:tblPr>
      <w:tblGrid>
        <w:gridCol w:w="2623"/>
        <w:gridCol w:w="3745"/>
        <w:gridCol w:w="1118"/>
        <w:gridCol w:w="2420"/>
      </w:tblGrid>
      <w:tr w:rsidR="0032047A" w:rsidRPr="00D048ED" w:rsidTr="0032047A">
        <w:trPr>
          <w:trHeight w:val="466"/>
        </w:trPr>
        <w:tc>
          <w:tcPr>
            <w:tcW w:w="2623" w:type="dxa"/>
          </w:tcPr>
          <w:p w:rsidR="0032047A" w:rsidRPr="00D048ED" w:rsidRDefault="0032047A" w:rsidP="00C64D9B">
            <w:pPr>
              <w:rPr>
                <w:rFonts w:ascii="Arial" w:hAnsi="Arial" w:cs="Arial"/>
              </w:rPr>
            </w:pPr>
            <w:r w:rsidRPr="00D048ED">
              <w:rPr>
                <w:rFonts w:ascii="Arial" w:hAnsi="Arial"/>
              </w:rPr>
              <w:t>The Insured’</w:t>
            </w:r>
            <w:r w:rsidR="00C64D9B">
              <w:rPr>
                <w:rFonts w:ascii="Arial" w:hAnsi="Arial"/>
              </w:rPr>
              <w:t>s</w:t>
            </w:r>
            <w:r w:rsidRPr="00D048ED">
              <w:rPr>
                <w:rFonts w:ascii="Arial" w:hAnsi="Arial"/>
              </w:rPr>
              <w:t xml:space="preserve"> full name:</w:t>
            </w:r>
          </w:p>
        </w:tc>
        <w:tc>
          <w:tcPr>
            <w:tcW w:w="7283" w:type="dxa"/>
            <w:gridSpan w:val="3"/>
          </w:tcPr>
          <w:p w:rsidR="0032047A" w:rsidRPr="00D048ED" w:rsidRDefault="0032047A" w:rsidP="00D710CC">
            <w:pPr>
              <w:rPr>
                <w:rFonts w:ascii="Arial" w:hAnsi="Arial" w:cs="Arial"/>
              </w:rPr>
            </w:pPr>
          </w:p>
        </w:tc>
      </w:tr>
      <w:tr w:rsidR="0032047A" w:rsidRPr="00D048ED" w:rsidTr="0032047A">
        <w:trPr>
          <w:trHeight w:val="232"/>
        </w:trPr>
        <w:tc>
          <w:tcPr>
            <w:tcW w:w="2623" w:type="dxa"/>
          </w:tcPr>
          <w:p w:rsidR="0032047A" w:rsidRPr="00D048ED" w:rsidRDefault="0032047A" w:rsidP="00D710CC">
            <w:pPr>
              <w:rPr>
                <w:rFonts w:ascii="Arial" w:hAnsi="Arial" w:cs="Arial"/>
              </w:rPr>
            </w:pPr>
            <w:r w:rsidRPr="00D048ED">
              <w:rPr>
                <w:rFonts w:ascii="Arial" w:hAnsi="Arial"/>
              </w:rPr>
              <w:t>Registered Office:</w:t>
            </w:r>
          </w:p>
        </w:tc>
        <w:tc>
          <w:tcPr>
            <w:tcW w:w="7283" w:type="dxa"/>
            <w:gridSpan w:val="3"/>
          </w:tcPr>
          <w:p w:rsidR="0032047A" w:rsidRPr="00D048ED" w:rsidRDefault="0032047A" w:rsidP="00D710CC">
            <w:pPr>
              <w:rPr>
                <w:rFonts w:ascii="Arial" w:hAnsi="Arial" w:cs="Arial"/>
              </w:rPr>
            </w:pPr>
          </w:p>
        </w:tc>
      </w:tr>
      <w:tr w:rsidR="0032047A" w:rsidRPr="00D048ED" w:rsidTr="0032047A">
        <w:trPr>
          <w:trHeight w:val="232"/>
        </w:trPr>
        <w:tc>
          <w:tcPr>
            <w:tcW w:w="2623" w:type="dxa"/>
          </w:tcPr>
          <w:p w:rsidR="0032047A" w:rsidRPr="00D048ED" w:rsidRDefault="0032047A" w:rsidP="00D710CC">
            <w:pPr>
              <w:rPr>
                <w:rFonts w:ascii="Arial" w:hAnsi="Arial" w:cs="Arial"/>
              </w:rPr>
            </w:pPr>
            <w:r w:rsidRPr="00D048ED">
              <w:rPr>
                <w:rFonts w:ascii="Arial" w:hAnsi="Arial"/>
              </w:rPr>
              <w:t>ITN:</w:t>
            </w:r>
          </w:p>
        </w:tc>
        <w:tc>
          <w:tcPr>
            <w:tcW w:w="3745" w:type="dxa"/>
          </w:tcPr>
          <w:p w:rsidR="0032047A" w:rsidRPr="00D048ED" w:rsidRDefault="0032047A" w:rsidP="00D710CC">
            <w:pPr>
              <w:rPr>
                <w:rFonts w:ascii="Arial" w:hAnsi="Arial" w:cs="Arial"/>
              </w:rPr>
            </w:pPr>
          </w:p>
        </w:tc>
        <w:tc>
          <w:tcPr>
            <w:tcW w:w="1118" w:type="dxa"/>
          </w:tcPr>
          <w:p w:rsidR="0032047A" w:rsidRPr="00D048ED" w:rsidRDefault="0032047A" w:rsidP="00D710CC">
            <w:pPr>
              <w:rPr>
                <w:rFonts w:ascii="Arial" w:hAnsi="Arial" w:cs="Arial"/>
              </w:rPr>
            </w:pPr>
            <w:r w:rsidRPr="00D048ED">
              <w:rPr>
                <w:rFonts w:ascii="Arial" w:hAnsi="Arial"/>
              </w:rPr>
              <w:t>RNCE:</w:t>
            </w:r>
          </w:p>
        </w:tc>
        <w:tc>
          <w:tcPr>
            <w:tcW w:w="2420" w:type="dxa"/>
          </w:tcPr>
          <w:p w:rsidR="0032047A" w:rsidRPr="00D048ED" w:rsidRDefault="0032047A" w:rsidP="00D710CC">
            <w:pPr>
              <w:rPr>
                <w:rFonts w:ascii="Arial" w:hAnsi="Arial" w:cs="Arial"/>
              </w:rPr>
            </w:pPr>
          </w:p>
        </w:tc>
      </w:tr>
      <w:tr w:rsidR="0032047A" w:rsidRPr="00D048ED" w:rsidTr="0032047A">
        <w:trPr>
          <w:trHeight w:val="232"/>
        </w:trPr>
        <w:tc>
          <w:tcPr>
            <w:tcW w:w="2623" w:type="dxa"/>
          </w:tcPr>
          <w:p w:rsidR="0032047A" w:rsidRPr="00D048ED" w:rsidRDefault="0032047A" w:rsidP="00D710CC">
            <w:pPr>
              <w:rPr>
                <w:rFonts w:ascii="Arial" w:hAnsi="Arial" w:cs="Arial"/>
              </w:rPr>
            </w:pPr>
            <w:r w:rsidRPr="00D048ED">
              <w:rPr>
                <w:rFonts w:ascii="Arial" w:hAnsi="Arial"/>
              </w:rPr>
              <w:t>Postal address:</w:t>
            </w:r>
          </w:p>
        </w:tc>
        <w:tc>
          <w:tcPr>
            <w:tcW w:w="7283" w:type="dxa"/>
            <w:gridSpan w:val="3"/>
          </w:tcPr>
          <w:p w:rsidR="0032047A" w:rsidRPr="00D048ED" w:rsidRDefault="0032047A" w:rsidP="00D710CC">
            <w:pPr>
              <w:rPr>
                <w:rFonts w:ascii="Arial" w:hAnsi="Arial" w:cs="Arial"/>
              </w:rPr>
            </w:pPr>
          </w:p>
        </w:tc>
      </w:tr>
      <w:tr w:rsidR="0032047A" w:rsidRPr="00D048ED" w:rsidTr="0032047A">
        <w:trPr>
          <w:trHeight w:val="232"/>
        </w:trPr>
        <w:tc>
          <w:tcPr>
            <w:tcW w:w="2623" w:type="dxa"/>
          </w:tcPr>
          <w:p w:rsidR="0032047A" w:rsidRPr="00D048ED" w:rsidRDefault="0032047A" w:rsidP="00D710CC">
            <w:pPr>
              <w:rPr>
                <w:rFonts w:ascii="Arial" w:hAnsi="Arial" w:cs="Arial"/>
              </w:rPr>
            </w:pPr>
            <w:r w:rsidRPr="00D048ED">
              <w:rPr>
                <w:rFonts w:ascii="Arial" w:hAnsi="Arial"/>
              </w:rPr>
              <w:t>Contact person:</w:t>
            </w:r>
          </w:p>
        </w:tc>
        <w:tc>
          <w:tcPr>
            <w:tcW w:w="7283" w:type="dxa"/>
            <w:gridSpan w:val="3"/>
          </w:tcPr>
          <w:p w:rsidR="0032047A" w:rsidRPr="00D048ED" w:rsidRDefault="0032047A" w:rsidP="00D710CC">
            <w:pPr>
              <w:rPr>
                <w:rFonts w:ascii="Arial" w:hAnsi="Arial" w:cs="Arial"/>
              </w:rPr>
            </w:pPr>
          </w:p>
        </w:tc>
      </w:tr>
      <w:tr w:rsidR="0032047A" w:rsidRPr="00D048ED" w:rsidTr="0032047A">
        <w:trPr>
          <w:trHeight w:val="232"/>
        </w:trPr>
        <w:tc>
          <w:tcPr>
            <w:tcW w:w="2623" w:type="dxa"/>
          </w:tcPr>
          <w:p w:rsidR="0032047A" w:rsidRPr="00D048ED" w:rsidRDefault="0032047A" w:rsidP="00D710CC">
            <w:pPr>
              <w:rPr>
                <w:rFonts w:ascii="Arial" w:hAnsi="Arial" w:cs="Arial"/>
              </w:rPr>
            </w:pPr>
            <w:r w:rsidRPr="00D048ED">
              <w:rPr>
                <w:rFonts w:ascii="Arial" w:hAnsi="Arial"/>
              </w:rPr>
              <w:t>Telephone:</w:t>
            </w:r>
          </w:p>
        </w:tc>
        <w:tc>
          <w:tcPr>
            <w:tcW w:w="3745" w:type="dxa"/>
          </w:tcPr>
          <w:p w:rsidR="0032047A" w:rsidRPr="00D048ED" w:rsidRDefault="0032047A" w:rsidP="00D710CC">
            <w:pPr>
              <w:rPr>
                <w:rFonts w:ascii="Arial" w:hAnsi="Arial" w:cs="Arial"/>
              </w:rPr>
            </w:pPr>
          </w:p>
        </w:tc>
        <w:tc>
          <w:tcPr>
            <w:tcW w:w="1118" w:type="dxa"/>
          </w:tcPr>
          <w:p w:rsidR="0032047A" w:rsidRPr="00D048ED" w:rsidRDefault="0032047A" w:rsidP="00D710CC">
            <w:pPr>
              <w:rPr>
                <w:rFonts w:ascii="Arial" w:hAnsi="Arial" w:cs="Arial"/>
              </w:rPr>
            </w:pPr>
            <w:r w:rsidRPr="00D048ED">
              <w:rPr>
                <w:rFonts w:ascii="Arial" w:hAnsi="Arial"/>
              </w:rPr>
              <w:t>Fax:</w:t>
            </w:r>
          </w:p>
        </w:tc>
        <w:tc>
          <w:tcPr>
            <w:tcW w:w="2420" w:type="dxa"/>
          </w:tcPr>
          <w:p w:rsidR="0032047A" w:rsidRPr="00D048ED" w:rsidRDefault="0032047A" w:rsidP="00D710CC">
            <w:pPr>
              <w:rPr>
                <w:rFonts w:ascii="Arial" w:hAnsi="Arial" w:cs="Arial"/>
              </w:rPr>
            </w:pPr>
          </w:p>
        </w:tc>
      </w:tr>
      <w:tr w:rsidR="0032047A" w:rsidRPr="00D048ED" w:rsidTr="0032047A">
        <w:trPr>
          <w:trHeight w:val="244"/>
        </w:trPr>
        <w:tc>
          <w:tcPr>
            <w:tcW w:w="2623" w:type="dxa"/>
          </w:tcPr>
          <w:p w:rsidR="0032047A" w:rsidRPr="00D048ED" w:rsidRDefault="0032047A" w:rsidP="00D710CC">
            <w:pPr>
              <w:rPr>
                <w:rFonts w:ascii="Arial" w:hAnsi="Arial" w:cs="Arial"/>
              </w:rPr>
            </w:pPr>
            <w:r w:rsidRPr="00D048ED">
              <w:rPr>
                <w:rFonts w:ascii="Arial" w:hAnsi="Arial"/>
              </w:rPr>
              <w:t>E-mail:</w:t>
            </w:r>
          </w:p>
        </w:tc>
        <w:tc>
          <w:tcPr>
            <w:tcW w:w="7283" w:type="dxa"/>
            <w:gridSpan w:val="3"/>
          </w:tcPr>
          <w:p w:rsidR="0032047A" w:rsidRPr="00D048ED" w:rsidRDefault="0032047A" w:rsidP="00D710CC">
            <w:pPr>
              <w:rPr>
                <w:rFonts w:ascii="Arial" w:hAnsi="Arial" w:cs="Arial"/>
              </w:rPr>
            </w:pPr>
          </w:p>
        </w:tc>
      </w:tr>
    </w:tbl>
    <w:p w:rsidR="0032047A" w:rsidRPr="00D048ED" w:rsidRDefault="0032047A" w:rsidP="00D710CC">
      <w:pPr>
        <w:pStyle w:val="a3"/>
        <w:spacing w:after="0"/>
        <w:rPr>
          <w:rFonts w:ascii="Arial" w:hAnsi="Arial" w:cs="Arial"/>
          <w:sz w:val="20"/>
          <w:szCs w:val="20"/>
        </w:rPr>
      </w:pPr>
    </w:p>
    <w:p w:rsidR="0032047A" w:rsidRPr="00D048ED" w:rsidRDefault="0032047A" w:rsidP="00D710CC">
      <w:pPr>
        <w:pStyle w:val="a3"/>
        <w:spacing w:after="0"/>
        <w:rPr>
          <w:rFonts w:ascii="Arial" w:hAnsi="Arial" w:cs="Arial"/>
          <w:sz w:val="20"/>
          <w:szCs w:val="20"/>
        </w:rPr>
      </w:pPr>
      <w:r w:rsidRPr="00D048ED">
        <w:rPr>
          <w:rFonts w:ascii="Arial" w:hAnsi="Arial"/>
          <w:sz w:val="20"/>
          <w:szCs w:val="20"/>
        </w:rPr>
        <w:t>Additional information:</w:t>
      </w:r>
    </w:p>
    <w:p w:rsidR="0032047A" w:rsidRPr="00D048ED" w:rsidRDefault="0032047A" w:rsidP="00D710CC">
      <w:pPr>
        <w:pStyle w:val="a3"/>
        <w:spacing w:after="0"/>
        <w:rPr>
          <w:rFonts w:ascii="Arial" w:hAnsi="Arial" w:cs="Arial"/>
          <w:sz w:val="20"/>
          <w:szCs w:val="20"/>
        </w:rPr>
      </w:pPr>
      <w:r w:rsidRPr="00D048ED">
        <w:rPr>
          <w:rFonts w:ascii="Arial" w:hAnsi="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047A" w:rsidRPr="00D048ED" w:rsidRDefault="0032047A" w:rsidP="00D710CC">
      <w:pPr>
        <w:tabs>
          <w:tab w:val="left" w:leader="underscore" w:pos="9923"/>
          <w:tab w:val="right" w:pos="10065"/>
        </w:tabs>
        <w:rPr>
          <w:rFonts w:ascii="Arial" w:hAnsi="Arial" w:cs="Arial"/>
        </w:rPr>
      </w:pPr>
      <w:r w:rsidRPr="00D048ED">
        <w:rPr>
          <w:rFonts w:ascii="Arial" w:hAnsi="Arial"/>
        </w:rPr>
        <w:t xml:space="preserve">By signing this Application the Insured Person acknowledges that the above data is complete and true. </w:t>
      </w:r>
    </w:p>
    <w:p w:rsidR="00A20925" w:rsidRPr="00D048ED" w:rsidRDefault="00A20925" w:rsidP="00D710CC">
      <w:pPr>
        <w:jc w:val="both"/>
        <w:rPr>
          <w:rFonts w:ascii="Arial" w:hAnsi="Arial" w:cs="Arial"/>
          <w:b/>
        </w:rPr>
      </w:pPr>
      <w:r w:rsidRPr="00D048ED">
        <w:rPr>
          <w:rFonts w:ascii="Arial" w:hAnsi="Arial"/>
          <w:b/>
        </w:rPr>
        <w:t>Hereby I grant my consent to New Insurance Company NIC LLC for notification / supply of information to me during insurance contract effective period including insured accident occurrences, by sending messages using the following e-mail:_________________________________________________________________.</w:t>
      </w:r>
    </w:p>
    <w:p w:rsidR="0032047A" w:rsidRPr="00D048ED" w:rsidRDefault="0032047A" w:rsidP="00D710CC">
      <w:pPr>
        <w:tabs>
          <w:tab w:val="left" w:leader="underscore" w:pos="9923"/>
          <w:tab w:val="right" w:pos="10065"/>
        </w:tabs>
        <w:rPr>
          <w:rFonts w:ascii="Arial" w:hAnsi="Arial" w:cs="Arial"/>
        </w:rPr>
      </w:pPr>
    </w:p>
    <w:p w:rsidR="0032047A" w:rsidRPr="00D048ED" w:rsidRDefault="0032047A" w:rsidP="00D710CC">
      <w:pPr>
        <w:jc w:val="both"/>
        <w:rPr>
          <w:rFonts w:ascii="Arial" w:hAnsi="Arial" w:cs="Arial"/>
        </w:rPr>
      </w:pPr>
      <w:r w:rsidRPr="00D048ED">
        <w:rPr>
          <w:rFonts w:ascii="Arial" w:hAnsi="Arial"/>
        </w:rPr>
        <w:t>I have been notified about legal consequences of providing the Insurer with knowingly false information in connection with the circumstances materially significant for determining insured accident probability and extent of possible damage.</w:t>
      </w:r>
    </w:p>
    <w:p w:rsidR="0032047A" w:rsidRPr="00D048ED" w:rsidRDefault="0032047A" w:rsidP="00D710CC">
      <w:pPr>
        <w:pStyle w:val="a3"/>
        <w:spacing w:after="0"/>
        <w:rPr>
          <w:rFonts w:ascii="Arial" w:hAnsi="Arial" w:cs="Arial"/>
          <w:sz w:val="20"/>
          <w:szCs w:val="20"/>
        </w:rPr>
      </w:pPr>
    </w:p>
    <w:p w:rsidR="0032047A" w:rsidRPr="00D048ED" w:rsidRDefault="0032047A" w:rsidP="00D710CC">
      <w:pPr>
        <w:pStyle w:val="a3"/>
        <w:spacing w:after="0"/>
        <w:rPr>
          <w:rFonts w:ascii="Arial" w:hAnsi="Arial" w:cs="Arial"/>
          <w:sz w:val="20"/>
          <w:szCs w:val="20"/>
        </w:rPr>
      </w:pPr>
    </w:p>
    <w:tbl>
      <w:tblPr>
        <w:tblW w:w="0" w:type="auto"/>
        <w:tblInd w:w="-38" w:type="dxa"/>
        <w:tblLayout w:type="fixed"/>
        <w:tblCellMar>
          <w:left w:w="70" w:type="dxa"/>
          <w:right w:w="70" w:type="dxa"/>
        </w:tblCellMar>
        <w:tblLook w:val="0000" w:firstRow="0" w:lastRow="0" w:firstColumn="0" w:lastColumn="0" w:noHBand="0" w:noVBand="0"/>
      </w:tblPr>
      <w:tblGrid>
        <w:gridCol w:w="5437"/>
        <w:gridCol w:w="4524"/>
      </w:tblGrid>
      <w:tr w:rsidR="0032047A" w:rsidRPr="00D048ED" w:rsidTr="0069189B">
        <w:tc>
          <w:tcPr>
            <w:tcW w:w="5437" w:type="dxa"/>
          </w:tcPr>
          <w:p w:rsidR="0032047A" w:rsidRPr="00D048ED" w:rsidRDefault="0032047A" w:rsidP="00D710CC">
            <w:pPr>
              <w:tabs>
                <w:tab w:val="left" w:leader="underscore" w:pos="9923"/>
                <w:tab w:val="right" w:pos="10065"/>
              </w:tabs>
              <w:jc w:val="center"/>
              <w:rPr>
                <w:rFonts w:ascii="Arial" w:hAnsi="Arial" w:cs="Arial"/>
              </w:rPr>
            </w:pPr>
            <w:r w:rsidRPr="00D048ED">
              <w:rPr>
                <w:rFonts w:ascii="Arial" w:hAnsi="Arial"/>
              </w:rPr>
              <w:t>_____________________________</w:t>
            </w:r>
          </w:p>
          <w:p w:rsidR="0032047A" w:rsidRPr="00D048ED" w:rsidRDefault="0032047A" w:rsidP="00D710CC">
            <w:pPr>
              <w:pStyle w:val="14"/>
              <w:rPr>
                <w:rFonts w:ascii="Arial" w:hAnsi="Arial" w:cs="Arial"/>
              </w:rPr>
            </w:pPr>
            <w:r w:rsidRPr="00D048ED">
              <w:rPr>
                <w:rFonts w:ascii="Arial" w:hAnsi="Arial"/>
              </w:rPr>
              <w:t>seal</w:t>
            </w:r>
          </w:p>
        </w:tc>
        <w:tc>
          <w:tcPr>
            <w:tcW w:w="4524" w:type="dxa"/>
          </w:tcPr>
          <w:p w:rsidR="0032047A" w:rsidRPr="00D048ED" w:rsidRDefault="0032047A" w:rsidP="00D710CC">
            <w:pPr>
              <w:jc w:val="center"/>
              <w:rPr>
                <w:rFonts w:ascii="Arial" w:hAnsi="Arial" w:cs="Arial"/>
              </w:rPr>
            </w:pPr>
            <w:r w:rsidRPr="00D048ED">
              <w:rPr>
                <w:rFonts w:ascii="Arial" w:hAnsi="Arial"/>
              </w:rPr>
              <w:t xml:space="preserve"> _________________________________</w:t>
            </w:r>
          </w:p>
          <w:p w:rsidR="0032047A" w:rsidRPr="00D048ED" w:rsidRDefault="0032047A" w:rsidP="00D710CC">
            <w:pPr>
              <w:tabs>
                <w:tab w:val="left" w:leader="underscore" w:pos="9923"/>
                <w:tab w:val="right" w:pos="10065"/>
              </w:tabs>
              <w:jc w:val="center"/>
              <w:rPr>
                <w:rFonts w:ascii="Arial" w:hAnsi="Arial" w:cs="Arial"/>
                <w:vertAlign w:val="superscript"/>
              </w:rPr>
            </w:pPr>
            <w:r w:rsidRPr="00D048ED">
              <w:rPr>
                <w:rFonts w:ascii="Arial" w:hAnsi="Arial"/>
              </w:rPr>
              <w:t xml:space="preserve"> </w:t>
            </w:r>
            <w:r w:rsidRPr="00D048ED">
              <w:rPr>
                <w:rFonts w:ascii="Arial" w:hAnsi="Arial"/>
                <w:vertAlign w:val="superscript"/>
              </w:rPr>
              <w:t>(Name and Position of the Insured’s representative)</w:t>
            </w:r>
          </w:p>
        </w:tc>
      </w:tr>
    </w:tbl>
    <w:p w:rsidR="00071066" w:rsidRPr="00D048ED" w:rsidRDefault="00071066" w:rsidP="00D710CC">
      <w:pPr>
        <w:jc w:val="right"/>
        <w:rPr>
          <w:rFonts w:ascii="Arial" w:hAnsi="Arial"/>
        </w:rPr>
      </w:pPr>
    </w:p>
    <w:p w:rsidR="00071066" w:rsidRPr="00D048ED" w:rsidRDefault="00071066" w:rsidP="00D710CC">
      <w:pPr>
        <w:jc w:val="right"/>
        <w:rPr>
          <w:rFonts w:ascii="Arial" w:hAnsi="Arial"/>
        </w:rPr>
      </w:pPr>
    </w:p>
    <w:p w:rsidR="00071066" w:rsidRPr="00D048ED" w:rsidRDefault="00071066" w:rsidP="00D710CC">
      <w:pPr>
        <w:jc w:val="right"/>
        <w:rPr>
          <w:rFonts w:ascii="Arial" w:hAnsi="Arial"/>
        </w:rPr>
      </w:pPr>
    </w:p>
    <w:p w:rsidR="00071066" w:rsidRPr="00D048ED" w:rsidRDefault="00071066" w:rsidP="00D710CC">
      <w:pPr>
        <w:jc w:val="right"/>
        <w:rPr>
          <w:rFonts w:ascii="Arial" w:hAnsi="Arial"/>
        </w:rPr>
      </w:pPr>
    </w:p>
    <w:p w:rsidR="00071066" w:rsidRPr="00D048ED" w:rsidRDefault="00071066" w:rsidP="00D710CC">
      <w:pPr>
        <w:jc w:val="right"/>
        <w:rPr>
          <w:rFonts w:ascii="Arial" w:hAnsi="Arial"/>
        </w:rPr>
      </w:pPr>
    </w:p>
    <w:p w:rsidR="00071066" w:rsidRPr="00D048ED" w:rsidRDefault="00071066" w:rsidP="00D710CC">
      <w:pPr>
        <w:jc w:val="right"/>
        <w:rPr>
          <w:rFonts w:ascii="Arial" w:hAnsi="Arial"/>
        </w:rPr>
      </w:pPr>
    </w:p>
    <w:p w:rsidR="00071066" w:rsidRPr="00D048ED" w:rsidRDefault="00071066" w:rsidP="00D710CC">
      <w:pPr>
        <w:jc w:val="right"/>
        <w:rPr>
          <w:rFonts w:ascii="Arial" w:hAnsi="Arial"/>
        </w:rPr>
      </w:pPr>
    </w:p>
    <w:p w:rsidR="00071066" w:rsidRPr="00D048ED" w:rsidRDefault="00071066" w:rsidP="00D710CC">
      <w:pPr>
        <w:jc w:val="right"/>
        <w:rPr>
          <w:rFonts w:ascii="Arial" w:hAnsi="Arial"/>
        </w:rPr>
      </w:pPr>
    </w:p>
    <w:p w:rsidR="00071066" w:rsidRPr="00D048ED" w:rsidRDefault="00071066" w:rsidP="00D710CC">
      <w:pPr>
        <w:jc w:val="right"/>
        <w:rPr>
          <w:rFonts w:ascii="Arial" w:hAnsi="Arial"/>
        </w:rPr>
      </w:pPr>
    </w:p>
    <w:p w:rsidR="00071066" w:rsidRPr="00D048ED" w:rsidRDefault="00071066" w:rsidP="00D710CC">
      <w:pPr>
        <w:jc w:val="right"/>
        <w:rPr>
          <w:rFonts w:ascii="Arial" w:hAnsi="Arial"/>
        </w:rPr>
      </w:pPr>
    </w:p>
    <w:p w:rsidR="00071066" w:rsidRPr="00D048ED" w:rsidRDefault="00071066" w:rsidP="00D710CC">
      <w:pPr>
        <w:jc w:val="right"/>
        <w:rPr>
          <w:rFonts w:ascii="Arial" w:hAnsi="Arial"/>
        </w:rPr>
      </w:pPr>
    </w:p>
    <w:p w:rsidR="00071066" w:rsidRPr="00D048ED" w:rsidRDefault="00071066" w:rsidP="00D710CC">
      <w:pPr>
        <w:jc w:val="right"/>
        <w:rPr>
          <w:rFonts w:ascii="Arial" w:hAnsi="Arial"/>
        </w:rPr>
      </w:pPr>
    </w:p>
    <w:p w:rsidR="00071066" w:rsidRPr="00D048ED" w:rsidRDefault="00071066" w:rsidP="00D710CC">
      <w:pPr>
        <w:jc w:val="right"/>
        <w:rPr>
          <w:rFonts w:ascii="Arial" w:hAnsi="Arial"/>
        </w:rPr>
      </w:pPr>
    </w:p>
    <w:p w:rsidR="00071066" w:rsidRPr="00D048ED" w:rsidRDefault="00071066" w:rsidP="00D710CC">
      <w:pPr>
        <w:jc w:val="right"/>
        <w:rPr>
          <w:rFonts w:ascii="Arial" w:hAnsi="Arial"/>
        </w:rPr>
      </w:pPr>
    </w:p>
    <w:p w:rsidR="000E4B78" w:rsidRPr="00D048ED" w:rsidRDefault="000E4B78" w:rsidP="00D710CC">
      <w:pPr>
        <w:jc w:val="right"/>
        <w:rPr>
          <w:rFonts w:ascii="Arial" w:hAnsi="Arial"/>
        </w:rPr>
      </w:pPr>
    </w:p>
    <w:p w:rsidR="000E4B78" w:rsidRPr="00D048ED" w:rsidRDefault="000E4B78" w:rsidP="00D710CC">
      <w:pPr>
        <w:jc w:val="right"/>
        <w:rPr>
          <w:rFonts w:ascii="Arial" w:hAnsi="Arial"/>
        </w:rPr>
      </w:pPr>
    </w:p>
    <w:p w:rsidR="000E4B78" w:rsidRPr="00D048ED" w:rsidRDefault="000E4B78" w:rsidP="00D710CC">
      <w:pPr>
        <w:jc w:val="right"/>
        <w:rPr>
          <w:rFonts w:ascii="Arial" w:hAnsi="Arial"/>
        </w:rPr>
      </w:pPr>
    </w:p>
    <w:p w:rsidR="000E4B78" w:rsidRPr="00D048ED" w:rsidRDefault="000E4B78" w:rsidP="00D710CC">
      <w:pPr>
        <w:jc w:val="right"/>
        <w:rPr>
          <w:rFonts w:ascii="Arial" w:hAnsi="Arial"/>
        </w:rPr>
      </w:pPr>
    </w:p>
    <w:p w:rsidR="000E4B78" w:rsidRPr="00D048ED" w:rsidRDefault="000E4B78" w:rsidP="00D710CC">
      <w:pPr>
        <w:jc w:val="right"/>
        <w:rPr>
          <w:rFonts w:ascii="Arial" w:hAnsi="Arial"/>
        </w:rPr>
      </w:pPr>
    </w:p>
    <w:p w:rsidR="000E4B78" w:rsidRPr="00D048ED" w:rsidRDefault="000E4B78" w:rsidP="00D710CC">
      <w:pPr>
        <w:jc w:val="right"/>
        <w:rPr>
          <w:rFonts w:ascii="Arial" w:hAnsi="Arial"/>
        </w:rPr>
      </w:pPr>
    </w:p>
    <w:p w:rsidR="000E4B78" w:rsidRPr="00D048ED" w:rsidRDefault="000E4B78" w:rsidP="00D710CC">
      <w:pPr>
        <w:jc w:val="right"/>
        <w:rPr>
          <w:rFonts w:ascii="Arial" w:hAnsi="Arial"/>
        </w:rPr>
      </w:pPr>
    </w:p>
    <w:p w:rsidR="000E4B78" w:rsidRPr="00D048ED" w:rsidRDefault="000E4B78" w:rsidP="00D710CC">
      <w:pPr>
        <w:jc w:val="right"/>
        <w:rPr>
          <w:rFonts w:ascii="Arial" w:hAnsi="Arial"/>
        </w:rPr>
      </w:pPr>
    </w:p>
    <w:p w:rsidR="000E4B78" w:rsidRPr="00D048ED" w:rsidRDefault="000E4B78" w:rsidP="00D710CC">
      <w:pPr>
        <w:jc w:val="right"/>
        <w:rPr>
          <w:rFonts w:ascii="Arial" w:hAnsi="Arial"/>
        </w:rPr>
      </w:pPr>
    </w:p>
    <w:p w:rsidR="000E4B78" w:rsidRPr="00D048ED" w:rsidRDefault="000E4B78" w:rsidP="00D710CC">
      <w:pPr>
        <w:jc w:val="right"/>
        <w:rPr>
          <w:rFonts w:ascii="Arial" w:hAnsi="Arial"/>
        </w:rPr>
      </w:pPr>
    </w:p>
    <w:p w:rsidR="000E4B78" w:rsidRPr="00D048ED" w:rsidRDefault="000E4B78" w:rsidP="00D710CC">
      <w:pPr>
        <w:jc w:val="right"/>
        <w:rPr>
          <w:rFonts w:ascii="Arial" w:hAnsi="Arial"/>
        </w:rPr>
      </w:pPr>
    </w:p>
    <w:p w:rsidR="000E4B78" w:rsidRPr="00D048ED" w:rsidRDefault="000E4B78" w:rsidP="00D710CC">
      <w:pPr>
        <w:jc w:val="right"/>
        <w:rPr>
          <w:rFonts w:ascii="Arial" w:hAnsi="Arial"/>
        </w:rPr>
      </w:pPr>
    </w:p>
    <w:p w:rsidR="000E4B78" w:rsidRPr="00D048ED" w:rsidRDefault="000E4B78" w:rsidP="00D710CC">
      <w:pPr>
        <w:jc w:val="right"/>
        <w:rPr>
          <w:rFonts w:ascii="Arial" w:hAnsi="Arial"/>
        </w:rPr>
      </w:pPr>
    </w:p>
    <w:p w:rsidR="000E4B78" w:rsidRPr="00D048ED" w:rsidRDefault="000E4B78" w:rsidP="00D710CC">
      <w:pPr>
        <w:jc w:val="right"/>
        <w:rPr>
          <w:rFonts w:ascii="Arial" w:hAnsi="Arial"/>
        </w:rPr>
      </w:pPr>
    </w:p>
    <w:p w:rsidR="000E4B78" w:rsidRPr="00D048ED" w:rsidRDefault="000E4B78" w:rsidP="00D710CC">
      <w:pPr>
        <w:jc w:val="right"/>
        <w:rPr>
          <w:rFonts w:ascii="Arial" w:hAnsi="Arial"/>
        </w:rPr>
      </w:pPr>
    </w:p>
    <w:p w:rsidR="00071066" w:rsidRPr="00D048ED" w:rsidRDefault="00071066" w:rsidP="00D710CC">
      <w:pPr>
        <w:jc w:val="right"/>
        <w:rPr>
          <w:rFonts w:ascii="Arial" w:hAnsi="Arial"/>
        </w:rPr>
      </w:pPr>
    </w:p>
    <w:p w:rsidR="00494D37" w:rsidRPr="00D048ED" w:rsidRDefault="00494D37" w:rsidP="00D710CC">
      <w:pPr>
        <w:jc w:val="right"/>
        <w:rPr>
          <w:rFonts w:ascii="Arial" w:hAnsi="Arial"/>
        </w:rPr>
      </w:pPr>
    </w:p>
    <w:p w:rsidR="00494D37" w:rsidRPr="00D048ED" w:rsidRDefault="00494D37" w:rsidP="00D710CC">
      <w:pPr>
        <w:jc w:val="right"/>
        <w:rPr>
          <w:rFonts w:ascii="Arial" w:hAnsi="Arial"/>
        </w:rPr>
      </w:pPr>
    </w:p>
    <w:p w:rsidR="00EC6653" w:rsidRPr="00D048ED" w:rsidRDefault="00EC6653" w:rsidP="00D710CC">
      <w:pPr>
        <w:jc w:val="right"/>
        <w:rPr>
          <w:rFonts w:ascii="Arial" w:hAnsi="Arial"/>
        </w:rPr>
      </w:pPr>
    </w:p>
    <w:p w:rsidR="00A20925" w:rsidRPr="00D048ED" w:rsidRDefault="00A20925" w:rsidP="00D710CC">
      <w:pPr>
        <w:jc w:val="right"/>
        <w:rPr>
          <w:rFonts w:ascii="Arial" w:hAnsi="Arial"/>
        </w:rPr>
      </w:pPr>
    </w:p>
    <w:p w:rsidR="00E87858" w:rsidRPr="00D048ED" w:rsidRDefault="00E87858" w:rsidP="00D710CC">
      <w:pPr>
        <w:jc w:val="right"/>
        <w:rPr>
          <w:rFonts w:ascii="Arial" w:hAnsi="Arial"/>
        </w:rPr>
      </w:pPr>
      <w:r w:rsidRPr="00D048ED">
        <w:rPr>
          <w:rFonts w:ascii="Arial" w:hAnsi="Arial"/>
        </w:rPr>
        <w:t>Annex 3</w:t>
      </w:r>
    </w:p>
    <w:p w:rsidR="00E87858" w:rsidRPr="00D048ED" w:rsidRDefault="00E87858" w:rsidP="00D710CC">
      <w:pPr>
        <w:tabs>
          <w:tab w:val="left" w:pos="284"/>
        </w:tabs>
        <w:ind w:firstLine="284"/>
        <w:jc w:val="right"/>
        <w:rPr>
          <w:rFonts w:ascii="Arial" w:hAnsi="Arial" w:cs="Arial"/>
          <w:i/>
          <w:u w:val="single"/>
        </w:rPr>
      </w:pPr>
    </w:p>
    <w:p w:rsidR="00E87858" w:rsidRPr="00D048ED" w:rsidRDefault="00E87858" w:rsidP="00D710CC">
      <w:pPr>
        <w:tabs>
          <w:tab w:val="left" w:pos="284"/>
        </w:tabs>
        <w:ind w:firstLine="284"/>
        <w:jc w:val="right"/>
        <w:rPr>
          <w:rFonts w:ascii="Arial" w:hAnsi="Arial" w:cs="Arial"/>
        </w:rPr>
      </w:pPr>
      <w:r w:rsidRPr="00D048ED">
        <w:rPr>
          <w:rFonts w:ascii="Arial" w:hAnsi="Arial"/>
          <w:i/>
          <w:u w:val="single"/>
        </w:rPr>
        <w:t>Sample</w:t>
      </w:r>
    </w:p>
    <w:p w:rsidR="00E87858" w:rsidRPr="00D048ED" w:rsidRDefault="00E87858" w:rsidP="00D710CC">
      <w:pPr>
        <w:tabs>
          <w:tab w:val="left" w:pos="284"/>
        </w:tabs>
        <w:ind w:firstLine="284"/>
        <w:jc w:val="both"/>
        <w:rPr>
          <w:rFonts w:ascii="Arial" w:hAnsi="Arial" w:cs="Arial"/>
        </w:rPr>
      </w:pPr>
      <w:r w:rsidRPr="00D048ED">
        <w:rPr>
          <w:rFonts w:ascii="Arial" w:hAnsi="Arial"/>
          <w:i/>
        </w:rPr>
        <w:t xml:space="preserve">Note: This document is a sample. The Insurer reserves the right to modify the form and essence of this Sample to the extent not inconsistent with the Rules of </w:t>
      </w:r>
      <w:r w:rsidR="00C64D9B" w:rsidRPr="00D048ED">
        <w:rPr>
          <w:rFonts w:ascii="Arial" w:hAnsi="Arial"/>
          <w:i/>
        </w:rPr>
        <w:t>Insurance</w:t>
      </w:r>
      <w:r w:rsidRPr="00D048ED">
        <w:rPr>
          <w:rFonts w:ascii="Arial" w:hAnsi="Arial"/>
          <w:i/>
        </w:rPr>
        <w:t xml:space="preserve"> and the Law of the Russian Federation.</w:t>
      </w:r>
    </w:p>
    <w:p w:rsidR="00950395" w:rsidRPr="00D048ED" w:rsidRDefault="00950395" w:rsidP="00D710CC">
      <w:pPr>
        <w:jc w:val="both"/>
        <w:rPr>
          <w:rFonts w:ascii="Arial" w:hAnsi="Arial" w:cs="Arial"/>
        </w:rPr>
      </w:pPr>
    </w:p>
    <w:p w:rsidR="00BE539F" w:rsidRPr="00D048ED" w:rsidRDefault="00BE539F" w:rsidP="00D710CC">
      <w:pPr>
        <w:pStyle w:val="ac"/>
        <w:rPr>
          <w:b w:val="0"/>
        </w:rPr>
      </w:pPr>
      <w:r w:rsidRPr="00D048ED">
        <w:rPr>
          <w:b w:val="0"/>
        </w:rPr>
        <w:t>Contract №AC____/___/___</w:t>
      </w:r>
    </w:p>
    <w:p w:rsidR="00BE539F" w:rsidRPr="00D048ED" w:rsidRDefault="00BE539F" w:rsidP="00D710CC">
      <w:pPr>
        <w:jc w:val="center"/>
        <w:rPr>
          <w:rFonts w:ascii="Arial" w:hAnsi="Arial" w:cs="Arial"/>
          <w:bCs/>
          <w:i/>
          <w:iCs/>
        </w:rPr>
      </w:pPr>
      <w:r w:rsidRPr="00D048ED">
        <w:rPr>
          <w:rFonts w:ascii="Arial" w:hAnsi="Arial"/>
          <w:bCs/>
          <w:i/>
          <w:iCs/>
        </w:rPr>
        <w:t>of Aircraft and Aviation Liability Insurance</w:t>
      </w:r>
    </w:p>
    <w:p w:rsidR="00BE539F" w:rsidRPr="00D048ED" w:rsidRDefault="00BE539F" w:rsidP="00D710CC">
      <w:pPr>
        <w:jc w:val="center"/>
        <w:rPr>
          <w:rFonts w:ascii="Arial" w:hAnsi="Arial" w:cs="Arial"/>
          <w:bCs/>
          <w:i/>
          <w:iCs/>
        </w:rPr>
      </w:pPr>
    </w:p>
    <w:p w:rsidR="00BE539F" w:rsidRPr="00D048ED" w:rsidRDefault="00BE539F" w:rsidP="00D710C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color w:val="000000"/>
        </w:rPr>
      </w:pPr>
      <w:r w:rsidRPr="00D048ED">
        <w:rPr>
          <w:rFonts w:ascii="Arial" w:hAnsi="Arial"/>
          <w:color w:val="000000"/>
        </w:rPr>
        <w:t>City __________</w:t>
      </w:r>
      <w:r w:rsidRPr="00D048ED">
        <w:rPr>
          <w:rFonts w:ascii="Arial" w:hAnsi="Arial"/>
          <w:color w:val="000000"/>
        </w:rPr>
        <w:tab/>
      </w:r>
      <w:r w:rsidRPr="00D048ED">
        <w:rPr>
          <w:rFonts w:ascii="Arial" w:hAnsi="Arial"/>
          <w:color w:val="000000"/>
        </w:rPr>
        <w:tab/>
      </w:r>
      <w:r w:rsidRPr="00D048ED">
        <w:rPr>
          <w:rFonts w:ascii="Arial" w:hAnsi="Arial"/>
          <w:color w:val="000000"/>
        </w:rPr>
        <w:tab/>
      </w:r>
      <w:r w:rsidRPr="00D048ED">
        <w:rPr>
          <w:rFonts w:ascii="Arial" w:hAnsi="Arial"/>
          <w:color w:val="000000"/>
        </w:rPr>
        <w:tab/>
      </w:r>
      <w:r w:rsidRPr="00D048ED">
        <w:rPr>
          <w:rFonts w:ascii="Arial" w:hAnsi="Arial"/>
          <w:color w:val="000000"/>
        </w:rPr>
        <w:tab/>
      </w:r>
      <w:r w:rsidRPr="00D048ED">
        <w:rPr>
          <w:rFonts w:ascii="Arial" w:hAnsi="Arial"/>
          <w:color w:val="000000"/>
        </w:rPr>
        <w:tab/>
      </w:r>
      <w:r w:rsidRPr="00D048ED">
        <w:rPr>
          <w:rFonts w:ascii="Arial" w:hAnsi="Arial"/>
          <w:color w:val="000000"/>
        </w:rPr>
        <w:tab/>
      </w:r>
      <w:r w:rsidRPr="00D048ED">
        <w:rPr>
          <w:rFonts w:ascii="Arial" w:hAnsi="Arial"/>
          <w:color w:val="000000"/>
        </w:rPr>
        <w:tab/>
      </w:r>
      <w:r w:rsidRPr="00D048ED">
        <w:rPr>
          <w:rFonts w:ascii="Arial" w:hAnsi="Arial"/>
          <w:color w:val="000000"/>
        </w:rPr>
        <w:tab/>
        <w:t xml:space="preserve">     «__»_______ 20__.</w:t>
      </w:r>
    </w:p>
    <w:p w:rsidR="00BE539F" w:rsidRPr="00D048ED" w:rsidRDefault="006D5045" w:rsidP="00D710CC">
      <w:pPr>
        <w:jc w:val="both"/>
        <w:rPr>
          <w:rFonts w:ascii="Arial" w:hAnsi="Arial" w:cs="Arial"/>
        </w:rPr>
      </w:pPr>
      <w:r w:rsidRPr="00D048ED">
        <w:rPr>
          <w:rFonts w:ascii="Arial" w:hAnsi="Arial"/>
        </w:rPr>
        <w:t>New Insurance Company NIC LLC hereinafter referred to as the Insurer represented by  ______________________________________________________________ acting under the Article of Association on the one hand and _____________________________________________________,hereinafter referred to as the Insured Person represented by  ____________________________________________________________ acting under _______________________ on the other hand (collectively referred to as the Parties) being guided by Rules of Insurance of Aircraft and Aviation Liability of NIC LLC dated “__ “ ____ ___ and the Insured Person’s Application No___ dated ________ enter into this Insurance Contract (further the Contract) as follows:</w:t>
      </w:r>
    </w:p>
    <w:p w:rsidR="00AB3E84" w:rsidRPr="00D048ED" w:rsidRDefault="00AB3E84" w:rsidP="00D710CC">
      <w:pPr>
        <w:jc w:val="both"/>
        <w:rPr>
          <w:rFonts w:ascii="Arial" w:hAnsi="Arial" w:cs="Arial"/>
        </w:rPr>
      </w:pPr>
    </w:p>
    <w:p w:rsidR="00BE539F" w:rsidRPr="00D048ED" w:rsidRDefault="006C2CD4" w:rsidP="00D710CC">
      <w:pPr>
        <w:jc w:val="both"/>
        <w:rPr>
          <w:rFonts w:ascii="Arial" w:hAnsi="Arial" w:cs="Arial"/>
          <w:caps/>
        </w:rPr>
      </w:pPr>
      <w:r w:rsidRPr="00D048ED">
        <w:rPr>
          <w:rFonts w:ascii="Arial" w:hAnsi="Arial"/>
          <w:caps/>
        </w:rPr>
        <w:t xml:space="preserve">1. Insured Property </w:t>
      </w:r>
    </w:p>
    <w:p w:rsidR="00964BB6" w:rsidRPr="00D048ED" w:rsidRDefault="00964BB6" w:rsidP="00D710CC">
      <w:pPr>
        <w:jc w:val="both"/>
        <w:rPr>
          <w:rFonts w:ascii="Arial" w:hAnsi="Arial" w:cs="Arial"/>
        </w:rPr>
      </w:pPr>
    </w:p>
    <w:p w:rsidR="003A62A5" w:rsidRPr="00D048ED" w:rsidRDefault="00964BB6" w:rsidP="00D710CC">
      <w:pPr>
        <w:widowControl w:val="0"/>
        <w:jc w:val="both"/>
        <w:rPr>
          <w:rFonts w:ascii="Arial" w:hAnsi="Arial" w:cs="Arial"/>
          <w:snapToGrid w:val="0"/>
        </w:rPr>
      </w:pPr>
      <w:r w:rsidRPr="00D048ED">
        <w:rPr>
          <w:rFonts w:ascii="Arial" w:hAnsi="Arial"/>
        </w:rPr>
        <w:tab/>
      </w:r>
      <w:r w:rsidRPr="00D048ED">
        <w:rPr>
          <w:rFonts w:ascii="Arial" w:hAnsi="Arial"/>
          <w:snapToGrid w:val="0"/>
        </w:rPr>
        <w:t xml:space="preserve"> Under this Contract the Insurer shall, upon occurrence of an insured accident make payment of insurance benefit within the sum insured to the Insured Person (Beneficiary) and Affected Persons (Beneficiaries) within the Insured Person’s scope of liability and the Insured Person shall pay the Insurance Premium within the contractual time periods. </w:t>
      </w:r>
    </w:p>
    <w:p w:rsidR="00964BB6" w:rsidRPr="00D048ED" w:rsidRDefault="00964BB6" w:rsidP="00D710CC">
      <w:pPr>
        <w:jc w:val="both"/>
        <w:rPr>
          <w:rFonts w:ascii="Arial" w:hAnsi="Arial" w:cs="Arial"/>
        </w:rPr>
      </w:pPr>
    </w:p>
    <w:p w:rsidR="00964BB6" w:rsidRPr="00D048ED" w:rsidRDefault="00964BB6" w:rsidP="00D710CC">
      <w:pPr>
        <w:jc w:val="both"/>
        <w:rPr>
          <w:rFonts w:ascii="Arial" w:hAnsi="Arial" w:cs="Arial"/>
        </w:rPr>
      </w:pPr>
    </w:p>
    <w:p w:rsidR="00733A08" w:rsidRPr="00D048ED" w:rsidRDefault="00733A08" w:rsidP="00D710CC">
      <w:pPr>
        <w:jc w:val="both"/>
        <w:rPr>
          <w:rFonts w:ascii="Arial" w:hAnsi="Arial" w:cs="Arial"/>
          <w:caps/>
        </w:rPr>
      </w:pPr>
      <w:r w:rsidRPr="00D048ED">
        <w:rPr>
          <w:rFonts w:ascii="Arial" w:hAnsi="Arial"/>
          <w:caps/>
        </w:rPr>
        <w:t>2. Terms and Conditions of Insurance</w:t>
      </w:r>
    </w:p>
    <w:p w:rsidR="00733A08" w:rsidRPr="00D048ED" w:rsidRDefault="00733A08" w:rsidP="00D710CC">
      <w:pPr>
        <w:jc w:val="both"/>
        <w:rPr>
          <w:rFonts w:ascii="Arial" w:hAnsi="Arial" w:cs="Arial"/>
        </w:rPr>
      </w:pPr>
    </w:p>
    <w:p w:rsidR="00733A08" w:rsidRPr="00D048ED" w:rsidRDefault="00733A08" w:rsidP="00D710CC">
      <w:pPr>
        <w:jc w:val="both"/>
        <w:rPr>
          <w:rFonts w:ascii="Arial" w:hAnsi="Arial" w:cs="Arial"/>
        </w:rPr>
      </w:pPr>
      <w:r w:rsidRPr="00D048ED">
        <w:rPr>
          <w:rFonts w:ascii="Arial" w:hAnsi="Arial"/>
        </w:rPr>
        <w:t>2.1. The Insured Property hereunder shall be the Insured Person’s property interests in connection with the risk of loss, damage and/or destruction of aircraft listed below and/or those connected with the risk of Insured Person’s liability, under the procedure established by the civil law, and to indemnify damage caused to life and health or property of affected persons (Beneficiaries) in the course of operation of aircraft listed below and/or during air transport of passengers, baggage, cargo and mail.</w:t>
      </w:r>
    </w:p>
    <w:p w:rsidR="00470018" w:rsidRPr="00D048ED" w:rsidRDefault="00470018" w:rsidP="00D710CC">
      <w:pPr>
        <w:jc w:val="both"/>
        <w:rPr>
          <w:rFonts w:ascii="Arial" w:hAnsi="Arial" w:cs="Arial"/>
        </w:rPr>
      </w:pPr>
      <w:r w:rsidRPr="00D048ED">
        <w:rPr>
          <w:rFonts w:ascii="Arial" w:hAnsi="Arial"/>
        </w:rPr>
        <w:t>Other risks in accordance with this policy.</w:t>
      </w:r>
    </w:p>
    <w:p w:rsidR="00733A08" w:rsidRPr="00D048ED" w:rsidRDefault="00733A08" w:rsidP="00D710CC">
      <w:pPr>
        <w:pStyle w:val="a3"/>
        <w:spacing w:after="0"/>
        <w:rPr>
          <w:rFonts w:ascii="Arial" w:hAnsi="Arial" w:cs="Arial"/>
          <w:bCs/>
          <w:sz w:val="20"/>
          <w:szCs w:val="20"/>
        </w:rPr>
      </w:pPr>
      <w:r w:rsidRPr="00D048ED">
        <w:rPr>
          <w:rFonts w:ascii="Arial" w:hAnsi="Arial"/>
          <w:bCs/>
          <w:sz w:val="20"/>
          <w:szCs w:val="20"/>
        </w:rPr>
        <w:t>2.2. List of aircraft and sums insured:</w:t>
      </w:r>
    </w:p>
    <w:p w:rsidR="00733A08" w:rsidRPr="00D048ED" w:rsidRDefault="00733A08" w:rsidP="00D710CC">
      <w:pPr>
        <w:rPr>
          <w:rFonts w:ascii="Arial" w:hAnsi="Arial" w:cs="Arial"/>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1330"/>
        <w:gridCol w:w="1284"/>
        <w:gridCol w:w="1636"/>
        <w:gridCol w:w="1922"/>
        <w:gridCol w:w="1663"/>
        <w:gridCol w:w="1994"/>
      </w:tblGrid>
      <w:tr w:rsidR="00053FFF" w:rsidRPr="00D048ED">
        <w:tc>
          <w:tcPr>
            <w:tcW w:w="485" w:type="dxa"/>
          </w:tcPr>
          <w:p w:rsidR="00053FFF" w:rsidRPr="00D048ED" w:rsidRDefault="00053FFF" w:rsidP="00D710CC">
            <w:pPr>
              <w:jc w:val="center"/>
              <w:rPr>
                <w:rFonts w:ascii="Arial" w:hAnsi="Arial" w:cs="Arial"/>
                <w:bCs/>
              </w:rPr>
            </w:pPr>
            <w:r w:rsidRPr="00D048ED">
              <w:rPr>
                <w:rFonts w:ascii="Arial" w:hAnsi="Arial"/>
                <w:bCs/>
              </w:rPr>
              <w:t>No</w:t>
            </w:r>
          </w:p>
        </w:tc>
        <w:tc>
          <w:tcPr>
            <w:tcW w:w="1342" w:type="dxa"/>
          </w:tcPr>
          <w:p w:rsidR="00053FFF" w:rsidRPr="00D048ED" w:rsidRDefault="00053FFF" w:rsidP="00D710CC">
            <w:pPr>
              <w:jc w:val="center"/>
              <w:rPr>
                <w:rFonts w:ascii="Arial" w:hAnsi="Arial" w:cs="Arial"/>
                <w:bCs/>
              </w:rPr>
            </w:pPr>
            <w:r w:rsidRPr="00D048ED">
              <w:rPr>
                <w:rFonts w:ascii="Arial" w:hAnsi="Arial"/>
                <w:bCs/>
              </w:rPr>
              <w:t>Aircraft</w:t>
            </w:r>
          </w:p>
        </w:tc>
        <w:tc>
          <w:tcPr>
            <w:tcW w:w="1193" w:type="dxa"/>
          </w:tcPr>
          <w:p w:rsidR="00053FFF" w:rsidRPr="00D048ED" w:rsidRDefault="00053FFF" w:rsidP="00D710CC">
            <w:pPr>
              <w:jc w:val="center"/>
              <w:rPr>
                <w:rFonts w:ascii="Arial" w:hAnsi="Arial" w:cs="Arial"/>
                <w:bCs/>
              </w:rPr>
            </w:pPr>
            <w:r w:rsidRPr="00D048ED">
              <w:rPr>
                <w:rFonts w:ascii="Arial" w:hAnsi="Arial"/>
                <w:bCs/>
              </w:rPr>
              <w:t>Registration number</w:t>
            </w:r>
          </w:p>
        </w:tc>
        <w:tc>
          <w:tcPr>
            <w:tcW w:w="1655" w:type="dxa"/>
          </w:tcPr>
          <w:p w:rsidR="00053FFF" w:rsidRPr="00D048ED" w:rsidRDefault="00053FFF" w:rsidP="00D710CC">
            <w:pPr>
              <w:jc w:val="center"/>
              <w:rPr>
                <w:rFonts w:ascii="Arial" w:hAnsi="Arial" w:cs="Arial"/>
                <w:bCs/>
              </w:rPr>
            </w:pPr>
            <w:r w:rsidRPr="00D048ED">
              <w:rPr>
                <w:rFonts w:ascii="Arial" w:hAnsi="Arial"/>
                <w:bCs/>
              </w:rPr>
              <w:t>Sum insured</w:t>
            </w:r>
          </w:p>
        </w:tc>
        <w:tc>
          <w:tcPr>
            <w:tcW w:w="1941" w:type="dxa"/>
          </w:tcPr>
          <w:p w:rsidR="00162F2D" w:rsidRPr="00D048ED" w:rsidRDefault="00162F2D" w:rsidP="00D710CC">
            <w:pPr>
              <w:jc w:val="center"/>
              <w:rPr>
                <w:rFonts w:ascii="Arial" w:hAnsi="Arial" w:cs="Arial"/>
                <w:bCs/>
              </w:rPr>
            </w:pPr>
            <w:r w:rsidRPr="00D048ED">
              <w:rPr>
                <w:rFonts w:ascii="Arial" w:hAnsi="Arial"/>
                <w:bCs/>
              </w:rPr>
              <w:t xml:space="preserve">Sum insured - </w:t>
            </w:r>
          </w:p>
          <w:p w:rsidR="00053FFF" w:rsidRPr="00D048ED" w:rsidRDefault="00162F2D" w:rsidP="00D710CC">
            <w:pPr>
              <w:jc w:val="center"/>
              <w:rPr>
                <w:rFonts w:ascii="Arial" w:hAnsi="Arial" w:cs="Arial"/>
                <w:bCs/>
              </w:rPr>
            </w:pPr>
            <w:r w:rsidRPr="00D048ED">
              <w:rPr>
                <w:rFonts w:ascii="Arial" w:hAnsi="Arial"/>
                <w:bCs/>
              </w:rPr>
              <w:t xml:space="preserve"> “Loss of Operation”</w:t>
            </w:r>
          </w:p>
        </w:tc>
        <w:tc>
          <w:tcPr>
            <w:tcW w:w="1683" w:type="dxa"/>
          </w:tcPr>
          <w:p w:rsidR="00053FFF" w:rsidRPr="00D048ED" w:rsidRDefault="00162F2D" w:rsidP="00D710CC">
            <w:pPr>
              <w:jc w:val="center"/>
              <w:rPr>
                <w:rFonts w:ascii="Arial" w:hAnsi="Arial" w:cs="Arial"/>
                <w:bCs/>
              </w:rPr>
            </w:pPr>
            <w:r w:rsidRPr="00D048ED">
              <w:rPr>
                <w:rFonts w:ascii="Arial" w:hAnsi="Arial"/>
                <w:bCs/>
              </w:rPr>
              <w:t xml:space="preserve">Liability limit  </w:t>
            </w:r>
          </w:p>
        </w:tc>
        <w:tc>
          <w:tcPr>
            <w:tcW w:w="2014" w:type="dxa"/>
          </w:tcPr>
          <w:p w:rsidR="00053FFF" w:rsidRPr="00D048ED" w:rsidRDefault="00053FFF" w:rsidP="00D710CC">
            <w:pPr>
              <w:jc w:val="center"/>
              <w:rPr>
                <w:rFonts w:ascii="Arial" w:hAnsi="Arial" w:cs="Arial"/>
                <w:bCs/>
              </w:rPr>
            </w:pPr>
            <w:r w:rsidRPr="00D048ED">
              <w:rPr>
                <w:rFonts w:ascii="Arial" w:hAnsi="Arial"/>
                <w:bCs/>
              </w:rPr>
              <w:t>Cargo attendants, number of persons</w:t>
            </w:r>
          </w:p>
        </w:tc>
      </w:tr>
      <w:tr w:rsidR="00053FFF" w:rsidRPr="00D048ED">
        <w:tc>
          <w:tcPr>
            <w:tcW w:w="485" w:type="dxa"/>
          </w:tcPr>
          <w:p w:rsidR="00053FFF" w:rsidRPr="00D048ED" w:rsidRDefault="00053FFF" w:rsidP="00D710CC">
            <w:pPr>
              <w:jc w:val="center"/>
              <w:rPr>
                <w:rFonts w:ascii="Arial" w:hAnsi="Arial" w:cs="Arial"/>
              </w:rPr>
            </w:pPr>
            <w:r w:rsidRPr="00D048ED">
              <w:rPr>
                <w:rFonts w:ascii="Arial" w:hAnsi="Arial"/>
              </w:rPr>
              <w:t>1.</w:t>
            </w:r>
          </w:p>
        </w:tc>
        <w:tc>
          <w:tcPr>
            <w:tcW w:w="1342" w:type="dxa"/>
          </w:tcPr>
          <w:p w:rsidR="00053FFF" w:rsidRPr="00D048ED" w:rsidRDefault="00053FFF" w:rsidP="00D710CC">
            <w:pPr>
              <w:jc w:val="center"/>
              <w:rPr>
                <w:rFonts w:ascii="Arial" w:hAnsi="Arial" w:cs="Arial"/>
              </w:rPr>
            </w:pPr>
          </w:p>
        </w:tc>
        <w:tc>
          <w:tcPr>
            <w:tcW w:w="1193" w:type="dxa"/>
          </w:tcPr>
          <w:p w:rsidR="00053FFF" w:rsidRPr="00D048ED" w:rsidRDefault="00053FFF" w:rsidP="00D710CC">
            <w:pPr>
              <w:jc w:val="center"/>
              <w:rPr>
                <w:rFonts w:ascii="Arial" w:hAnsi="Arial" w:cs="Arial"/>
              </w:rPr>
            </w:pPr>
          </w:p>
        </w:tc>
        <w:tc>
          <w:tcPr>
            <w:tcW w:w="1655" w:type="dxa"/>
          </w:tcPr>
          <w:p w:rsidR="00053FFF" w:rsidRPr="00D048ED" w:rsidRDefault="00053FFF" w:rsidP="00D710CC">
            <w:pPr>
              <w:jc w:val="center"/>
              <w:rPr>
                <w:rFonts w:ascii="Arial" w:hAnsi="Arial" w:cs="Arial"/>
              </w:rPr>
            </w:pPr>
          </w:p>
        </w:tc>
        <w:tc>
          <w:tcPr>
            <w:tcW w:w="1941" w:type="dxa"/>
          </w:tcPr>
          <w:p w:rsidR="00053FFF" w:rsidRPr="00D048ED" w:rsidRDefault="00053FFF" w:rsidP="00D710CC">
            <w:pPr>
              <w:jc w:val="center"/>
              <w:rPr>
                <w:rFonts w:ascii="Arial" w:hAnsi="Arial" w:cs="Arial"/>
              </w:rPr>
            </w:pPr>
          </w:p>
        </w:tc>
        <w:tc>
          <w:tcPr>
            <w:tcW w:w="1683" w:type="dxa"/>
          </w:tcPr>
          <w:p w:rsidR="00053FFF" w:rsidRPr="00D048ED" w:rsidRDefault="00053FFF" w:rsidP="00D710CC">
            <w:pPr>
              <w:jc w:val="center"/>
              <w:rPr>
                <w:rFonts w:ascii="Arial" w:hAnsi="Arial" w:cs="Arial"/>
              </w:rPr>
            </w:pPr>
          </w:p>
        </w:tc>
        <w:tc>
          <w:tcPr>
            <w:tcW w:w="2014" w:type="dxa"/>
          </w:tcPr>
          <w:p w:rsidR="00053FFF" w:rsidRPr="00D048ED" w:rsidRDefault="00053FFF" w:rsidP="00D710CC">
            <w:pPr>
              <w:jc w:val="center"/>
              <w:rPr>
                <w:rFonts w:ascii="Arial" w:hAnsi="Arial" w:cs="Arial"/>
              </w:rPr>
            </w:pPr>
          </w:p>
        </w:tc>
      </w:tr>
      <w:tr w:rsidR="00053FFF" w:rsidRPr="00D048ED">
        <w:tc>
          <w:tcPr>
            <w:tcW w:w="485" w:type="dxa"/>
          </w:tcPr>
          <w:p w:rsidR="00053FFF" w:rsidRPr="00D048ED" w:rsidRDefault="00053FFF" w:rsidP="00D710CC">
            <w:pPr>
              <w:jc w:val="center"/>
              <w:rPr>
                <w:rFonts w:ascii="Arial" w:hAnsi="Arial" w:cs="Arial"/>
              </w:rPr>
            </w:pPr>
            <w:r w:rsidRPr="00D048ED">
              <w:rPr>
                <w:rFonts w:ascii="Arial" w:hAnsi="Arial"/>
              </w:rPr>
              <w:t>2.</w:t>
            </w:r>
          </w:p>
        </w:tc>
        <w:tc>
          <w:tcPr>
            <w:tcW w:w="1342" w:type="dxa"/>
          </w:tcPr>
          <w:p w:rsidR="00053FFF" w:rsidRPr="00D048ED" w:rsidRDefault="00053FFF" w:rsidP="00D710CC">
            <w:pPr>
              <w:jc w:val="center"/>
              <w:rPr>
                <w:rFonts w:ascii="Arial" w:hAnsi="Arial" w:cs="Arial"/>
              </w:rPr>
            </w:pPr>
          </w:p>
        </w:tc>
        <w:tc>
          <w:tcPr>
            <w:tcW w:w="1193" w:type="dxa"/>
          </w:tcPr>
          <w:p w:rsidR="00053FFF" w:rsidRPr="00D048ED" w:rsidRDefault="00053FFF" w:rsidP="00D710CC">
            <w:pPr>
              <w:jc w:val="center"/>
              <w:rPr>
                <w:rFonts w:ascii="Arial" w:hAnsi="Arial" w:cs="Arial"/>
              </w:rPr>
            </w:pPr>
          </w:p>
        </w:tc>
        <w:tc>
          <w:tcPr>
            <w:tcW w:w="1655" w:type="dxa"/>
          </w:tcPr>
          <w:p w:rsidR="00053FFF" w:rsidRPr="00D048ED" w:rsidRDefault="00053FFF" w:rsidP="00D710CC">
            <w:pPr>
              <w:jc w:val="center"/>
              <w:rPr>
                <w:rFonts w:ascii="Arial" w:hAnsi="Arial" w:cs="Arial"/>
              </w:rPr>
            </w:pPr>
          </w:p>
        </w:tc>
        <w:tc>
          <w:tcPr>
            <w:tcW w:w="1941" w:type="dxa"/>
          </w:tcPr>
          <w:p w:rsidR="00053FFF" w:rsidRPr="00D048ED" w:rsidRDefault="00053FFF" w:rsidP="00D710CC">
            <w:pPr>
              <w:jc w:val="center"/>
              <w:rPr>
                <w:rFonts w:ascii="Arial" w:hAnsi="Arial" w:cs="Arial"/>
              </w:rPr>
            </w:pPr>
          </w:p>
        </w:tc>
        <w:tc>
          <w:tcPr>
            <w:tcW w:w="1683" w:type="dxa"/>
          </w:tcPr>
          <w:p w:rsidR="00053FFF" w:rsidRPr="00D048ED" w:rsidRDefault="00053FFF" w:rsidP="00D710CC">
            <w:pPr>
              <w:jc w:val="center"/>
              <w:rPr>
                <w:rFonts w:ascii="Arial" w:hAnsi="Arial" w:cs="Arial"/>
              </w:rPr>
            </w:pPr>
          </w:p>
        </w:tc>
        <w:tc>
          <w:tcPr>
            <w:tcW w:w="2014" w:type="dxa"/>
          </w:tcPr>
          <w:p w:rsidR="00053FFF" w:rsidRPr="00D048ED" w:rsidRDefault="00053FFF" w:rsidP="00D710CC">
            <w:pPr>
              <w:jc w:val="center"/>
              <w:rPr>
                <w:rFonts w:ascii="Arial" w:hAnsi="Arial" w:cs="Arial"/>
              </w:rPr>
            </w:pPr>
          </w:p>
        </w:tc>
      </w:tr>
      <w:tr w:rsidR="00053FFF" w:rsidRPr="00D048ED">
        <w:tc>
          <w:tcPr>
            <w:tcW w:w="485" w:type="dxa"/>
          </w:tcPr>
          <w:p w:rsidR="00053FFF" w:rsidRPr="00D048ED" w:rsidRDefault="00053FFF" w:rsidP="00D710CC">
            <w:pPr>
              <w:jc w:val="center"/>
              <w:rPr>
                <w:rFonts w:ascii="Arial" w:hAnsi="Arial" w:cs="Arial"/>
              </w:rPr>
            </w:pPr>
            <w:r w:rsidRPr="00D048ED">
              <w:rPr>
                <w:rFonts w:ascii="Arial" w:hAnsi="Arial"/>
              </w:rPr>
              <w:t>3.</w:t>
            </w:r>
          </w:p>
        </w:tc>
        <w:tc>
          <w:tcPr>
            <w:tcW w:w="1342" w:type="dxa"/>
          </w:tcPr>
          <w:p w:rsidR="00053FFF" w:rsidRPr="00D048ED" w:rsidRDefault="00053FFF" w:rsidP="00D710CC">
            <w:pPr>
              <w:jc w:val="center"/>
              <w:rPr>
                <w:rFonts w:ascii="Arial" w:hAnsi="Arial" w:cs="Arial"/>
              </w:rPr>
            </w:pPr>
          </w:p>
        </w:tc>
        <w:tc>
          <w:tcPr>
            <w:tcW w:w="1193" w:type="dxa"/>
          </w:tcPr>
          <w:p w:rsidR="00053FFF" w:rsidRPr="00D048ED" w:rsidRDefault="00053FFF" w:rsidP="00D710CC">
            <w:pPr>
              <w:jc w:val="center"/>
              <w:rPr>
                <w:rFonts w:ascii="Arial" w:hAnsi="Arial" w:cs="Arial"/>
              </w:rPr>
            </w:pPr>
          </w:p>
        </w:tc>
        <w:tc>
          <w:tcPr>
            <w:tcW w:w="1655" w:type="dxa"/>
          </w:tcPr>
          <w:p w:rsidR="00053FFF" w:rsidRPr="00D048ED" w:rsidRDefault="00053FFF" w:rsidP="00D710CC">
            <w:pPr>
              <w:jc w:val="center"/>
              <w:rPr>
                <w:rFonts w:ascii="Arial" w:hAnsi="Arial" w:cs="Arial"/>
              </w:rPr>
            </w:pPr>
          </w:p>
        </w:tc>
        <w:tc>
          <w:tcPr>
            <w:tcW w:w="1941" w:type="dxa"/>
          </w:tcPr>
          <w:p w:rsidR="00053FFF" w:rsidRPr="00D048ED" w:rsidRDefault="00053FFF" w:rsidP="00D710CC">
            <w:pPr>
              <w:jc w:val="center"/>
              <w:rPr>
                <w:rFonts w:ascii="Arial" w:hAnsi="Arial" w:cs="Arial"/>
              </w:rPr>
            </w:pPr>
          </w:p>
        </w:tc>
        <w:tc>
          <w:tcPr>
            <w:tcW w:w="1683" w:type="dxa"/>
          </w:tcPr>
          <w:p w:rsidR="00053FFF" w:rsidRPr="00D048ED" w:rsidRDefault="00053FFF" w:rsidP="00D710CC">
            <w:pPr>
              <w:jc w:val="center"/>
              <w:rPr>
                <w:rFonts w:ascii="Arial" w:hAnsi="Arial" w:cs="Arial"/>
              </w:rPr>
            </w:pPr>
          </w:p>
        </w:tc>
        <w:tc>
          <w:tcPr>
            <w:tcW w:w="2014" w:type="dxa"/>
          </w:tcPr>
          <w:p w:rsidR="00053FFF" w:rsidRPr="00D048ED" w:rsidRDefault="00053FFF" w:rsidP="00D710CC">
            <w:pPr>
              <w:jc w:val="center"/>
              <w:rPr>
                <w:rFonts w:ascii="Arial" w:hAnsi="Arial" w:cs="Arial"/>
              </w:rPr>
            </w:pPr>
          </w:p>
        </w:tc>
      </w:tr>
    </w:tbl>
    <w:p w:rsidR="00964BB6" w:rsidRPr="00D048ED" w:rsidRDefault="00964BB6" w:rsidP="00D710CC">
      <w:pPr>
        <w:jc w:val="both"/>
        <w:rPr>
          <w:rFonts w:ascii="Arial" w:hAnsi="Arial" w:cs="Arial"/>
        </w:rPr>
      </w:pPr>
    </w:p>
    <w:p w:rsidR="00733A08" w:rsidRPr="00D048ED" w:rsidRDefault="00733A08" w:rsidP="00D710CC">
      <w:pPr>
        <w:jc w:val="both"/>
        <w:rPr>
          <w:rFonts w:ascii="Arial" w:hAnsi="Arial" w:cs="Arial"/>
        </w:rPr>
      </w:pPr>
    </w:p>
    <w:p w:rsidR="00733A08" w:rsidRPr="00D048ED" w:rsidRDefault="00716CDC" w:rsidP="00D710CC">
      <w:pPr>
        <w:jc w:val="both"/>
        <w:rPr>
          <w:rFonts w:ascii="Arial" w:hAnsi="Arial" w:cs="Arial"/>
          <w:caps/>
        </w:rPr>
      </w:pPr>
      <w:r w:rsidRPr="00D048ED">
        <w:rPr>
          <w:rFonts w:ascii="Arial" w:hAnsi="Arial"/>
          <w:caps/>
        </w:rPr>
        <w:t>3. Insured Accidents</w:t>
      </w:r>
    </w:p>
    <w:p w:rsidR="00716CDC" w:rsidRPr="00D048ED" w:rsidRDefault="00716CDC" w:rsidP="00D710CC">
      <w:pPr>
        <w:jc w:val="both"/>
        <w:rPr>
          <w:rFonts w:ascii="Arial" w:hAnsi="Arial" w:cs="Arial"/>
        </w:rPr>
      </w:pPr>
    </w:p>
    <w:p w:rsidR="00716CDC" w:rsidRPr="00D048ED" w:rsidRDefault="00716CDC" w:rsidP="00D710CC">
      <w:pPr>
        <w:jc w:val="both"/>
        <w:rPr>
          <w:rFonts w:ascii="Arial" w:hAnsi="Arial" w:cs="Arial"/>
        </w:rPr>
      </w:pPr>
      <w:r w:rsidRPr="00D048ED">
        <w:rPr>
          <w:rFonts w:ascii="Arial" w:hAnsi="Arial"/>
        </w:rPr>
        <w:t>3.</w:t>
      </w:r>
      <w:proofErr w:type="gramStart"/>
      <w:r w:rsidRPr="00D048ED">
        <w:rPr>
          <w:rFonts w:ascii="Arial" w:hAnsi="Arial"/>
        </w:rPr>
        <w:t>1.Insured</w:t>
      </w:r>
      <w:proofErr w:type="gramEnd"/>
      <w:r w:rsidRPr="00D048ED">
        <w:rPr>
          <w:rFonts w:ascii="Arial" w:hAnsi="Arial"/>
        </w:rPr>
        <w:t xml:space="preserve"> Accidents shall be as follows:_____________________</w:t>
      </w:r>
    </w:p>
    <w:p w:rsidR="00716CDC" w:rsidRPr="00D048ED" w:rsidRDefault="00716CDC" w:rsidP="00D710CC">
      <w:pPr>
        <w:jc w:val="both"/>
        <w:rPr>
          <w:rFonts w:ascii="Arial" w:hAnsi="Arial" w:cs="Arial"/>
        </w:rPr>
      </w:pPr>
    </w:p>
    <w:p w:rsidR="00716CDC" w:rsidRPr="00D048ED" w:rsidRDefault="00716CDC" w:rsidP="00D710CC">
      <w:pPr>
        <w:jc w:val="both"/>
        <w:rPr>
          <w:rFonts w:ascii="Arial" w:hAnsi="Arial" w:cs="Arial"/>
        </w:rPr>
      </w:pPr>
      <w:r w:rsidRPr="00D048ED">
        <w:rPr>
          <w:rFonts w:ascii="Arial" w:hAnsi="Arial"/>
        </w:rPr>
        <w:t>3.2. Exclusions from insurance coverage.</w:t>
      </w:r>
    </w:p>
    <w:p w:rsidR="00156580" w:rsidRPr="00D048ED" w:rsidRDefault="00156580" w:rsidP="00D710CC">
      <w:pPr>
        <w:jc w:val="both"/>
        <w:rPr>
          <w:rFonts w:ascii="Arial" w:hAnsi="Arial" w:cs="Arial"/>
          <w:caps/>
        </w:rPr>
      </w:pPr>
    </w:p>
    <w:p w:rsidR="00716CDC" w:rsidRPr="00D048ED" w:rsidRDefault="00716CDC" w:rsidP="00D710CC">
      <w:pPr>
        <w:jc w:val="both"/>
        <w:rPr>
          <w:rFonts w:ascii="Arial" w:hAnsi="Arial" w:cs="Arial"/>
          <w:caps/>
        </w:rPr>
      </w:pPr>
      <w:r w:rsidRPr="00D048ED">
        <w:rPr>
          <w:rFonts w:ascii="Arial" w:hAnsi="Arial"/>
          <w:caps/>
        </w:rPr>
        <w:t>4. Amount of Insurance Premium</w:t>
      </w:r>
    </w:p>
    <w:p w:rsidR="00716CDC" w:rsidRPr="00D048ED" w:rsidRDefault="00716CDC" w:rsidP="00D710CC">
      <w:pPr>
        <w:jc w:val="both"/>
        <w:rPr>
          <w:rFonts w:ascii="Arial" w:hAnsi="Arial" w:cs="Arial"/>
        </w:rPr>
      </w:pPr>
    </w:p>
    <w:p w:rsidR="00716CDC" w:rsidRPr="00D048ED" w:rsidRDefault="00716CDC" w:rsidP="00D710CC">
      <w:pPr>
        <w:jc w:val="both"/>
        <w:rPr>
          <w:rFonts w:ascii="Arial" w:hAnsi="Arial" w:cs="Arial"/>
        </w:rPr>
      </w:pPr>
      <w:r w:rsidRPr="00D048ED">
        <w:rPr>
          <w:rFonts w:ascii="Arial" w:hAnsi="Arial"/>
        </w:rPr>
        <w:t xml:space="preserve">Amount of Insurance Premium under this Contract shall </w:t>
      </w:r>
      <w:proofErr w:type="gramStart"/>
      <w:r w:rsidRPr="00D048ED">
        <w:rPr>
          <w:rFonts w:ascii="Arial" w:hAnsi="Arial"/>
        </w:rPr>
        <w:t>be:_</w:t>
      </w:r>
      <w:proofErr w:type="gramEnd"/>
      <w:r w:rsidRPr="00D048ED">
        <w:rPr>
          <w:rFonts w:ascii="Arial" w:hAnsi="Arial"/>
        </w:rPr>
        <w:t>_________________________________</w:t>
      </w:r>
    </w:p>
    <w:p w:rsidR="00716CDC" w:rsidRPr="00D048ED" w:rsidRDefault="00716CDC" w:rsidP="00D710CC">
      <w:pPr>
        <w:jc w:val="both"/>
        <w:rPr>
          <w:rFonts w:ascii="Arial" w:hAnsi="Arial" w:cs="Arial"/>
          <w:sz w:val="16"/>
          <w:szCs w:val="16"/>
        </w:rPr>
      </w:pP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sz w:val="16"/>
          <w:szCs w:val="16"/>
        </w:rPr>
        <w:t>(Amount if figures and letters)</w:t>
      </w:r>
    </w:p>
    <w:p w:rsidR="00716CDC" w:rsidRPr="00D048ED" w:rsidRDefault="00716CDC" w:rsidP="00D710CC">
      <w:pPr>
        <w:jc w:val="both"/>
        <w:rPr>
          <w:rFonts w:ascii="Arial" w:hAnsi="Arial" w:cs="Arial"/>
          <w:sz w:val="16"/>
          <w:szCs w:val="16"/>
        </w:rPr>
      </w:pPr>
    </w:p>
    <w:p w:rsidR="00716CDC" w:rsidRPr="00D048ED" w:rsidRDefault="00716CDC" w:rsidP="00D710CC">
      <w:pPr>
        <w:jc w:val="both"/>
        <w:rPr>
          <w:rFonts w:ascii="Arial" w:hAnsi="Arial" w:cs="Arial"/>
          <w:caps/>
        </w:rPr>
      </w:pPr>
      <w:r w:rsidRPr="00D048ED">
        <w:rPr>
          <w:rFonts w:ascii="Arial" w:hAnsi="Arial"/>
          <w:caps/>
        </w:rPr>
        <w:t>5. Periods and procedure of Insurance Premium payments</w:t>
      </w:r>
    </w:p>
    <w:p w:rsidR="00716CDC" w:rsidRPr="00D048ED" w:rsidRDefault="00716CDC" w:rsidP="00D710CC">
      <w:pPr>
        <w:jc w:val="both"/>
        <w:rPr>
          <w:rFonts w:ascii="Arial" w:hAnsi="Arial" w:cs="Arial"/>
          <w:b/>
        </w:rPr>
      </w:pPr>
    </w:p>
    <w:p w:rsidR="00716CDC" w:rsidRPr="00D048ED" w:rsidRDefault="00716CDC" w:rsidP="00D710CC">
      <w:pPr>
        <w:jc w:val="both"/>
        <w:rPr>
          <w:rFonts w:ascii="Arial" w:hAnsi="Arial" w:cs="Arial"/>
        </w:rPr>
      </w:pPr>
      <w:r w:rsidRPr="00D048ED">
        <w:rPr>
          <w:rFonts w:ascii="Arial" w:hAnsi="Arial"/>
        </w:rPr>
        <w:t>5.1. The Insurance Premium shall be paid as follows:</w:t>
      </w:r>
    </w:p>
    <w:p w:rsidR="00716CDC" w:rsidRPr="00D048ED" w:rsidRDefault="00716CDC" w:rsidP="00D710CC">
      <w:pPr>
        <w:jc w:val="both"/>
        <w:rPr>
          <w:rFonts w:ascii="Arial" w:hAnsi="Arial" w:cs="Arial"/>
        </w:rPr>
      </w:pPr>
    </w:p>
    <w:p w:rsidR="00EC5D80" w:rsidRPr="00D048ED" w:rsidRDefault="00716CDC" w:rsidP="00D710CC">
      <w:pPr>
        <w:jc w:val="both"/>
        <w:rPr>
          <w:rFonts w:ascii="Arial" w:hAnsi="Arial" w:cs="Arial"/>
          <w:b/>
        </w:rPr>
      </w:pPr>
      <w:r w:rsidRPr="00D048ED">
        <w:rPr>
          <w:rFonts w:ascii="Arial" w:hAnsi="Arial"/>
        </w:rPr>
        <w:lastRenderedPageBreak/>
        <w:t>5.2. In case of failure to pay next scheduled insurance fee within the time period specified in Clause 5.1 hereof or it is paid in the amount smaller than specified in the insurance contract, the contractual insurance shall not extent to insured accidents occurring after 00 hours 00 minutes of the day following the date specified by the insurance contract as the next insurance fee payment date and till 24 hours 00 minutes of the date the amounts owed would be paid.</w:t>
      </w:r>
    </w:p>
    <w:p w:rsidR="00EC5D80" w:rsidRPr="00D048ED" w:rsidRDefault="00EC5D80" w:rsidP="00D710CC">
      <w:pPr>
        <w:tabs>
          <w:tab w:val="left" w:pos="255"/>
          <w:tab w:val="left" w:pos="567"/>
        </w:tabs>
        <w:ind w:right="-37" w:firstLine="567"/>
        <w:jc w:val="both"/>
        <w:rPr>
          <w:rFonts w:ascii="Arial" w:hAnsi="Arial" w:cs="Arial"/>
          <w:b/>
        </w:rPr>
      </w:pPr>
      <w:r w:rsidRPr="00D048ED">
        <w:rPr>
          <w:rFonts w:ascii="Arial" w:hAnsi="Arial"/>
          <w:b/>
        </w:rPr>
        <w:t>If the next scheduled insurance fee is not paid in full during thirty (30) days following the date specified by the insurance contract as a next scheduled insurance fee payment day the insurance contract shall terminate early upon expiration of such thirty (30) days period.</w:t>
      </w:r>
    </w:p>
    <w:p w:rsidR="00FC58FC" w:rsidRPr="00D048ED" w:rsidRDefault="00FC58FC" w:rsidP="00D710CC">
      <w:pPr>
        <w:jc w:val="both"/>
        <w:rPr>
          <w:rFonts w:ascii="Arial" w:hAnsi="Arial" w:cs="Arial"/>
          <w:b/>
        </w:rPr>
      </w:pPr>
    </w:p>
    <w:p w:rsidR="00EC5D80" w:rsidRPr="00D048ED" w:rsidRDefault="00EC5D80" w:rsidP="00D710CC">
      <w:pPr>
        <w:jc w:val="both"/>
        <w:rPr>
          <w:rFonts w:ascii="Arial" w:hAnsi="Arial" w:cs="Arial"/>
          <w:b/>
        </w:rPr>
      </w:pPr>
      <w:r w:rsidRPr="00D048ED">
        <w:rPr>
          <w:rFonts w:ascii="Arial" w:hAnsi="Arial"/>
          <w:b/>
        </w:rPr>
        <w:t xml:space="preserve">In case of failure to pay the next scheduled insurance fee within the time period specified in Clause 5.1 hereof or it is paid in the amount smaller than specified in the insurance contract the following will be undertaken: </w:t>
      </w:r>
      <w:r w:rsidRPr="00D048ED">
        <w:rPr>
          <w:rFonts w:ascii="Arial" w:hAnsi="Arial"/>
          <w:b/>
          <w:highlight w:val="darkGray"/>
        </w:rPr>
        <w:t>Delete as appropriate</w:t>
      </w:r>
    </w:p>
    <w:p w:rsidR="00EC5D80" w:rsidRPr="00D048ED" w:rsidRDefault="00EC5D80" w:rsidP="00D710CC">
      <w:pPr>
        <w:jc w:val="both"/>
        <w:rPr>
          <w:rFonts w:ascii="Arial" w:hAnsi="Arial" w:cs="Arial"/>
          <w:b/>
        </w:rPr>
      </w:pPr>
      <w:r w:rsidRPr="00D048ED">
        <w:rPr>
          <w:rFonts w:ascii="Arial" w:hAnsi="Arial"/>
          <w:b/>
        </w:rPr>
        <w:t>- Set off the amount of overdue insurance fee when determining the size of insurance premium;</w:t>
      </w:r>
    </w:p>
    <w:p w:rsidR="00EC5D80" w:rsidRPr="00D048ED" w:rsidRDefault="00EC5D80" w:rsidP="00D710CC">
      <w:pPr>
        <w:jc w:val="both"/>
        <w:rPr>
          <w:rFonts w:ascii="Arial" w:hAnsi="Arial" w:cs="Arial"/>
          <w:b/>
        </w:rPr>
      </w:pPr>
      <w:r w:rsidRPr="00D048ED">
        <w:rPr>
          <w:rFonts w:ascii="Arial" w:hAnsi="Arial"/>
          <w:b/>
        </w:rPr>
        <w:t>- Early termination of insurance contract;</w:t>
      </w:r>
    </w:p>
    <w:p w:rsidR="00EC5D80" w:rsidRPr="00D048ED" w:rsidRDefault="00EC5D80" w:rsidP="00D710CC">
      <w:pPr>
        <w:jc w:val="both"/>
        <w:rPr>
          <w:rFonts w:ascii="Arial" w:hAnsi="Arial" w:cs="Arial"/>
          <w:b/>
        </w:rPr>
      </w:pPr>
      <w:r w:rsidRPr="00D048ED">
        <w:rPr>
          <w:rFonts w:ascii="Arial" w:hAnsi="Arial"/>
          <w:b/>
        </w:rPr>
        <w:t>- Modification of insurance terms and conditions in proportion with insurance fees actually paid within the agreed periods to include proportional reduction of insurance period, proportional reduction of insurance coverage, introduction or modification of franchised amounts;</w:t>
      </w:r>
    </w:p>
    <w:p w:rsidR="00EC5D80" w:rsidRPr="00D048ED" w:rsidRDefault="00EC5D80" w:rsidP="00D710CC">
      <w:pPr>
        <w:jc w:val="both"/>
        <w:rPr>
          <w:rFonts w:ascii="Arial" w:hAnsi="Arial" w:cs="Arial"/>
          <w:b/>
        </w:rPr>
      </w:pPr>
      <w:r w:rsidRPr="00D048ED">
        <w:rPr>
          <w:rFonts w:ascii="Arial" w:hAnsi="Arial"/>
          <w:b/>
        </w:rPr>
        <w:t>- Cancellation of insurance contract and collection of outstanding fees from the Insured Person for insurance period until canceled through legal action;</w:t>
      </w:r>
    </w:p>
    <w:p w:rsidR="00FA62C3" w:rsidRPr="00D048ED" w:rsidRDefault="00FA62C3" w:rsidP="00D710CC">
      <w:pPr>
        <w:jc w:val="both"/>
        <w:rPr>
          <w:rFonts w:ascii="Arial" w:hAnsi="Arial" w:cs="Arial"/>
        </w:rPr>
      </w:pPr>
    </w:p>
    <w:p w:rsidR="00FA62C3" w:rsidRPr="00D048ED" w:rsidRDefault="00FA62C3" w:rsidP="00D710CC">
      <w:pPr>
        <w:jc w:val="both"/>
        <w:rPr>
          <w:rFonts w:ascii="Arial" w:hAnsi="Arial" w:cs="Arial"/>
        </w:rPr>
      </w:pPr>
      <w:r w:rsidRPr="00D048ED">
        <w:rPr>
          <w:rFonts w:ascii="Arial" w:hAnsi="Arial"/>
        </w:rPr>
        <w:t>6. VALIDITY PERIOD</w:t>
      </w:r>
    </w:p>
    <w:p w:rsidR="00FA62C3" w:rsidRPr="00D048ED" w:rsidRDefault="00FA62C3" w:rsidP="00D710CC">
      <w:pPr>
        <w:jc w:val="both"/>
        <w:rPr>
          <w:rFonts w:ascii="Arial" w:hAnsi="Arial" w:cs="Arial"/>
        </w:rPr>
      </w:pPr>
    </w:p>
    <w:p w:rsidR="00FA62C3" w:rsidRPr="00D048ED" w:rsidRDefault="00FA62C3" w:rsidP="00D710CC">
      <w:pPr>
        <w:jc w:val="both"/>
        <w:rPr>
          <w:rFonts w:ascii="Arial" w:hAnsi="Arial" w:cs="Arial"/>
        </w:rPr>
      </w:pPr>
      <w:r w:rsidRPr="00D048ED">
        <w:rPr>
          <w:rFonts w:ascii="Arial" w:hAnsi="Arial"/>
        </w:rPr>
        <w:t>6.1. This Contract shall be valid (Moscow time): Commencing “__” ______ 20_ till “__” ______ 20__, both dates including.</w:t>
      </w:r>
    </w:p>
    <w:p w:rsidR="0005140C" w:rsidRPr="00D048ED" w:rsidRDefault="0005140C" w:rsidP="00D710CC">
      <w:pPr>
        <w:jc w:val="both"/>
        <w:rPr>
          <w:rFonts w:ascii="Arial" w:hAnsi="Arial" w:cs="Arial"/>
        </w:rPr>
      </w:pPr>
    </w:p>
    <w:p w:rsidR="0005140C" w:rsidRPr="00D048ED" w:rsidRDefault="0005140C" w:rsidP="00D710CC">
      <w:pPr>
        <w:jc w:val="both"/>
        <w:rPr>
          <w:rFonts w:ascii="Arial" w:hAnsi="Arial" w:cs="Arial"/>
        </w:rPr>
      </w:pPr>
      <w:r w:rsidRPr="00D048ED">
        <w:rPr>
          <w:rFonts w:ascii="Arial" w:hAnsi="Arial"/>
        </w:rPr>
        <w:t xml:space="preserve">6.2. Insurance shall commence </w:t>
      </w:r>
      <w:proofErr w:type="gramStart"/>
      <w:r w:rsidRPr="00D048ED">
        <w:rPr>
          <w:rFonts w:ascii="Arial" w:hAnsi="Arial"/>
        </w:rPr>
        <w:t>on:_</w:t>
      </w:r>
      <w:proofErr w:type="gramEnd"/>
      <w:r w:rsidRPr="00D048ED">
        <w:rPr>
          <w:rFonts w:ascii="Arial" w:hAnsi="Arial"/>
        </w:rPr>
        <w:t>_______________________________</w:t>
      </w:r>
    </w:p>
    <w:p w:rsidR="00716CDC" w:rsidRPr="00D048ED" w:rsidRDefault="00716CDC" w:rsidP="00D710CC">
      <w:pPr>
        <w:jc w:val="both"/>
        <w:rPr>
          <w:rFonts w:ascii="Arial" w:hAnsi="Arial" w:cs="Arial"/>
        </w:rPr>
      </w:pPr>
    </w:p>
    <w:p w:rsidR="00716CDC" w:rsidRPr="00D048ED" w:rsidRDefault="00716CDC" w:rsidP="00D710CC">
      <w:pPr>
        <w:jc w:val="both"/>
        <w:rPr>
          <w:rFonts w:ascii="Arial" w:hAnsi="Arial" w:cs="Arial"/>
        </w:rPr>
      </w:pPr>
    </w:p>
    <w:p w:rsidR="00716CDC" w:rsidRPr="00D048ED" w:rsidRDefault="00716CDC" w:rsidP="00D710CC">
      <w:pPr>
        <w:jc w:val="both"/>
        <w:rPr>
          <w:rFonts w:ascii="Arial" w:hAnsi="Arial" w:cs="Arial"/>
          <w:caps/>
        </w:rPr>
      </w:pPr>
      <w:r w:rsidRPr="00D048ED">
        <w:rPr>
          <w:rFonts w:ascii="Arial" w:hAnsi="Arial"/>
          <w:caps/>
        </w:rPr>
        <w:t>6. Geographic regions of aircraft operations anf nature of flights</w:t>
      </w:r>
    </w:p>
    <w:p w:rsidR="00716CDC" w:rsidRPr="00D048ED" w:rsidRDefault="00716CDC" w:rsidP="00D710CC">
      <w:pPr>
        <w:jc w:val="both"/>
        <w:rPr>
          <w:rFonts w:ascii="Arial" w:hAnsi="Arial" w:cs="Arial"/>
        </w:rPr>
      </w:pPr>
      <w:r w:rsidRPr="00D048ED">
        <w:rPr>
          <w:rFonts w:ascii="Arial" w:hAnsi="Arial"/>
        </w:rPr>
        <w:t>_________________________________________________________________________________________</w:t>
      </w:r>
    </w:p>
    <w:p w:rsidR="00716CDC" w:rsidRPr="00D048ED" w:rsidRDefault="00716CDC" w:rsidP="00D710CC">
      <w:pPr>
        <w:jc w:val="both"/>
        <w:rPr>
          <w:rFonts w:ascii="Arial" w:hAnsi="Arial" w:cs="Arial"/>
        </w:rPr>
      </w:pPr>
    </w:p>
    <w:p w:rsidR="00716CDC" w:rsidRPr="00D048ED" w:rsidRDefault="00716CDC" w:rsidP="00D710CC">
      <w:pPr>
        <w:jc w:val="both"/>
        <w:rPr>
          <w:rFonts w:ascii="Arial" w:hAnsi="Arial" w:cs="Arial"/>
          <w:caps/>
        </w:rPr>
      </w:pPr>
      <w:r w:rsidRPr="00D048ED">
        <w:rPr>
          <w:rFonts w:ascii="Arial" w:hAnsi="Arial"/>
          <w:caps/>
        </w:rPr>
        <w:t>7. Deductibles</w:t>
      </w:r>
    </w:p>
    <w:p w:rsidR="008C5A88" w:rsidRPr="00D048ED" w:rsidRDefault="008C5A88" w:rsidP="00D710CC">
      <w:pPr>
        <w:jc w:val="both"/>
        <w:rPr>
          <w:rFonts w:ascii="Arial" w:hAnsi="Arial" w:cs="Arial"/>
        </w:rPr>
      </w:pPr>
    </w:p>
    <w:p w:rsidR="008C5A88" w:rsidRPr="00D048ED" w:rsidRDefault="008C5A88" w:rsidP="00D710CC">
      <w:pPr>
        <w:jc w:val="both"/>
        <w:rPr>
          <w:rFonts w:ascii="Arial" w:hAnsi="Arial" w:cs="Arial"/>
          <w:caps/>
        </w:rPr>
      </w:pPr>
      <w:r w:rsidRPr="00D048ED">
        <w:rPr>
          <w:rFonts w:ascii="Arial" w:hAnsi="Arial"/>
          <w:caps/>
        </w:rPr>
        <w:t>8. Crew</w:t>
      </w:r>
    </w:p>
    <w:p w:rsidR="008C5A88" w:rsidRPr="00D048ED" w:rsidRDefault="008C5A88" w:rsidP="00D710CC">
      <w:pPr>
        <w:jc w:val="both"/>
        <w:rPr>
          <w:rFonts w:ascii="Arial" w:hAnsi="Arial" w:cs="Arial"/>
        </w:rPr>
      </w:pPr>
    </w:p>
    <w:p w:rsidR="008C5A88" w:rsidRPr="00D048ED" w:rsidRDefault="008C5A88" w:rsidP="00D710CC">
      <w:pPr>
        <w:jc w:val="both"/>
        <w:rPr>
          <w:rFonts w:ascii="Arial" w:hAnsi="Arial" w:cs="Arial"/>
          <w:caps/>
        </w:rPr>
      </w:pPr>
      <w:r w:rsidRPr="00D048ED">
        <w:rPr>
          <w:rFonts w:ascii="Arial" w:hAnsi="Arial"/>
          <w:caps/>
        </w:rPr>
        <w:t>9. Use of aircraft</w:t>
      </w:r>
    </w:p>
    <w:p w:rsidR="008C5A88" w:rsidRPr="00D048ED" w:rsidRDefault="008C5A88" w:rsidP="00D710CC">
      <w:pPr>
        <w:jc w:val="both"/>
        <w:rPr>
          <w:rFonts w:ascii="Arial" w:hAnsi="Arial" w:cs="Arial"/>
        </w:rPr>
      </w:pPr>
    </w:p>
    <w:p w:rsidR="005A798C" w:rsidRPr="00D048ED" w:rsidRDefault="005A798C" w:rsidP="00D710CC">
      <w:pPr>
        <w:jc w:val="both"/>
        <w:rPr>
          <w:rFonts w:ascii="Arial" w:hAnsi="Arial" w:cs="Arial"/>
        </w:rPr>
      </w:pPr>
      <w:r w:rsidRPr="00D048ED">
        <w:rPr>
          <w:rFonts w:ascii="Arial" w:hAnsi="Arial"/>
        </w:rPr>
        <w:t xml:space="preserve">10. RELATIONSHIP BETWEEN THE PARTIES AFTER INSURED ACCIDENT OCCURRENCE </w:t>
      </w:r>
    </w:p>
    <w:p w:rsidR="00873D06" w:rsidRPr="00D048ED" w:rsidRDefault="00873D06" w:rsidP="00D710CC">
      <w:pPr>
        <w:jc w:val="both"/>
        <w:rPr>
          <w:rFonts w:ascii="Arial" w:hAnsi="Arial" w:cs="Arial"/>
        </w:rPr>
      </w:pPr>
      <w:r w:rsidRPr="00D048ED">
        <w:rPr>
          <w:rFonts w:ascii="Arial" w:hAnsi="Arial"/>
        </w:rPr>
        <w:t>INSURED SUM PAYMENT PTOCEDURE.</w:t>
      </w:r>
    </w:p>
    <w:p w:rsidR="00F76869" w:rsidRPr="00D048ED" w:rsidRDefault="00F76869" w:rsidP="00D710CC">
      <w:pPr>
        <w:jc w:val="both"/>
        <w:rPr>
          <w:rFonts w:ascii="Arial" w:hAnsi="Arial" w:cs="Arial"/>
          <w:b/>
        </w:rPr>
      </w:pPr>
      <w:r w:rsidRPr="00D048ED">
        <w:rPr>
          <w:rFonts w:ascii="Arial" w:hAnsi="Arial"/>
          <w:b/>
        </w:rPr>
        <w:t>Insurance compensation shall be paid in cash form.</w:t>
      </w:r>
    </w:p>
    <w:p w:rsidR="008C5A88" w:rsidRPr="00D048ED" w:rsidRDefault="008C5A88" w:rsidP="00D710CC">
      <w:pPr>
        <w:jc w:val="both"/>
        <w:rPr>
          <w:rFonts w:ascii="Arial" w:hAnsi="Arial" w:cs="Arial"/>
        </w:rPr>
      </w:pPr>
    </w:p>
    <w:p w:rsidR="008C5A88" w:rsidRPr="00D048ED" w:rsidRDefault="008C5A88" w:rsidP="00D710CC">
      <w:pPr>
        <w:jc w:val="both"/>
        <w:rPr>
          <w:rFonts w:ascii="Arial" w:hAnsi="Arial" w:cs="Arial"/>
        </w:rPr>
      </w:pPr>
      <w:r w:rsidRPr="00D048ED">
        <w:rPr>
          <w:rFonts w:ascii="Arial" w:hAnsi="Arial"/>
        </w:rPr>
        <w:t>11. BENEFICIARIES / ADDITIONALLY INSURED PERSONS</w:t>
      </w:r>
    </w:p>
    <w:p w:rsidR="008C5A88" w:rsidRPr="00D048ED" w:rsidRDefault="008C5A88" w:rsidP="00D710CC">
      <w:pPr>
        <w:jc w:val="both"/>
        <w:rPr>
          <w:rFonts w:ascii="Arial" w:hAnsi="Arial" w:cs="Arial"/>
        </w:rPr>
      </w:pPr>
    </w:p>
    <w:p w:rsidR="00D72C65" w:rsidRPr="00D048ED" w:rsidRDefault="00D72C65" w:rsidP="00D710CC">
      <w:pPr>
        <w:jc w:val="both"/>
        <w:rPr>
          <w:rFonts w:ascii="Arial" w:hAnsi="Arial" w:cs="Arial"/>
        </w:rPr>
      </w:pPr>
    </w:p>
    <w:p w:rsidR="00D72C65" w:rsidRPr="00D048ED" w:rsidRDefault="00D72C65" w:rsidP="00D710CC">
      <w:pPr>
        <w:jc w:val="both"/>
        <w:rPr>
          <w:rFonts w:ascii="Arial" w:hAnsi="Arial" w:cs="Arial"/>
        </w:rPr>
      </w:pPr>
      <w:r w:rsidRPr="00D048ED">
        <w:rPr>
          <w:rFonts w:ascii="Arial" w:hAnsi="Arial"/>
        </w:rPr>
        <w:t>12. OTHER TERMS AND CONDITIONS</w:t>
      </w:r>
    </w:p>
    <w:p w:rsidR="00D72C65" w:rsidRPr="00D048ED" w:rsidRDefault="00D72C65" w:rsidP="00D710CC">
      <w:pPr>
        <w:jc w:val="both"/>
        <w:rPr>
          <w:rFonts w:ascii="Arial" w:hAnsi="Arial" w:cs="Arial"/>
          <w:b/>
        </w:rPr>
      </w:pPr>
    </w:p>
    <w:p w:rsidR="00D72C65" w:rsidRPr="00D048ED" w:rsidRDefault="00397DC7" w:rsidP="00D710CC">
      <w:pPr>
        <w:jc w:val="both"/>
        <w:rPr>
          <w:rFonts w:ascii="Arial" w:hAnsi="Arial" w:cs="Arial"/>
        </w:rPr>
      </w:pPr>
      <w:r w:rsidRPr="00D048ED">
        <w:rPr>
          <w:rFonts w:ascii="Arial" w:hAnsi="Arial"/>
        </w:rPr>
        <w:t xml:space="preserve">12.1. Other terms and conditions (requiring </w:t>
      </w:r>
      <w:proofErr w:type="spellStart"/>
      <w:r w:rsidRPr="00D048ED">
        <w:rPr>
          <w:rFonts w:ascii="Arial" w:hAnsi="Arial"/>
        </w:rPr>
        <w:t>aggrement</w:t>
      </w:r>
      <w:proofErr w:type="spellEnd"/>
      <w:r w:rsidRPr="00D048ED">
        <w:rPr>
          <w:rFonts w:ascii="Arial" w:hAnsi="Arial"/>
        </w:rPr>
        <w:t xml:space="preserve"> between the Parties in accordance with the Rule of Insurance) ___________________________________</w:t>
      </w:r>
    </w:p>
    <w:p w:rsidR="001438F3" w:rsidRPr="00D048ED" w:rsidRDefault="001438F3" w:rsidP="00D710CC">
      <w:pPr>
        <w:jc w:val="both"/>
        <w:rPr>
          <w:rFonts w:ascii="Arial" w:hAnsi="Arial" w:cs="Arial"/>
          <w:b/>
        </w:rPr>
      </w:pPr>
      <w:r w:rsidRPr="00D048ED">
        <w:rPr>
          <w:rFonts w:ascii="Arial" w:hAnsi="Arial"/>
          <w:b/>
        </w:rPr>
        <w:t>The Insurer shall:</w:t>
      </w:r>
    </w:p>
    <w:p w:rsidR="001438F3" w:rsidRPr="00D048ED" w:rsidRDefault="001438F3" w:rsidP="00D710CC">
      <w:pPr>
        <w:pStyle w:val="32"/>
        <w:numPr>
          <w:ilvl w:val="0"/>
          <w:numId w:val="73"/>
        </w:numPr>
        <w:spacing w:after="0"/>
        <w:ind w:left="284" w:hanging="284"/>
        <w:jc w:val="both"/>
        <w:rPr>
          <w:rFonts w:ascii="Arial" w:hAnsi="Arial" w:cs="Arial"/>
          <w:b/>
          <w:sz w:val="20"/>
          <w:szCs w:val="20"/>
        </w:rPr>
      </w:pPr>
      <w:proofErr w:type="spellStart"/>
      <w:r w:rsidRPr="00D048ED">
        <w:rPr>
          <w:rFonts w:ascii="Arial" w:hAnsi="Arial"/>
          <w:b/>
          <w:sz w:val="20"/>
          <w:szCs w:val="20"/>
        </w:rPr>
        <w:t>i</w:t>
      </w:r>
      <w:proofErr w:type="spellEnd"/>
      <w:r w:rsidRPr="00D048ED">
        <w:rPr>
          <w:rFonts w:ascii="Arial" w:hAnsi="Arial"/>
          <w:b/>
          <w:sz w:val="20"/>
          <w:szCs w:val="20"/>
        </w:rPr>
        <w:t xml:space="preserve">) </w:t>
      </w:r>
      <w:r w:rsidRPr="00D048ED">
        <w:rPr>
          <w:rFonts w:ascii="Arial" w:hAnsi="Arial"/>
          <w:b/>
          <w:bCs/>
          <w:sz w:val="20"/>
          <w:szCs w:val="20"/>
        </w:rPr>
        <w:t xml:space="preserve">Inform the Insured Person </w:t>
      </w:r>
      <w:r w:rsidRPr="00D048ED">
        <w:rPr>
          <w:rFonts w:ascii="Arial" w:hAnsi="Arial"/>
          <w:b/>
          <w:sz w:val="20"/>
          <w:szCs w:val="20"/>
        </w:rPr>
        <w:t>about delay in payment of the next scheduled insurance premium or payment not in full as well as about consequences of such deviations using the following method(s)_______________________________________________________________________________.</w:t>
      </w:r>
    </w:p>
    <w:p w:rsidR="001438F3" w:rsidRPr="00D048ED" w:rsidRDefault="001438F3" w:rsidP="00D710CC">
      <w:pPr>
        <w:pStyle w:val="32"/>
        <w:numPr>
          <w:ilvl w:val="0"/>
          <w:numId w:val="73"/>
        </w:numPr>
        <w:spacing w:after="0"/>
        <w:ind w:left="284" w:hanging="284"/>
        <w:jc w:val="both"/>
        <w:rPr>
          <w:rFonts w:ascii="Arial" w:hAnsi="Arial" w:cs="Arial"/>
          <w:b/>
          <w:sz w:val="20"/>
          <w:szCs w:val="20"/>
        </w:rPr>
      </w:pPr>
      <w:r w:rsidRPr="00D048ED">
        <w:rPr>
          <w:rFonts w:ascii="Arial" w:hAnsi="Arial"/>
          <w:b/>
          <w:sz w:val="20"/>
          <w:szCs w:val="20"/>
        </w:rPr>
        <w:t>Provide the Insured Person’s with information in connection with this Insurance Contract by telephone, postal or electronic mail.</w:t>
      </w:r>
    </w:p>
    <w:p w:rsidR="00853F65" w:rsidRPr="00D048ED" w:rsidRDefault="00853F65" w:rsidP="00D710CC">
      <w:pPr>
        <w:pStyle w:val="32"/>
        <w:spacing w:after="0"/>
        <w:ind w:left="284"/>
        <w:jc w:val="both"/>
        <w:rPr>
          <w:rFonts w:ascii="Arial" w:hAnsi="Arial" w:cs="Arial"/>
          <w:b/>
          <w:sz w:val="20"/>
          <w:szCs w:val="20"/>
        </w:rPr>
      </w:pPr>
      <w:r w:rsidRPr="00D048ED">
        <w:rPr>
          <w:rFonts w:ascii="Arial" w:hAnsi="Arial"/>
          <w:b/>
          <w:sz w:val="20"/>
          <w:szCs w:val="20"/>
        </w:rPr>
        <w:t>The Insured Person has the right to:</w:t>
      </w:r>
    </w:p>
    <w:p w:rsidR="00853F65" w:rsidRPr="00D048ED" w:rsidRDefault="00853F65" w:rsidP="00D710CC">
      <w:pPr>
        <w:pStyle w:val="32"/>
        <w:numPr>
          <w:ilvl w:val="0"/>
          <w:numId w:val="73"/>
        </w:numPr>
        <w:spacing w:after="0"/>
        <w:ind w:left="284" w:hanging="284"/>
        <w:jc w:val="both"/>
        <w:rPr>
          <w:rFonts w:ascii="Arial" w:hAnsi="Arial" w:cs="Arial"/>
          <w:b/>
          <w:sz w:val="20"/>
          <w:szCs w:val="20"/>
        </w:rPr>
      </w:pPr>
      <w:r w:rsidRPr="00D048ED">
        <w:rPr>
          <w:rFonts w:ascii="Arial" w:hAnsi="Arial"/>
          <w:b/>
          <w:sz w:val="20"/>
          <w:szCs w:val="20"/>
        </w:rPr>
        <w:t>Request information about the fee rates payable to insurance agent or broker.</w:t>
      </w:r>
    </w:p>
    <w:p w:rsidR="00397DC7" w:rsidRPr="00D048ED" w:rsidRDefault="00397DC7" w:rsidP="00D710CC">
      <w:pPr>
        <w:jc w:val="both"/>
        <w:rPr>
          <w:rFonts w:ascii="Arial" w:hAnsi="Arial" w:cs="Arial"/>
        </w:rPr>
      </w:pPr>
    </w:p>
    <w:p w:rsidR="00397DC7" w:rsidRPr="00D048ED" w:rsidRDefault="00397DC7" w:rsidP="00D710CC">
      <w:pPr>
        <w:jc w:val="both"/>
        <w:rPr>
          <w:rFonts w:ascii="Arial" w:hAnsi="Arial" w:cs="Arial"/>
        </w:rPr>
      </w:pPr>
      <w:r w:rsidRPr="00D048ED">
        <w:rPr>
          <w:rFonts w:ascii="Arial" w:hAnsi="Arial"/>
        </w:rPr>
        <w:t xml:space="preserve">12.2. All other terms and conditions unstipulated by this Contract shall </w:t>
      </w:r>
      <w:proofErr w:type="gramStart"/>
      <w:r w:rsidRPr="00D048ED">
        <w:rPr>
          <w:rFonts w:ascii="Arial" w:hAnsi="Arial"/>
        </w:rPr>
        <w:t>be  regulated</w:t>
      </w:r>
      <w:proofErr w:type="gramEnd"/>
      <w:r w:rsidRPr="00D048ED">
        <w:rPr>
          <w:rFonts w:ascii="Arial" w:hAnsi="Arial"/>
        </w:rPr>
        <w:t xml:space="preserve"> by Insurance Rules.</w:t>
      </w:r>
    </w:p>
    <w:p w:rsidR="00397DC7" w:rsidRPr="00D048ED" w:rsidRDefault="00397DC7" w:rsidP="00D710CC">
      <w:pPr>
        <w:jc w:val="both"/>
        <w:rPr>
          <w:rFonts w:ascii="Arial" w:hAnsi="Arial" w:cs="Arial"/>
        </w:rPr>
      </w:pPr>
    </w:p>
    <w:p w:rsidR="00397DC7" w:rsidRPr="00D048ED" w:rsidRDefault="00397DC7" w:rsidP="00D710CC">
      <w:pPr>
        <w:jc w:val="both"/>
        <w:rPr>
          <w:rFonts w:ascii="Arial" w:hAnsi="Arial" w:cs="Arial"/>
        </w:rPr>
      </w:pPr>
      <w:r w:rsidRPr="00D048ED">
        <w:rPr>
          <w:rFonts w:ascii="Arial" w:hAnsi="Arial"/>
        </w:rPr>
        <w:t>Any disputes occurring in connection with this Insurance Contract shall be settled through negotiations and where the Parties fail to come to an agreement, disputes shall be brought to Court for review under the procedure established by the Law of the Russian Federation.</w:t>
      </w:r>
    </w:p>
    <w:p w:rsidR="00397DC7" w:rsidRPr="00D048ED" w:rsidRDefault="00397DC7" w:rsidP="00D710CC">
      <w:pPr>
        <w:jc w:val="both"/>
        <w:rPr>
          <w:rFonts w:ascii="Arial" w:hAnsi="Arial" w:cs="Arial"/>
        </w:rPr>
      </w:pPr>
    </w:p>
    <w:p w:rsidR="00397DC7" w:rsidRPr="00D048ED" w:rsidRDefault="00397DC7" w:rsidP="00D710CC">
      <w:pPr>
        <w:jc w:val="both"/>
        <w:rPr>
          <w:rFonts w:ascii="Arial" w:hAnsi="Arial" w:cs="Arial"/>
        </w:rPr>
      </w:pPr>
      <w:r w:rsidRPr="00D048ED">
        <w:rPr>
          <w:rFonts w:ascii="Arial" w:hAnsi="Arial"/>
        </w:rPr>
        <w:lastRenderedPageBreak/>
        <w:t>12.3. The following documents shall make part of this Contract:</w:t>
      </w:r>
    </w:p>
    <w:p w:rsidR="00397DC7" w:rsidRPr="00D048ED" w:rsidRDefault="00397DC7" w:rsidP="00D710CC">
      <w:pPr>
        <w:jc w:val="both"/>
        <w:rPr>
          <w:rFonts w:ascii="Arial" w:hAnsi="Arial" w:cs="Arial"/>
        </w:rPr>
      </w:pPr>
      <w:r w:rsidRPr="00D048ED">
        <w:rPr>
          <w:rFonts w:ascii="Arial" w:hAnsi="Arial"/>
        </w:rPr>
        <w:t>- Insured Person’s Application No.__ dated “__”______20__.</w:t>
      </w:r>
    </w:p>
    <w:p w:rsidR="00397DC7" w:rsidRPr="00D048ED" w:rsidRDefault="00397DC7" w:rsidP="00D710CC">
      <w:pPr>
        <w:jc w:val="both"/>
        <w:rPr>
          <w:rFonts w:ascii="Arial" w:hAnsi="Arial" w:cs="Arial"/>
        </w:rPr>
      </w:pPr>
      <w:r w:rsidRPr="00D048ED">
        <w:rPr>
          <w:rFonts w:ascii="Arial" w:hAnsi="Arial"/>
        </w:rPr>
        <w:t>- Aircraft and Aviation Liability Insurance Rules dated “__” _____20__.</w:t>
      </w:r>
    </w:p>
    <w:p w:rsidR="00C64D9B" w:rsidRDefault="00C64D9B" w:rsidP="00D710CC">
      <w:pPr>
        <w:pStyle w:val="1"/>
        <w:spacing w:before="0" w:after="0"/>
        <w:rPr>
          <w:b w:val="0"/>
          <w:sz w:val="20"/>
        </w:rPr>
      </w:pPr>
    </w:p>
    <w:p w:rsidR="008C5A88" w:rsidRPr="00D048ED" w:rsidRDefault="008C5A88" w:rsidP="00D710CC">
      <w:pPr>
        <w:pStyle w:val="1"/>
        <w:spacing w:before="0" w:after="0"/>
        <w:rPr>
          <w:b w:val="0"/>
          <w:sz w:val="20"/>
        </w:rPr>
      </w:pPr>
      <w:r w:rsidRPr="00D048ED">
        <w:rPr>
          <w:b w:val="0"/>
          <w:sz w:val="20"/>
        </w:rPr>
        <w:t>13. LEGAL ADDRESSES AND BANK DETAILS OF THE PARTIES.</w:t>
      </w:r>
    </w:p>
    <w:p w:rsidR="008C5A88" w:rsidRPr="00D048ED" w:rsidRDefault="008C5A88" w:rsidP="00D710CC">
      <w:pPr>
        <w:pStyle w:val="3"/>
        <w:spacing w:before="0" w:after="0"/>
        <w:rPr>
          <w:b w:val="0"/>
          <w:i/>
          <w:sz w:val="20"/>
          <w:szCs w:val="20"/>
        </w:rPr>
      </w:pPr>
      <w:r w:rsidRPr="00D048ED">
        <w:rPr>
          <w:b w:val="0"/>
          <w:i/>
          <w:sz w:val="20"/>
          <w:szCs w:val="20"/>
        </w:rPr>
        <w:t xml:space="preserve">The Insured Person: </w:t>
      </w:r>
    </w:p>
    <w:tbl>
      <w:tblPr>
        <w:tblW w:w="0" w:type="auto"/>
        <w:tblLayout w:type="fixed"/>
        <w:tblLook w:val="0000" w:firstRow="0" w:lastRow="0" w:firstColumn="0" w:lastColumn="0" w:noHBand="0" w:noVBand="0"/>
      </w:tblPr>
      <w:tblGrid>
        <w:gridCol w:w="2943"/>
        <w:gridCol w:w="6804"/>
      </w:tblGrid>
      <w:tr w:rsidR="008C5A88" w:rsidRPr="00D048ED">
        <w:tc>
          <w:tcPr>
            <w:tcW w:w="2943" w:type="dxa"/>
            <w:tcBorders>
              <w:top w:val="single" w:sz="6" w:space="0" w:color="auto"/>
            </w:tcBorders>
          </w:tcPr>
          <w:p w:rsidR="008C5A88" w:rsidRPr="00D048ED" w:rsidRDefault="008C5A88" w:rsidP="00D710CC">
            <w:pPr>
              <w:rPr>
                <w:rFonts w:ascii="Arial" w:hAnsi="Arial" w:cs="Arial"/>
                <w:sz w:val="16"/>
              </w:rPr>
            </w:pPr>
            <w:r w:rsidRPr="00D048ED">
              <w:rPr>
                <w:rFonts w:ascii="Arial" w:hAnsi="Arial"/>
                <w:sz w:val="16"/>
              </w:rPr>
              <w:t>Address:</w:t>
            </w:r>
          </w:p>
        </w:tc>
        <w:tc>
          <w:tcPr>
            <w:tcW w:w="6804" w:type="dxa"/>
            <w:tcBorders>
              <w:top w:val="single" w:sz="6" w:space="0" w:color="auto"/>
            </w:tcBorders>
          </w:tcPr>
          <w:p w:rsidR="008C5A88" w:rsidRPr="00D048ED" w:rsidRDefault="008C5A88" w:rsidP="00D710CC">
            <w:pPr>
              <w:rPr>
                <w:rFonts w:ascii="Arial" w:hAnsi="Arial" w:cs="Arial"/>
                <w:sz w:val="16"/>
              </w:rPr>
            </w:pPr>
          </w:p>
        </w:tc>
      </w:tr>
      <w:tr w:rsidR="008C5A88" w:rsidRPr="00D048ED">
        <w:tc>
          <w:tcPr>
            <w:tcW w:w="2943" w:type="dxa"/>
          </w:tcPr>
          <w:p w:rsidR="008C5A88" w:rsidRPr="00D048ED" w:rsidRDefault="008C5A88" w:rsidP="00D710CC">
            <w:pPr>
              <w:rPr>
                <w:rFonts w:ascii="Arial" w:hAnsi="Arial" w:cs="Arial"/>
                <w:sz w:val="16"/>
              </w:rPr>
            </w:pPr>
            <w:r w:rsidRPr="00D048ED">
              <w:rPr>
                <w:rFonts w:ascii="Arial" w:hAnsi="Arial"/>
                <w:sz w:val="16"/>
              </w:rPr>
              <w:t xml:space="preserve">ITN: </w:t>
            </w:r>
          </w:p>
        </w:tc>
        <w:tc>
          <w:tcPr>
            <w:tcW w:w="6804" w:type="dxa"/>
          </w:tcPr>
          <w:p w:rsidR="008C5A88" w:rsidRPr="00D048ED" w:rsidRDefault="008C5A88" w:rsidP="00D710CC">
            <w:pPr>
              <w:rPr>
                <w:rFonts w:ascii="Arial" w:hAnsi="Arial" w:cs="Arial"/>
                <w:sz w:val="16"/>
              </w:rPr>
            </w:pPr>
          </w:p>
        </w:tc>
      </w:tr>
      <w:tr w:rsidR="008C5A88" w:rsidRPr="00D048ED">
        <w:tc>
          <w:tcPr>
            <w:tcW w:w="2943" w:type="dxa"/>
          </w:tcPr>
          <w:p w:rsidR="008C5A88" w:rsidRPr="00D048ED" w:rsidRDefault="008C5A88" w:rsidP="00D710CC">
            <w:pPr>
              <w:rPr>
                <w:rFonts w:ascii="Arial" w:hAnsi="Arial" w:cs="Arial"/>
                <w:sz w:val="16"/>
              </w:rPr>
            </w:pPr>
            <w:r w:rsidRPr="00D048ED">
              <w:rPr>
                <w:rFonts w:ascii="Arial" w:hAnsi="Arial"/>
                <w:sz w:val="16"/>
              </w:rPr>
              <w:t xml:space="preserve">Payment details: </w:t>
            </w:r>
          </w:p>
        </w:tc>
        <w:tc>
          <w:tcPr>
            <w:tcW w:w="6804" w:type="dxa"/>
          </w:tcPr>
          <w:p w:rsidR="008C5A88" w:rsidRPr="00D048ED" w:rsidRDefault="008C5A88" w:rsidP="00D710CC">
            <w:pPr>
              <w:pStyle w:val="a5"/>
              <w:rPr>
                <w:rFonts w:ascii="Arial" w:hAnsi="Arial" w:cs="Arial"/>
                <w:sz w:val="16"/>
              </w:rPr>
            </w:pPr>
          </w:p>
        </w:tc>
      </w:tr>
    </w:tbl>
    <w:p w:rsidR="008C5A88" w:rsidRPr="00D048ED" w:rsidRDefault="008C5A88" w:rsidP="00D710CC">
      <w:pPr>
        <w:jc w:val="both"/>
        <w:rPr>
          <w:rFonts w:ascii="Arial" w:hAnsi="Arial" w:cs="Arial"/>
          <w:i/>
        </w:rPr>
      </w:pPr>
      <w:r w:rsidRPr="00D048ED">
        <w:rPr>
          <w:rFonts w:ascii="Arial" w:hAnsi="Arial"/>
          <w:i/>
        </w:rPr>
        <w:t xml:space="preserve">The INSURER: </w:t>
      </w:r>
    </w:p>
    <w:tbl>
      <w:tblPr>
        <w:tblW w:w="0" w:type="auto"/>
        <w:tblLayout w:type="fixed"/>
        <w:tblLook w:val="0000" w:firstRow="0" w:lastRow="0" w:firstColumn="0" w:lastColumn="0" w:noHBand="0" w:noVBand="0"/>
      </w:tblPr>
      <w:tblGrid>
        <w:gridCol w:w="2943"/>
        <w:gridCol w:w="6804"/>
      </w:tblGrid>
      <w:tr w:rsidR="008C5A88" w:rsidRPr="00D048ED">
        <w:tc>
          <w:tcPr>
            <w:tcW w:w="2943" w:type="dxa"/>
            <w:tcBorders>
              <w:top w:val="single" w:sz="6" w:space="0" w:color="auto"/>
            </w:tcBorders>
          </w:tcPr>
          <w:p w:rsidR="008C5A88" w:rsidRPr="00D048ED" w:rsidRDefault="008C5A88" w:rsidP="00D710CC">
            <w:pPr>
              <w:rPr>
                <w:rFonts w:ascii="Arial" w:hAnsi="Arial" w:cs="Arial"/>
                <w:sz w:val="16"/>
              </w:rPr>
            </w:pPr>
            <w:r w:rsidRPr="00D048ED">
              <w:rPr>
                <w:rFonts w:ascii="Arial" w:hAnsi="Arial"/>
                <w:sz w:val="16"/>
              </w:rPr>
              <w:t>Address:</w:t>
            </w:r>
          </w:p>
        </w:tc>
        <w:tc>
          <w:tcPr>
            <w:tcW w:w="6804" w:type="dxa"/>
            <w:tcBorders>
              <w:top w:val="single" w:sz="6" w:space="0" w:color="auto"/>
            </w:tcBorders>
          </w:tcPr>
          <w:p w:rsidR="008C5A88" w:rsidRPr="00D048ED" w:rsidRDefault="008C5A88" w:rsidP="00D710CC">
            <w:pPr>
              <w:rPr>
                <w:rFonts w:ascii="Arial" w:hAnsi="Arial" w:cs="Arial"/>
                <w:sz w:val="16"/>
              </w:rPr>
            </w:pPr>
          </w:p>
        </w:tc>
      </w:tr>
      <w:tr w:rsidR="008C5A88" w:rsidRPr="00D048ED">
        <w:tc>
          <w:tcPr>
            <w:tcW w:w="2943" w:type="dxa"/>
          </w:tcPr>
          <w:p w:rsidR="008C5A88" w:rsidRPr="00D048ED" w:rsidRDefault="008C5A88" w:rsidP="00D710CC">
            <w:pPr>
              <w:rPr>
                <w:rFonts w:ascii="Arial" w:hAnsi="Arial" w:cs="Arial"/>
                <w:sz w:val="16"/>
              </w:rPr>
            </w:pPr>
            <w:r w:rsidRPr="00D048ED">
              <w:rPr>
                <w:rFonts w:ascii="Arial" w:hAnsi="Arial"/>
                <w:sz w:val="16"/>
              </w:rPr>
              <w:t xml:space="preserve">ITN: </w:t>
            </w:r>
          </w:p>
        </w:tc>
        <w:tc>
          <w:tcPr>
            <w:tcW w:w="6804" w:type="dxa"/>
          </w:tcPr>
          <w:p w:rsidR="008C5A88" w:rsidRPr="00D048ED" w:rsidRDefault="008C5A88" w:rsidP="00D710CC">
            <w:pPr>
              <w:rPr>
                <w:rFonts w:ascii="Arial" w:hAnsi="Arial" w:cs="Arial"/>
                <w:sz w:val="16"/>
              </w:rPr>
            </w:pPr>
          </w:p>
        </w:tc>
      </w:tr>
      <w:tr w:rsidR="008C5A88" w:rsidRPr="00D048ED">
        <w:tc>
          <w:tcPr>
            <w:tcW w:w="2943" w:type="dxa"/>
          </w:tcPr>
          <w:p w:rsidR="008C5A88" w:rsidRPr="00D048ED" w:rsidRDefault="008C5A88" w:rsidP="00D710CC">
            <w:pPr>
              <w:rPr>
                <w:rFonts w:ascii="Arial" w:hAnsi="Arial" w:cs="Arial"/>
                <w:sz w:val="16"/>
              </w:rPr>
            </w:pPr>
            <w:r w:rsidRPr="00D048ED">
              <w:rPr>
                <w:rFonts w:ascii="Arial" w:hAnsi="Arial"/>
                <w:sz w:val="16"/>
              </w:rPr>
              <w:t xml:space="preserve">Payment details: </w:t>
            </w:r>
          </w:p>
        </w:tc>
        <w:tc>
          <w:tcPr>
            <w:tcW w:w="6804" w:type="dxa"/>
          </w:tcPr>
          <w:p w:rsidR="008C5A88" w:rsidRPr="00D048ED" w:rsidRDefault="008C5A88" w:rsidP="00D710CC">
            <w:pPr>
              <w:rPr>
                <w:rFonts w:ascii="Arial" w:hAnsi="Arial" w:cs="Arial"/>
                <w:sz w:val="16"/>
              </w:rPr>
            </w:pPr>
          </w:p>
        </w:tc>
      </w:tr>
    </w:tbl>
    <w:p w:rsidR="008C5A88" w:rsidRPr="00D048ED" w:rsidRDefault="008C5A88" w:rsidP="00D710CC">
      <w:pPr>
        <w:rPr>
          <w:rFonts w:ascii="Arial" w:hAnsi="Arial" w:cs="Arial"/>
        </w:rPr>
      </w:pPr>
      <w:r w:rsidRPr="00D048ED">
        <w:rPr>
          <w:rFonts w:ascii="Arial" w:hAnsi="Arial"/>
        </w:rPr>
        <w:t>14. SIGNATURES OF THE PARTIES:</w:t>
      </w:r>
    </w:p>
    <w:p w:rsidR="008C5A88" w:rsidRPr="00D048ED" w:rsidRDefault="008C5A88" w:rsidP="00D710CC">
      <w:pPr>
        <w:jc w:val="both"/>
        <w:rPr>
          <w:rFonts w:ascii="Arial" w:hAnsi="Arial" w:cs="Arial"/>
          <w:i/>
        </w:rPr>
      </w:pPr>
      <w:r w:rsidRPr="00D048ED">
        <w:rPr>
          <w:rFonts w:ascii="Arial" w:hAnsi="Arial"/>
          <w:i/>
        </w:rPr>
        <w:t>The Insurer:</w:t>
      </w:r>
      <w:r w:rsidRPr="00D048ED">
        <w:rPr>
          <w:rFonts w:ascii="Arial" w:hAnsi="Arial"/>
          <w:i/>
        </w:rPr>
        <w:tab/>
      </w:r>
      <w:r w:rsidRPr="00D048ED">
        <w:rPr>
          <w:rFonts w:ascii="Arial" w:hAnsi="Arial"/>
          <w:i/>
        </w:rPr>
        <w:tab/>
      </w:r>
      <w:r w:rsidRPr="00D048ED">
        <w:rPr>
          <w:rFonts w:ascii="Arial" w:hAnsi="Arial"/>
          <w:i/>
        </w:rPr>
        <w:tab/>
      </w:r>
      <w:r w:rsidRPr="00D048ED">
        <w:rPr>
          <w:rFonts w:ascii="Arial" w:hAnsi="Arial"/>
          <w:i/>
        </w:rPr>
        <w:tab/>
      </w:r>
      <w:r w:rsidRPr="00D048ED">
        <w:rPr>
          <w:rFonts w:ascii="Arial" w:hAnsi="Arial"/>
          <w:i/>
        </w:rPr>
        <w:tab/>
      </w:r>
      <w:r w:rsidRPr="00D048ED">
        <w:rPr>
          <w:rFonts w:ascii="Arial" w:hAnsi="Arial"/>
          <w:i/>
        </w:rPr>
        <w:tab/>
      </w:r>
      <w:r w:rsidRPr="00D048ED">
        <w:rPr>
          <w:rFonts w:ascii="Arial" w:hAnsi="Arial"/>
          <w:i/>
        </w:rPr>
        <w:tab/>
      </w:r>
      <w:r w:rsidRPr="00D048ED">
        <w:rPr>
          <w:rFonts w:ascii="Arial" w:hAnsi="Arial"/>
          <w:i/>
        </w:rPr>
        <w:tab/>
        <w:t>The Insured Person:</w:t>
      </w:r>
    </w:p>
    <w:p w:rsidR="00156580" w:rsidRPr="00D048ED" w:rsidRDefault="00173DF2" w:rsidP="00D710CC">
      <w:pPr>
        <w:pStyle w:val="21"/>
        <w:spacing w:after="0" w:line="240" w:lineRule="auto"/>
      </w:pPr>
      <w:r w:rsidRPr="00D048ED">
        <w:t xml:space="preserve">NIC IC LLC </w:t>
      </w:r>
      <w:r w:rsidRPr="00D048ED">
        <w:tab/>
      </w:r>
      <w:r w:rsidRPr="00D048ED">
        <w:tab/>
      </w:r>
      <w:r w:rsidRPr="00D048ED">
        <w:tab/>
      </w:r>
      <w:r w:rsidRPr="00D048ED">
        <w:tab/>
      </w:r>
      <w:r w:rsidRPr="00D048ED">
        <w:tab/>
      </w:r>
      <w:r w:rsidRPr="00D048ED">
        <w:tab/>
      </w:r>
      <w:r w:rsidRPr="00D048ED">
        <w:tab/>
        <w:t>Insurance Rules are Read and Understood by Me</w:t>
      </w:r>
    </w:p>
    <w:p w:rsidR="008C5A88" w:rsidRPr="00D048ED" w:rsidRDefault="008C5A88" w:rsidP="00D710CC">
      <w:pPr>
        <w:pStyle w:val="21"/>
        <w:spacing w:after="0" w:line="240" w:lineRule="auto"/>
      </w:pPr>
      <w:r w:rsidRPr="00D048ED">
        <w:t xml:space="preserve">General Director </w:t>
      </w:r>
      <w:r w:rsidRPr="00D048ED">
        <w:tab/>
      </w:r>
      <w:r w:rsidRPr="00D048ED">
        <w:tab/>
      </w:r>
      <w:r w:rsidRPr="00D048ED">
        <w:tab/>
      </w:r>
      <w:r w:rsidRPr="00D048ED">
        <w:tab/>
      </w:r>
      <w:r w:rsidRPr="00D048ED">
        <w:tab/>
      </w:r>
      <w:r w:rsidRPr="00D048ED">
        <w:tab/>
      </w:r>
      <w:r w:rsidRPr="00D048ED">
        <w:tab/>
        <w:t>General Director</w:t>
      </w:r>
    </w:p>
    <w:p w:rsidR="008C5A88" w:rsidRPr="00D048ED" w:rsidRDefault="008C5A88" w:rsidP="00D710CC">
      <w:pPr>
        <w:jc w:val="both"/>
        <w:rPr>
          <w:rFonts w:ascii="Arial" w:hAnsi="Arial" w:cs="Arial"/>
        </w:rPr>
      </w:pPr>
    </w:p>
    <w:p w:rsidR="008C5A88" w:rsidRPr="00D048ED" w:rsidRDefault="008C5A88" w:rsidP="00D710CC">
      <w:pPr>
        <w:jc w:val="both"/>
        <w:rPr>
          <w:rFonts w:ascii="Arial" w:hAnsi="Arial" w:cs="Arial"/>
        </w:rPr>
      </w:pPr>
      <w:r w:rsidRPr="00D048ED">
        <w:rPr>
          <w:rFonts w:ascii="Arial" w:hAnsi="Arial"/>
        </w:rPr>
        <w:t>________________/_________/</w:t>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t>________________/ ___________/</w:t>
      </w:r>
    </w:p>
    <w:p w:rsidR="008C5A88" w:rsidRPr="00D048ED" w:rsidRDefault="008C5A88" w:rsidP="00D710CC">
      <w:pPr>
        <w:rPr>
          <w:rFonts w:ascii="Arial" w:hAnsi="Arial" w:cs="Arial"/>
        </w:rPr>
      </w:pPr>
      <w:r w:rsidRPr="00D048ED">
        <w:rPr>
          <w:rFonts w:ascii="Arial" w:hAnsi="Arial"/>
        </w:rPr>
        <w:tab/>
        <w:t>seal</w:t>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t>seal</w:t>
      </w:r>
    </w:p>
    <w:p w:rsidR="000B15AC" w:rsidRPr="00D048ED" w:rsidRDefault="000B15AC"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A20925" w:rsidRPr="00D048ED" w:rsidRDefault="00A20925" w:rsidP="00D710CC">
      <w:pPr>
        <w:jc w:val="right"/>
      </w:pPr>
    </w:p>
    <w:p w:rsidR="00C64D9B" w:rsidRDefault="00C64D9B">
      <w:r>
        <w:br w:type="page"/>
      </w:r>
    </w:p>
    <w:p w:rsidR="0011739C" w:rsidRPr="00D048ED" w:rsidRDefault="0011739C" w:rsidP="00D710CC">
      <w:pPr>
        <w:jc w:val="right"/>
      </w:pPr>
      <w:r w:rsidRPr="00D048ED">
        <w:lastRenderedPageBreak/>
        <w:t>Annex 4</w:t>
      </w:r>
    </w:p>
    <w:p w:rsidR="00C64D9B" w:rsidRDefault="00E306EE" w:rsidP="00D710CC">
      <w:pPr>
        <w:jc w:val="center"/>
        <w:rPr>
          <w:rFonts w:ascii="Arial" w:hAnsi="Arial"/>
        </w:rPr>
      </w:pPr>
      <w:r w:rsidRPr="00D048ED">
        <w:rPr>
          <w:rFonts w:ascii="Arial" w:hAnsi="Arial"/>
        </w:rPr>
        <w:t xml:space="preserve">Insurance rates </w:t>
      </w:r>
      <w:r w:rsidR="00C64D9B">
        <w:rPr>
          <w:rFonts w:ascii="Arial" w:hAnsi="Arial"/>
        </w:rPr>
        <w:t>of</w:t>
      </w:r>
      <w:r w:rsidRPr="00D048ED">
        <w:rPr>
          <w:rFonts w:ascii="Arial" w:hAnsi="Arial"/>
        </w:rPr>
        <w:t xml:space="preserve"> aircraft </w:t>
      </w:r>
      <w:r w:rsidR="00C64D9B">
        <w:rPr>
          <w:rFonts w:ascii="Arial" w:hAnsi="Arial"/>
        </w:rPr>
        <w:t>a</w:t>
      </w:r>
      <w:r w:rsidRPr="00D048ED">
        <w:rPr>
          <w:rFonts w:ascii="Arial" w:hAnsi="Arial"/>
        </w:rPr>
        <w:t xml:space="preserve">nd </w:t>
      </w:r>
    </w:p>
    <w:p w:rsidR="00E306EE" w:rsidRPr="00D048ED" w:rsidRDefault="00E306EE" w:rsidP="00D710CC">
      <w:pPr>
        <w:jc w:val="center"/>
        <w:rPr>
          <w:rFonts w:ascii="Arial" w:hAnsi="Arial"/>
        </w:rPr>
      </w:pPr>
      <w:r w:rsidRPr="00D048ED">
        <w:rPr>
          <w:rFonts w:ascii="Arial" w:hAnsi="Arial"/>
        </w:rPr>
        <w:t xml:space="preserve">aviation liability insurance </w:t>
      </w:r>
    </w:p>
    <w:p w:rsidR="0011739C" w:rsidRPr="00D048ED" w:rsidRDefault="0011739C" w:rsidP="00D710CC">
      <w:pPr>
        <w:jc w:val="right"/>
        <w:rPr>
          <w:rFonts w:ascii="Arial" w:hAnsi="Arial" w:cs="Arial"/>
        </w:rPr>
      </w:pPr>
      <w:r w:rsidRPr="00D048ED">
        <w:rPr>
          <w:rFonts w:ascii="Arial" w:hAnsi="Arial"/>
        </w:rPr>
        <w:t>Table 1</w:t>
      </w:r>
    </w:p>
    <w:p w:rsidR="007F5473" w:rsidRPr="00D048ED" w:rsidRDefault="00BE6E7E" w:rsidP="00D710CC">
      <w:pPr>
        <w:widowControl w:val="0"/>
        <w:ind w:left="60"/>
        <w:jc w:val="both"/>
        <w:rPr>
          <w:rFonts w:ascii="Arial" w:hAnsi="Arial" w:cs="Arial"/>
        </w:rPr>
      </w:pPr>
      <w:r w:rsidRPr="00D048ED">
        <w:rPr>
          <w:rFonts w:ascii="Arial" w:hAnsi="Arial"/>
        </w:rPr>
        <w:t>Base rates for the following risks: “LOSS, DESTRUCTION OR DAMAGE OF AIRCRAFT”.</w:t>
      </w:r>
    </w:p>
    <w:tbl>
      <w:tblPr>
        <w:tblW w:w="10198" w:type="dxa"/>
        <w:tblInd w:w="108" w:type="dxa"/>
        <w:tblLayout w:type="fixed"/>
        <w:tblLook w:val="0000" w:firstRow="0" w:lastRow="0" w:firstColumn="0" w:lastColumn="0" w:noHBand="0" w:noVBand="0"/>
      </w:tblPr>
      <w:tblGrid>
        <w:gridCol w:w="4395"/>
        <w:gridCol w:w="3724"/>
        <w:gridCol w:w="2079"/>
      </w:tblGrid>
      <w:tr w:rsidR="00BE6E7E" w:rsidRPr="00D048ED" w:rsidTr="009B18E3">
        <w:trPr>
          <w:trHeight w:val="603"/>
        </w:trPr>
        <w:tc>
          <w:tcPr>
            <w:tcW w:w="4395" w:type="dxa"/>
            <w:tcBorders>
              <w:top w:val="single" w:sz="4" w:space="0" w:color="auto"/>
              <w:left w:val="single" w:sz="4" w:space="0" w:color="auto"/>
              <w:bottom w:val="single" w:sz="4" w:space="0" w:color="000000"/>
              <w:right w:val="single" w:sz="4" w:space="0" w:color="auto"/>
            </w:tcBorders>
            <w:shd w:val="clear" w:color="auto" w:fill="C0C0C0"/>
            <w:vAlign w:val="center"/>
          </w:tcPr>
          <w:p w:rsidR="00BE6E7E" w:rsidRPr="00D048ED" w:rsidRDefault="00BE6E7E" w:rsidP="00D710CC">
            <w:pPr>
              <w:ind w:left="-75" w:right="-112"/>
              <w:jc w:val="center"/>
              <w:rPr>
                <w:rFonts w:ascii="Arial" w:hAnsi="Arial" w:cs="Arial"/>
                <w:sz w:val="14"/>
                <w:szCs w:val="14"/>
              </w:rPr>
            </w:pPr>
            <w:r w:rsidRPr="00D048ED">
              <w:rPr>
                <w:rFonts w:ascii="Arial" w:hAnsi="Arial"/>
                <w:sz w:val="14"/>
                <w:szCs w:val="14"/>
              </w:rPr>
              <w:t>Aircraft type</w:t>
            </w:r>
          </w:p>
        </w:tc>
        <w:tc>
          <w:tcPr>
            <w:tcW w:w="3724" w:type="dxa"/>
            <w:tcBorders>
              <w:top w:val="single" w:sz="4" w:space="0" w:color="auto"/>
              <w:left w:val="nil"/>
              <w:bottom w:val="single" w:sz="4" w:space="0" w:color="auto"/>
              <w:right w:val="single" w:sz="4" w:space="0" w:color="auto"/>
            </w:tcBorders>
            <w:shd w:val="clear" w:color="auto" w:fill="C0C0C0"/>
          </w:tcPr>
          <w:p w:rsidR="00090E90" w:rsidRPr="00D048ED" w:rsidRDefault="00090E90" w:rsidP="00D710CC">
            <w:pPr>
              <w:ind w:left="-121" w:right="-103"/>
              <w:jc w:val="center"/>
              <w:rPr>
                <w:rFonts w:ascii="Arial" w:hAnsi="Arial" w:cs="Arial"/>
                <w:sz w:val="14"/>
                <w:szCs w:val="14"/>
              </w:rPr>
            </w:pPr>
          </w:p>
          <w:p w:rsidR="00BE6E7E" w:rsidRPr="00D048ED" w:rsidRDefault="00BE6E7E" w:rsidP="00D710CC">
            <w:pPr>
              <w:ind w:left="-121" w:right="-103"/>
              <w:jc w:val="center"/>
              <w:rPr>
                <w:rFonts w:ascii="Arial" w:hAnsi="Arial" w:cs="Arial"/>
                <w:sz w:val="14"/>
                <w:szCs w:val="14"/>
              </w:rPr>
            </w:pPr>
            <w:r w:rsidRPr="00D048ED">
              <w:rPr>
                <w:rFonts w:ascii="Arial" w:hAnsi="Arial"/>
                <w:sz w:val="14"/>
                <w:szCs w:val="14"/>
              </w:rPr>
              <w:t xml:space="preserve">Type of program / perils insured </w:t>
            </w:r>
          </w:p>
        </w:tc>
        <w:tc>
          <w:tcPr>
            <w:tcW w:w="2079" w:type="dxa"/>
            <w:tcBorders>
              <w:top w:val="single" w:sz="4" w:space="0" w:color="auto"/>
              <w:left w:val="single" w:sz="4" w:space="0" w:color="auto"/>
              <w:right w:val="single" w:sz="4" w:space="0" w:color="auto"/>
            </w:tcBorders>
            <w:shd w:val="clear" w:color="auto" w:fill="C0C0C0"/>
            <w:vAlign w:val="center"/>
          </w:tcPr>
          <w:p w:rsidR="00BE6E7E" w:rsidRPr="00D048ED" w:rsidRDefault="00DF3FD7" w:rsidP="00D710CC">
            <w:pPr>
              <w:ind w:right="-103"/>
              <w:rPr>
                <w:rFonts w:ascii="Arial" w:hAnsi="Arial" w:cs="Arial"/>
                <w:sz w:val="14"/>
                <w:szCs w:val="14"/>
              </w:rPr>
            </w:pPr>
            <w:r w:rsidRPr="00D048ED">
              <w:rPr>
                <w:rFonts w:ascii="Arial" w:hAnsi="Arial"/>
                <w:sz w:val="14"/>
                <w:szCs w:val="14"/>
              </w:rPr>
              <w:t>Rate (% of sum insured)</w:t>
            </w:r>
          </w:p>
        </w:tc>
      </w:tr>
      <w:tr w:rsidR="00E519D9" w:rsidRPr="00D048ED" w:rsidTr="009B18E3">
        <w:trPr>
          <w:trHeight w:val="216"/>
        </w:trPr>
        <w:tc>
          <w:tcPr>
            <w:tcW w:w="4395" w:type="dxa"/>
            <w:tcBorders>
              <w:top w:val="single" w:sz="4" w:space="0" w:color="auto"/>
              <w:left w:val="single" w:sz="4" w:space="0" w:color="auto"/>
              <w:bottom w:val="single" w:sz="4" w:space="0" w:color="auto"/>
              <w:right w:val="single" w:sz="4" w:space="0" w:color="auto"/>
            </w:tcBorders>
            <w:vAlign w:val="center"/>
          </w:tcPr>
          <w:p w:rsidR="00E519D9" w:rsidRPr="00D048ED" w:rsidRDefault="00E519D9" w:rsidP="00D710CC">
            <w:pPr>
              <w:jc w:val="center"/>
              <w:rPr>
                <w:rFonts w:ascii="Arial" w:hAnsi="Arial" w:cs="Arial"/>
                <w:bCs/>
                <w:color w:val="000000"/>
                <w:sz w:val="14"/>
                <w:szCs w:val="14"/>
              </w:rPr>
            </w:pPr>
            <w:r w:rsidRPr="00D048ED">
              <w:rPr>
                <w:rFonts w:ascii="Arial" w:hAnsi="Arial"/>
                <w:bCs/>
                <w:color w:val="000000"/>
                <w:sz w:val="14"/>
                <w:szCs w:val="14"/>
              </w:rPr>
              <w:t>Boeing 737, 747 (freighters)</w:t>
            </w:r>
          </w:p>
        </w:tc>
        <w:tc>
          <w:tcPr>
            <w:tcW w:w="3724" w:type="dxa"/>
            <w:vMerge w:val="restart"/>
            <w:tcBorders>
              <w:top w:val="single" w:sz="4" w:space="0" w:color="auto"/>
              <w:left w:val="nil"/>
              <w:right w:val="single" w:sz="4" w:space="0" w:color="auto"/>
            </w:tcBorders>
          </w:tcPr>
          <w:p w:rsidR="0020488D" w:rsidRPr="00D048ED" w:rsidRDefault="0020488D" w:rsidP="00D710CC">
            <w:pPr>
              <w:ind w:left="-108" w:right="-122"/>
              <w:jc w:val="center"/>
              <w:rPr>
                <w:rFonts w:ascii="Arial" w:hAnsi="Arial" w:cs="Arial"/>
                <w:color w:val="000000"/>
                <w:sz w:val="14"/>
                <w:szCs w:val="14"/>
              </w:rPr>
            </w:pPr>
          </w:p>
          <w:p w:rsidR="00E519D9" w:rsidRPr="00D048ED" w:rsidRDefault="00E519D9" w:rsidP="00D710CC">
            <w:pPr>
              <w:ind w:left="-108" w:right="-122"/>
              <w:jc w:val="center"/>
              <w:rPr>
                <w:rFonts w:ascii="Arial" w:hAnsi="Arial" w:cs="Arial"/>
                <w:color w:val="000000"/>
                <w:sz w:val="14"/>
                <w:szCs w:val="14"/>
              </w:rPr>
            </w:pPr>
            <w:r w:rsidRPr="00D048ED">
              <w:rPr>
                <w:rFonts w:ascii="Arial" w:hAnsi="Arial"/>
                <w:color w:val="000000"/>
                <w:sz w:val="14"/>
                <w:szCs w:val="14"/>
              </w:rPr>
              <w:t>Aircraft Hull Insurance</w:t>
            </w:r>
          </w:p>
        </w:tc>
        <w:tc>
          <w:tcPr>
            <w:tcW w:w="2079" w:type="dxa"/>
            <w:tcBorders>
              <w:top w:val="single" w:sz="4" w:space="0" w:color="auto"/>
              <w:left w:val="single" w:sz="4" w:space="0" w:color="auto"/>
              <w:bottom w:val="single" w:sz="4" w:space="0" w:color="auto"/>
              <w:right w:val="single" w:sz="4" w:space="0" w:color="auto"/>
            </w:tcBorders>
            <w:vAlign w:val="bottom"/>
          </w:tcPr>
          <w:p w:rsidR="00E519D9" w:rsidRPr="00D048ED" w:rsidRDefault="00E519D9" w:rsidP="00D710CC">
            <w:pPr>
              <w:jc w:val="center"/>
              <w:rPr>
                <w:rFonts w:ascii="Arial" w:hAnsi="Arial" w:cs="Arial"/>
                <w:sz w:val="14"/>
                <w:szCs w:val="14"/>
              </w:rPr>
            </w:pPr>
            <w:r w:rsidRPr="00D048ED">
              <w:rPr>
                <w:rFonts w:ascii="Arial" w:hAnsi="Arial"/>
                <w:sz w:val="14"/>
                <w:szCs w:val="14"/>
              </w:rPr>
              <w:t>0.075584%</w:t>
            </w:r>
          </w:p>
        </w:tc>
      </w:tr>
      <w:tr w:rsidR="00E519D9" w:rsidRPr="00D048ED" w:rsidTr="009B18E3">
        <w:trPr>
          <w:trHeight w:val="216"/>
        </w:trPr>
        <w:tc>
          <w:tcPr>
            <w:tcW w:w="4395" w:type="dxa"/>
            <w:tcBorders>
              <w:top w:val="single" w:sz="4" w:space="0" w:color="auto"/>
              <w:left w:val="single" w:sz="4" w:space="0" w:color="auto"/>
              <w:bottom w:val="single" w:sz="4" w:space="0" w:color="auto"/>
              <w:right w:val="single" w:sz="4" w:space="0" w:color="auto"/>
            </w:tcBorders>
            <w:vAlign w:val="center"/>
          </w:tcPr>
          <w:p w:rsidR="00E519D9" w:rsidRPr="00D048ED" w:rsidRDefault="00E519D9" w:rsidP="00D710CC">
            <w:pPr>
              <w:jc w:val="center"/>
              <w:rPr>
                <w:rFonts w:ascii="Arial" w:hAnsi="Arial" w:cs="Arial"/>
                <w:bCs/>
                <w:color w:val="000000"/>
                <w:sz w:val="14"/>
                <w:szCs w:val="14"/>
              </w:rPr>
            </w:pPr>
            <w:r w:rsidRPr="00D048ED">
              <w:rPr>
                <w:rFonts w:ascii="Arial" w:hAnsi="Arial"/>
                <w:bCs/>
                <w:color w:val="000000"/>
                <w:sz w:val="14"/>
                <w:szCs w:val="14"/>
              </w:rPr>
              <w:t>AN-124-100, IL-76</w:t>
            </w:r>
          </w:p>
        </w:tc>
        <w:tc>
          <w:tcPr>
            <w:tcW w:w="3724" w:type="dxa"/>
            <w:vMerge/>
            <w:tcBorders>
              <w:left w:val="nil"/>
              <w:bottom w:val="single" w:sz="4" w:space="0" w:color="auto"/>
              <w:right w:val="single" w:sz="4" w:space="0" w:color="auto"/>
            </w:tcBorders>
          </w:tcPr>
          <w:p w:rsidR="00E519D9" w:rsidRPr="00D048ED" w:rsidRDefault="00E519D9" w:rsidP="00D710CC">
            <w:pPr>
              <w:ind w:left="-108" w:right="-122"/>
              <w:jc w:val="center"/>
              <w:rPr>
                <w:rFonts w:ascii="Arial" w:hAnsi="Arial" w:cs="Arial"/>
                <w:color w:val="000000"/>
                <w:sz w:val="14"/>
                <w:szCs w:val="14"/>
              </w:rPr>
            </w:pPr>
          </w:p>
        </w:tc>
        <w:tc>
          <w:tcPr>
            <w:tcW w:w="2079" w:type="dxa"/>
            <w:tcBorders>
              <w:top w:val="single" w:sz="4" w:space="0" w:color="auto"/>
              <w:left w:val="single" w:sz="4" w:space="0" w:color="auto"/>
              <w:bottom w:val="single" w:sz="4" w:space="0" w:color="auto"/>
              <w:right w:val="single" w:sz="4" w:space="0" w:color="auto"/>
            </w:tcBorders>
            <w:vAlign w:val="bottom"/>
          </w:tcPr>
          <w:p w:rsidR="00E519D9" w:rsidRPr="00D048ED" w:rsidRDefault="00E519D9" w:rsidP="00D710CC">
            <w:pPr>
              <w:jc w:val="center"/>
              <w:rPr>
                <w:rFonts w:ascii="Arial" w:hAnsi="Arial" w:cs="Arial"/>
                <w:sz w:val="14"/>
                <w:szCs w:val="14"/>
              </w:rPr>
            </w:pPr>
            <w:r w:rsidRPr="00D048ED">
              <w:rPr>
                <w:rFonts w:ascii="Arial" w:hAnsi="Arial"/>
                <w:sz w:val="14"/>
                <w:szCs w:val="14"/>
              </w:rPr>
              <w:t>0.181408%</w:t>
            </w:r>
          </w:p>
        </w:tc>
      </w:tr>
      <w:tr w:rsidR="00A344A9" w:rsidRPr="00D048ED" w:rsidTr="009B18E3">
        <w:trPr>
          <w:trHeight w:val="216"/>
        </w:trPr>
        <w:tc>
          <w:tcPr>
            <w:tcW w:w="4395" w:type="dxa"/>
            <w:tcBorders>
              <w:top w:val="nil"/>
              <w:left w:val="single" w:sz="4" w:space="0" w:color="auto"/>
              <w:bottom w:val="single" w:sz="4" w:space="0" w:color="auto"/>
              <w:right w:val="single" w:sz="4" w:space="0" w:color="auto"/>
            </w:tcBorders>
            <w:vAlign w:val="center"/>
          </w:tcPr>
          <w:p w:rsidR="00A344A9" w:rsidRPr="00D048ED" w:rsidRDefault="00A344A9" w:rsidP="00D710CC">
            <w:pPr>
              <w:jc w:val="center"/>
              <w:rPr>
                <w:rFonts w:ascii="Arial" w:hAnsi="Arial" w:cs="Arial"/>
                <w:bCs/>
                <w:color w:val="000000"/>
                <w:sz w:val="14"/>
                <w:szCs w:val="14"/>
              </w:rPr>
            </w:pPr>
            <w:r w:rsidRPr="00D048ED">
              <w:rPr>
                <w:rFonts w:ascii="Arial" w:hAnsi="Arial"/>
                <w:bCs/>
                <w:color w:val="000000"/>
                <w:sz w:val="14"/>
                <w:szCs w:val="14"/>
              </w:rPr>
              <w:t>Boeing 737 (freighters)</w:t>
            </w:r>
          </w:p>
        </w:tc>
        <w:tc>
          <w:tcPr>
            <w:tcW w:w="3724" w:type="dxa"/>
            <w:vMerge w:val="restart"/>
            <w:tcBorders>
              <w:top w:val="single" w:sz="4" w:space="0" w:color="auto"/>
              <w:left w:val="nil"/>
              <w:right w:val="single" w:sz="4" w:space="0" w:color="auto"/>
            </w:tcBorders>
          </w:tcPr>
          <w:p w:rsidR="0020488D" w:rsidRPr="00D048ED" w:rsidRDefault="0020488D" w:rsidP="00D710CC">
            <w:pPr>
              <w:ind w:left="-108" w:right="-122"/>
              <w:jc w:val="center"/>
              <w:rPr>
                <w:rFonts w:ascii="Arial" w:hAnsi="Arial" w:cs="Arial"/>
                <w:color w:val="000000"/>
                <w:sz w:val="14"/>
                <w:szCs w:val="14"/>
              </w:rPr>
            </w:pPr>
          </w:p>
          <w:p w:rsidR="00A344A9" w:rsidRPr="00D048ED" w:rsidRDefault="00A344A9" w:rsidP="00D710CC">
            <w:pPr>
              <w:ind w:left="-108" w:right="-122"/>
              <w:jc w:val="center"/>
              <w:rPr>
                <w:rFonts w:ascii="Arial" w:hAnsi="Arial" w:cs="Arial"/>
                <w:color w:val="000000"/>
                <w:sz w:val="14"/>
                <w:szCs w:val="14"/>
              </w:rPr>
            </w:pPr>
            <w:r w:rsidRPr="00D048ED">
              <w:rPr>
                <w:rFonts w:ascii="Arial" w:hAnsi="Arial"/>
                <w:color w:val="000000"/>
                <w:sz w:val="14"/>
                <w:szCs w:val="14"/>
              </w:rPr>
              <w:t>Aircraft Hull Insurance with franchise reduction condition</w:t>
            </w:r>
          </w:p>
        </w:tc>
        <w:tc>
          <w:tcPr>
            <w:tcW w:w="2079" w:type="dxa"/>
            <w:tcBorders>
              <w:top w:val="nil"/>
              <w:left w:val="single" w:sz="4" w:space="0" w:color="auto"/>
              <w:bottom w:val="single" w:sz="4" w:space="0" w:color="auto"/>
              <w:right w:val="single" w:sz="4" w:space="0" w:color="auto"/>
            </w:tcBorders>
            <w:vAlign w:val="bottom"/>
          </w:tcPr>
          <w:p w:rsidR="00A344A9" w:rsidRPr="00D048ED" w:rsidRDefault="00A344A9" w:rsidP="00D710CC">
            <w:pPr>
              <w:jc w:val="center"/>
              <w:rPr>
                <w:rFonts w:ascii="Arial" w:hAnsi="Arial" w:cs="Arial"/>
                <w:color w:val="000000"/>
                <w:sz w:val="14"/>
                <w:szCs w:val="14"/>
              </w:rPr>
            </w:pPr>
            <w:r w:rsidRPr="00D048ED">
              <w:rPr>
                <w:rFonts w:ascii="Arial" w:hAnsi="Arial"/>
                <w:color w:val="000000"/>
                <w:sz w:val="14"/>
                <w:szCs w:val="14"/>
              </w:rPr>
              <w:t>5.696667%</w:t>
            </w:r>
          </w:p>
        </w:tc>
      </w:tr>
      <w:tr w:rsidR="00A344A9" w:rsidRPr="00D048ED" w:rsidTr="009B18E3">
        <w:trPr>
          <w:trHeight w:val="216"/>
        </w:trPr>
        <w:tc>
          <w:tcPr>
            <w:tcW w:w="4395" w:type="dxa"/>
            <w:tcBorders>
              <w:top w:val="single" w:sz="4" w:space="0" w:color="auto"/>
              <w:left w:val="single" w:sz="4" w:space="0" w:color="auto"/>
              <w:bottom w:val="single" w:sz="4" w:space="0" w:color="auto"/>
              <w:right w:val="single" w:sz="4" w:space="0" w:color="auto"/>
            </w:tcBorders>
            <w:vAlign w:val="center"/>
          </w:tcPr>
          <w:p w:rsidR="00A344A9" w:rsidRPr="00D048ED" w:rsidRDefault="00A344A9" w:rsidP="00D710CC">
            <w:pPr>
              <w:jc w:val="center"/>
              <w:rPr>
                <w:rFonts w:ascii="Arial" w:hAnsi="Arial" w:cs="Arial"/>
                <w:bCs/>
                <w:color w:val="000000"/>
                <w:sz w:val="14"/>
                <w:szCs w:val="14"/>
              </w:rPr>
            </w:pPr>
            <w:r w:rsidRPr="00D048ED">
              <w:rPr>
                <w:rFonts w:ascii="Arial" w:hAnsi="Arial"/>
                <w:bCs/>
                <w:color w:val="000000"/>
                <w:sz w:val="14"/>
                <w:szCs w:val="14"/>
              </w:rPr>
              <w:t>Boeing 747 (freighters)</w:t>
            </w:r>
          </w:p>
        </w:tc>
        <w:tc>
          <w:tcPr>
            <w:tcW w:w="3724" w:type="dxa"/>
            <w:vMerge/>
            <w:tcBorders>
              <w:left w:val="nil"/>
              <w:right w:val="single" w:sz="4" w:space="0" w:color="auto"/>
            </w:tcBorders>
          </w:tcPr>
          <w:p w:rsidR="00A344A9" w:rsidRPr="00D048ED" w:rsidRDefault="00A344A9" w:rsidP="00D710CC">
            <w:pPr>
              <w:ind w:left="-108" w:right="-122"/>
              <w:jc w:val="center"/>
              <w:rPr>
                <w:rFonts w:ascii="Arial" w:hAnsi="Arial" w:cs="Arial"/>
                <w:sz w:val="18"/>
                <w:szCs w:val="18"/>
              </w:rPr>
            </w:pPr>
          </w:p>
        </w:tc>
        <w:tc>
          <w:tcPr>
            <w:tcW w:w="2079" w:type="dxa"/>
            <w:tcBorders>
              <w:top w:val="single" w:sz="4" w:space="0" w:color="auto"/>
              <w:left w:val="single" w:sz="4" w:space="0" w:color="auto"/>
              <w:bottom w:val="single" w:sz="4" w:space="0" w:color="auto"/>
              <w:right w:val="single" w:sz="4" w:space="0" w:color="auto"/>
            </w:tcBorders>
            <w:vAlign w:val="bottom"/>
          </w:tcPr>
          <w:p w:rsidR="00A344A9" w:rsidRPr="00D048ED" w:rsidRDefault="00A344A9" w:rsidP="00D710CC">
            <w:pPr>
              <w:jc w:val="center"/>
              <w:rPr>
                <w:rFonts w:ascii="Arial" w:hAnsi="Arial" w:cs="Arial"/>
                <w:color w:val="000000"/>
                <w:sz w:val="14"/>
                <w:szCs w:val="14"/>
              </w:rPr>
            </w:pPr>
            <w:r w:rsidRPr="00D048ED">
              <w:rPr>
                <w:rFonts w:ascii="Arial" w:hAnsi="Arial"/>
                <w:color w:val="000000"/>
                <w:sz w:val="14"/>
                <w:szCs w:val="14"/>
              </w:rPr>
              <w:t>7.112500%</w:t>
            </w:r>
          </w:p>
        </w:tc>
      </w:tr>
      <w:tr w:rsidR="00A344A9" w:rsidRPr="00D048ED" w:rsidTr="009B18E3">
        <w:trPr>
          <w:trHeight w:val="216"/>
        </w:trPr>
        <w:tc>
          <w:tcPr>
            <w:tcW w:w="4395" w:type="dxa"/>
            <w:tcBorders>
              <w:top w:val="single" w:sz="4" w:space="0" w:color="auto"/>
              <w:left w:val="single" w:sz="4" w:space="0" w:color="auto"/>
              <w:bottom w:val="single" w:sz="4" w:space="0" w:color="auto"/>
              <w:right w:val="single" w:sz="4" w:space="0" w:color="auto"/>
            </w:tcBorders>
            <w:vAlign w:val="bottom"/>
          </w:tcPr>
          <w:p w:rsidR="00A344A9" w:rsidRPr="00D048ED" w:rsidRDefault="00A344A9" w:rsidP="00D710CC">
            <w:pPr>
              <w:jc w:val="center"/>
              <w:rPr>
                <w:rFonts w:ascii="Arial" w:hAnsi="Arial" w:cs="Arial"/>
                <w:bCs/>
                <w:color w:val="000000"/>
                <w:sz w:val="14"/>
                <w:szCs w:val="14"/>
              </w:rPr>
            </w:pPr>
            <w:r w:rsidRPr="00D048ED">
              <w:rPr>
                <w:rFonts w:ascii="Arial" w:hAnsi="Arial"/>
                <w:bCs/>
                <w:color w:val="000000"/>
                <w:sz w:val="14"/>
                <w:szCs w:val="14"/>
              </w:rPr>
              <w:t>AN-124-100, IL-76</w:t>
            </w:r>
          </w:p>
        </w:tc>
        <w:tc>
          <w:tcPr>
            <w:tcW w:w="3724" w:type="dxa"/>
            <w:vMerge/>
            <w:tcBorders>
              <w:left w:val="nil"/>
              <w:bottom w:val="single" w:sz="4" w:space="0" w:color="auto"/>
              <w:right w:val="single" w:sz="4" w:space="0" w:color="auto"/>
            </w:tcBorders>
          </w:tcPr>
          <w:p w:rsidR="00A344A9" w:rsidRPr="00D048ED" w:rsidRDefault="00A344A9" w:rsidP="00D710CC">
            <w:pPr>
              <w:ind w:left="-108" w:right="-122"/>
              <w:jc w:val="center"/>
              <w:rPr>
                <w:rFonts w:ascii="Arial" w:hAnsi="Arial" w:cs="Arial"/>
                <w:sz w:val="18"/>
                <w:szCs w:val="18"/>
              </w:rPr>
            </w:pPr>
          </w:p>
        </w:tc>
        <w:tc>
          <w:tcPr>
            <w:tcW w:w="2079" w:type="dxa"/>
            <w:tcBorders>
              <w:top w:val="single" w:sz="4" w:space="0" w:color="auto"/>
              <w:left w:val="single" w:sz="4" w:space="0" w:color="auto"/>
              <w:bottom w:val="single" w:sz="4" w:space="0" w:color="auto"/>
              <w:right w:val="single" w:sz="4" w:space="0" w:color="auto"/>
            </w:tcBorders>
            <w:vAlign w:val="bottom"/>
          </w:tcPr>
          <w:p w:rsidR="00A344A9" w:rsidRPr="00D048ED" w:rsidRDefault="00A344A9" w:rsidP="00D710CC">
            <w:pPr>
              <w:jc w:val="center"/>
              <w:rPr>
                <w:rFonts w:ascii="Arial" w:hAnsi="Arial" w:cs="Arial"/>
                <w:color w:val="000000"/>
                <w:sz w:val="14"/>
                <w:szCs w:val="14"/>
              </w:rPr>
            </w:pPr>
            <w:r w:rsidRPr="00D048ED">
              <w:rPr>
                <w:rFonts w:ascii="Arial" w:hAnsi="Arial"/>
                <w:color w:val="000000"/>
                <w:sz w:val="14"/>
                <w:szCs w:val="14"/>
              </w:rPr>
              <w:t>5.500000%</w:t>
            </w:r>
          </w:p>
        </w:tc>
      </w:tr>
      <w:tr w:rsidR="0020488D" w:rsidRPr="00D048ED" w:rsidTr="009B18E3">
        <w:trPr>
          <w:trHeight w:val="71"/>
        </w:trPr>
        <w:tc>
          <w:tcPr>
            <w:tcW w:w="4395" w:type="dxa"/>
            <w:tcBorders>
              <w:top w:val="nil"/>
              <w:left w:val="single" w:sz="4" w:space="0" w:color="auto"/>
              <w:right w:val="single" w:sz="4" w:space="0" w:color="auto"/>
            </w:tcBorders>
            <w:vAlign w:val="center"/>
          </w:tcPr>
          <w:p w:rsidR="0020488D" w:rsidRPr="00D048ED" w:rsidRDefault="0020488D" w:rsidP="00D710CC">
            <w:pPr>
              <w:jc w:val="center"/>
              <w:rPr>
                <w:rFonts w:ascii="Arial" w:hAnsi="Arial" w:cs="Arial"/>
                <w:bCs/>
                <w:color w:val="000000"/>
                <w:sz w:val="14"/>
                <w:szCs w:val="14"/>
              </w:rPr>
            </w:pPr>
          </w:p>
        </w:tc>
        <w:tc>
          <w:tcPr>
            <w:tcW w:w="3724" w:type="dxa"/>
            <w:tcBorders>
              <w:top w:val="single" w:sz="4" w:space="0" w:color="auto"/>
              <w:left w:val="nil"/>
              <w:bottom w:val="single" w:sz="4" w:space="0" w:color="auto"/>
              <w:right w:val="single" w:sz="4" w:space="0" w:color="auto"/>
            </w:tcBorders>
            <w:vAlign w:val="center"/>
          </w:tcPr>
          <w:p w:rsidR="0020488D" w:rsidRPr="00D048ED" w:rsidRDefault="0020488D" w:rsidP="00D710CC">
            <w:pPr>
              <w:jc w:val="center"/>
              <w:rPr>
                <w:rFonts w:ascii="Arial" w:hAnsi="Arial" w:cs="Arial"/>
                <w:color w:val="000000"/>
                <w:sz w:val="14"/>
                <w:szCs w:val="14"/>
              </w:rPr>
            </w:pPr>
            <w:r w:rsidRPr="00D048ED">
              <w:rPr>
                <w:rFonts w:ascii="Arial" w:hAnsi="Arial"/>
                <w:color w:val="000000"/>
                <w:sz w:val="14"/>
                <w:szCs w:val="14"/>
              </w:rPr>
              <w:t>Damaged aircraft</w:t>
            </w:r>
          </w:p>
        </w:tc>
        <w:tc>
          <w:tcPr>
            <w:tcW w:w="2079" w:type="dxa"/>
            <w:tcBorders>
              <w:top w:val="single" w:sz="4" w:space="0" w:color="auto"/>
              <w:left w:val="single" w:sz="4" w:space="0" w:color="auto"/>
              <w:bottom w:val="single" w:sz="4" w:space="0" w:color="auto"/>
              <w:right w:val="single" w:sz="4" w:space="0" w:color="auto"/>
            </w:tcBorders>
            <w:vAlign w:val="bottom"/>
          </w:tcPr>
          <w:p w:rsidR="0020488D" w:rsidRPr="00D048ED" w:rsidRDefault="0020488D" w:rsidP="00D710CC">
            <w:pPr>
              <w:jc w:val="center"/>
              <w:rPr>
                <w:rFonts w:ascii="Arial" w:hAnsi="Arial" w:cs="Arial"/>
                <w:color w:val="000000"/>
                <w:sz w:val="14"/>
                <w:szCs w:val="14"/>
              </w:rPr>
            </w:pPr>
            <w:r w:rsidRPr="00D048ED">
              <w:rPr>
                <w:rFonts w:ascii="Arial" w:hAnsi="Arial"/>
                <w:color w:val="000000"/>
                <w:sz w:val="14"/>
                <w:szCs w:val="14"/>
              </w:rPr>
              <w:t>0.31067%</w:t>
            </w:r>
          </w:p>
        </w:tc>
      </w:tr>
      <w:tr w:rsidR="0020488D" w:rsidRPr="00D048ED" w:rsidTr="009B18E3">
        <w:trPr>
          <w:trHeight w:val="71"/>
        </w:trPr>
        <w:tc>
          <w:tcPr>
            <w:tcW w:w="4395" w:type="dxa"/>
            <w:tcBorders>
              <w:left w:val="single" w:sz="4" w:space="0" w:color="auto"/>
              <w:right w:val="single" w:sz="4" w:space="0" w:color="auto"/>
            </w:tcBorders>
            <w:vAlign w:val="center"/>
          </w:tcPr>
          <w:p w:rsidR="0020488D" w:rsidRPr="00D048ED" w:rsidRDefault="0020488D" w:rsidP="00D710CC">
            <w:pPr>
              <w:jc w:val="center"/>
              <w:rPr>
                <w:rFonts w:ascii="Arial" w:hAnsi="Arial" w:cs="Arial"/>
                <w:bCs/>
                <w:color w:val="000000"/>
                <w:sz w:val="14"/>
                <w:szCs w:val="14"/>
              </w:rPr>
            </w:pPr>
            <w:r w:rsidRPr="00D048ED">
              <w:rPr>
                <w:rFonts w:ascii="Arial" w:hAnsi="Arial"/>
                <w:bCs/>
                <w:color w:val="000000"/>
                <w:sz w:val="14"/>
                <w:szCs w:val="14"/>
              </w:rPr>
              <w:t xml:space="preserve">Other aircraft (with insurance value &lt; USD 10  </w:t>
            </w:r>
            <w:proofErr w:type="spellStart"/>
            <w:r w:rsidRPr="00D048ED">
              <w:rPr>
                <w:rFonts w:ascii="Arial" w:hAnsi="Arial"/>
                <w:bCs/>
                <w:color w:val="000000"/>
                <w:sz w:val="14"/>
                <w:szCs w:val="14"/>
              </w:rPr>
              <w:t>mln</w:t>
            </w:r>
            <w:proofErr w:type="spellEnd"/>
            <w:r w:rsidRPr="00D048ED">
              <w:rPr>
                <w:rFonts w:ascii="Arial" w:hAnsi="Arial"/>
                <w:bCs/>
                <w:color w:val="000000"/>
                <w:sz w:val="14"/>
                <w:szCs w:val="14"/>
              </w:rPr>
              <w:t>)</w:t>
            </w:r>
          </w:p>
        </w:tc>
        <w:tc>
          <w:tcPr>
            <w:tcW w:w="3724" w:type="dxa"/>
            <w:tcBorders>
              <w:top w:val="single" w:sz="4" w:space="0" w:color="auto"/>
              <w:left w:val="nil"/>
              <w:bottom w:val="single" w:sz="4" w:space="0" w:color="auto"/>
              <w:right w:val="single" w:sz="4" w:space="0" w:color="auto"/>
            </w:tcBorders>
            <w:vAlign w:val="center"/>
          </w:tcPr>
          <w:p w:rsidR="0020488D" w:rsidRPr="00D048ED" w:rsidRDefault="0020488D" w:rsidP="00D710CC">
            <w:pPr>
              <w:jc w:val="center"/>
              <w:rPr>
                <w:rFonts w:ascii="Arial" w:hAnsi="Arial" w:cs="Arial"/>
                <w:color w:val="000000"/>
                <w:sz w:val="14"/>
                <w:szCs w:val="14"/>
              </w:rPr>
            </w:pPr>
            <w:r w:rsidRPr="00D048ED">
              <w:rPr>
                <w:rFonts w:ascii="Arial" w:hAnsi="Arial"/>
                <w:color w:val="000000"/>
                <w:sz w:val="14"/>
                <w:szCs w:val="14"/>
              </w:rPr>
              <w:t xml:space="preserve">Aircraft loss </w:t>
            </w:r>
          </w:p>
        </w:tc>
        <w:tc>
          <w:tcPr>
            <w:tcW w:w="2079" w:type="dxa"/>
            <w:tcBorders>
              <w:top w:val="single" w:sz="4" w:space="0" w:color="auto"/>
              <w:left w:val="single" w:sz="4" w:space="0" w:color="auto"/>
              <w:bottom w:val="single" w:sz="4" w:space="0" w:color="auto"/>
              <w:right w:val="single" w:sz="4" w:space="0" w:color="auto"/>
            </w:tcBorders>
            <w:vAlign w:val="bottom"/>
          </w:tcPr>
          <w:p w:rsidR="0020488D" w:rsidRPr="00D048ED" w:rsidRDefault="0020488D" w:rsidP="00D710CC">
            <w:pPr>
              <w:jc w:val="center"/>
              <w:rPr>
                <w:rFonts w:ascii="Arial" w:hAnsi="Arial" w:cs="Arial"/>
                <w:color w:val="000000"/>
                <w:sz w:val="14"/>
                <w:szCs w:val="14"/>
              </w:rPr>
            </w:pPr>
            <w:r w:rsidRPr="00D048ED">
              <w:rPr>
                <w:rFonts w:ascii="Arial" w:hAnsi="Arial"/>
                <w:color w:val="000000"/>
                <w:sz w:val="14"/>
                <w:szCs w:val="14"/>
              </w:rPr>
              <w:t>1.43563%</w:t>
            </w:r>
          </w:p>
        </w:tc>
      </w:tr>
      <w:tr w:rsidR="0020488D" w:rsidRPr="00D048ED" w:rsidTr="009B18E3">
        <w:trPr>
          <w:trHeight w:val="71"/>
        </w:trPr>
        <w:tc>
          <w:tcPr>
            <w:tcW w:w="4395" w:type="dxa"/>
            <w:tcBorders>
              <w:left w:val="single" w:sz="4" w:space="0" w:color="auto"/>
              <w:bottom w:val="single" w:sz="4" w:space="0" w:color="auto"/>
              <w:right w:val="single" w:sz="4" w:space="0" w:color="auto"/>
            </w:tcBorders>
            <w:vAlign w:val="center"/>
          </w:tcPr>
          <w:p w:rsidR="0020488D" w:rsidRPr="00D048ED" w:rsidRDefault="0020488D" w:rsidP="00D710CC">
            <w:pPr>
              <w:jc w:val="center"/>
              <w:rPr>
                <w:rFonts w:ascii="Arial" w:hAnsi="Arial" w:cs="Arial"/>
                <w:bCs/>
                <w:color w:val="000000"/>
                <w:sz w:val="14"/>
                <w:szCs w:val="14"/>
              </w:rPr>
            </w:pPr>
          </w:p>
        </w:tc>
        <w:tc>
          <w:tcPr>
            <w:tcW w:w="3724" w:type="dxa"/>
            <w:tcBorders>
              <w:top w:val="single" w:sz="4" w:space="0" w:color="auto"/>
              <w:left w:val="nil"/>
              <w:bottom w:val="single" w:sz="4" w:space="0" w:color="auto"/>
              <w:right w:val="single" w:sz="4" w:space="0" w:color="auto"/>
            </w:tcBorders>
            <w:vAlign w:val="center"/>
          </w:tcPr>
          <w:p w:rsidR="0020488D" w:rsidRPr="00D048ED" w:rsidRDefault="0020488D" w:rsidP="00D710CC">
            <w:pPr>
              <w:jc w:val="center"/>
              <w:rPr>
                <w:rFonts w:ascii="Arial" w:hAnsi="Arial" w:cs="Arial"/>
                <w:color w:val="000000"/>
                <w:sz w:val="14"/>
                <w:szCs w:val="14"/>
              </w:rPr>
            </w:pPr>
            <w:r w:rsidRPr="00D048ED">
              <w:rPr>
                <w:rFonts w:ascii="Arial" w:hAnsi="Arial"/>
                <w:color w:val="000000"/>
                <w:sz w:val="14"/>
                <w:szCs w:val="14"/>
              </w:rPr>
              <w:t xml:space="preserve">Aircraft loss, destruction or damage </w:t>
            </w:r>
          </w:p>
        </w:tc>
        <w:tc>
          <w:tcPr>
            <w:tcW w:w="2079" w:type="dxa"/>
            <w:tcBorders>
              <w:top w:val="single" w:sz="4" w:space="0" w:color="auto"/>
              <w:left w:val="single" w:sz="4" w:space="0" w:color="auto"/>
              <w:bottom w:val="single" w:sz="4" w:space="0" w:color="auto"/>
              <w:right w:val="single" w:sz="4" w:space="0" w:color="auto"/>
            </w:tcBorders>
            <w:vAlign w:val="bottom"/>
          </w:tcPr>
          <w:p w:rsidR="0020488D" w:rsidRPr="00D048ED" w:rsidRDefault="0020488D" w:rsidP="00D710CC">
            <w:pPr>
              <w:jc w:val="center"/>
              <w:rPr>
                <w:rFonts w:ascii="Arial" w:hAnsi="Arial" w:cs="Arial"/>
                <w:color w:val="000000"/>
                <w:sz w:val="14"/>
                <w:szCs w:val="14"/>
              </w:rPr>
            </w:pPr>
            <w:r w:rsidRPr="00D048ED">
              <w:rPr>
                <w:rFonts w:ascii="Arial" w:hAnsi="Arial"/>
                <w:color w:val="000000"/>
                <w:sz w:val="14"/>
                <w:szCs w:val="14"/>
              </w:rPr>
              <w:t>1.93812%</w:t>
            </w:r>
          </w:p>
        </w:tc>
      </w:tr>
    </w:tbl>
    <w:p w:rsidR="00DF3FD7" w:rsidRPr="00D048ED" w:rsidRDefault="0052593B" w:rsidP="00D710CC">
      <w:pPr>
        <w:ind w:firstLine="708"/>
        <w:jc w:val="both"/>
        <w:rPr>
          <w:rFonts w:ascii="Arial" w:hAnsi="Arial" w:cs="Arial"/>
        </w:rPr>
      </w:pPr>
      <w:r w:rsidRPr="00D048ED">
        <w:rPr>
          <w:rFonts w:ascii="Arial" w:hAnsi="Arial"/>
        </w:rPr>
        <w:t>Basic aircraft hull insurance rate is calculated based on unconditional franchise clause for AN-124-100 and IL-76 aircraft in the amount of USD 500 </w:t>
      </w:r>
      <w:proofErr w:type="gramStart"/>
      <w:r w:rsidRPr="00D048ED">
        <w:rPr>
          <w:rFonts w:ascii="Arial" w:hAnsi="Arial"/>
        </w:rPr>
        <w:t>000 ,</w:t>
      </w:r>
      <w:proofErr w:type="gramEnd"/>
      <w:r w:rsidRPr="00D048ED">
        <w:rPr>
          <w:rFonts w:ascii="Arial" w:hAnsi="Arial"/>
        </w:rPr>
        <w:t xml:space="preserve"> for Boeing 747 in the amount of USD 1 000 000 , for Boeing 737 in the amount of USD 750 000 .</w:t>
      </w:r>
    </w:p>
    <w:p w:rsidR="00DF3FD7" w:rsidRPr="00D048ED" w:rsidRDefault="0052593B" w:rsidP="00D710CC">
      <w:pPr>
        <w:ind w:right="-122" w:firstLine="708"/>
        <w:jc w:val="both"/>
        <w:rPr>
          <w:rFonts w:ascii="Arial" w:hAnsi="Arial" w:cs="Arial"/>
        </w:rPr>
      </w:pPr>
      <w:r w:rsidRPr="00D048ED">
        <w:rPr>
          <w:rFonts w:ascii="Arial" w:hAnsi="Arial"/>
        </w:rPr>
        <w:t>Basic aircraft hull insurance rate with franchise reduction condition is calculated based on unconditional franchise clause in the amount of USD 100 </w:t>
      </w:r>
      <w:proofErr w:type="gramStart"/>
      <w:r w:rsidRPr="00D048ED">
        <w:rPr>
          <w:rFonts w:ascii="Arial" w:hAnsi="Arial"/>
        </w:rPr>
        <w:t>000  for</w:t>
      </w:r>
      <w:proofErr w:type="gramEnd"/>
      <w:r w:rsidRPr="00D048ED">
        <w:rPr>
          <w:rFonts w:ascii="Arial" w:hAnsi="Arial"/>
        </w:rPr>
        <w:t xml:space="preserve"> AN-124-100, IL-76, Boeing 747, Boeing 737 aircraft.</w:t>
      </w:r>
    </w:p>
    <w:p w:rsidR="0020488D" w:rsidRPr="00D048ED" w:rsidRDefault="0020488D" w:rsidP="00D710CC">
      <w:pPr>
        <w:jc w:val="right"/>
        <w:rPr>
          <w:rFonts w:ascii="Arial" w:hAnsi="Arial" w:cs="Arial"/>
        </w:rPr>
      </w:pPr>
      <w:r w:rsidRPr="00D048ED">
        <w:rPr>
          <w:rFonts w:ascii="Arial" w:hAnsi="Arial"/>
        </w:rPr>
        <w:t>Table 2</w:t>
      </w:r>
    </w:p>
    <w:p w:rsidR="0020488D" w:rsidRPr="00D048ED" w:rsidRDefault="0020488D" w:rsidP="00D710CC">
      <w:pPr>
        <w:jc w:val="right"/>
        <w:rPr>
          <w:rFonts w:ascii="Arial" w:hAnsi="Arial" w:cs="Arial"/>
        </w:rPr>
      </w:pPr>
      <w:r w:rsidRPr="00D048ED">
        <w:rPr>
          <w:rFonts w:ascii="Arial" w:hAnsi="Arial"/>
        </w:rPr>
        <w:t>Base aircraft liability insurance rates for Boeing 737, 747 freighter aircraft</w:t>
      </w:r>
    </w:p>
    <w:tbl>
      <w:tblPr>
        <w:tblW w:w="980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6"/>
        <w:gridCol w:w="2398"/>
      </w:tblGrid>
      <w:tr w:rsidR="0020488D" w:rsidRPr="00D048ED" w:rsidTr="0020488D">
        <w:trPr>
          <w:trHeight w:val="114"/>
        </w:trPr>
        <w:tc>
          <w:tcPr>
            <w:tcW w:w="7406" w:type="dxa"/>
            <w:shd w:val="clear" w:color="auto" w:fill="auto"/>
            <w:noWrap/>
            <w:vAlign w:val="center"/>
            <w:hideMark/>
          </w:tcPr>
          <w:p w:rsidR="0020488D" w:rsidRPr="00D048ED" w:rsidRDefault="0020488D" w:rsidP="00D710CC">
            <w:pPr>
              <w:jc w:val="center"/>
              <w:rPr>
                <w:rFonts w:ascii="Arial" w:hAnsi="Arial" w:cs="Arial"/>
                <w:bCs/>
                <w:color w:val="000000"/>
                <w:sz w:val="14"/>
                <w:szCs w:val="14"/>
              </w:rPr>
            </w:pPr>
            <w:r w:rsidRPr="00D048ED">
              <w:rPr>
                <w:rFonts w:ascii="Arial" w:hAnsi="Arial"/>
                <w:bCs/>
                <w:color w:val="000000"/>
                <w:sz w:val="14"/>
                <w:szCs w:val="14"/>
              </w:rPr>
              <w:t>Insured risks</w:t>
            </w:r>
          </w:p>
        </w:tc>
        <w:tc>
          <w:tcPr>
            <w:tcW w:w="2398" w:type="dxa"/>
            <w:shd w:val="clear" w:color="auto" w:fill="auto"/>
            <w:vAlign w:val="center"/>
            <w:hideMark/>
          </w:tcPr>
          <w:p w:rsidR="0020488D" w:rsidRPr="00D048ED" w:rsidRDefault="0020488D" w:rsidP="00D710CC">
            <w:pPr>
              <w:jc w:val="center"/>
              <w:rPr>
                <w:rFonts w:ascii="Arial" w:hAnsi="Arial" w:cs="Arial"/>
                <w:bCs/>
                <w:color w:val="000000"/>
                <w:sz w:val="14"/>
                <w:szCs w:val="14"/>
              </w:rPr>
            </w:pPr>
            <w:r w:rsidRPr="00D048ED">
              <w:rPr>
                <w:rFonts w:ascii="Arial" w:hAnsi="Arial"/>
                <w:bCs/>
                <w:color w:val="000000"/>
                <w:sz w:val="14"/>
                <w:szCs w:val="14"/>
              </w:rPr>
              <w:t>Rate</w:t>
            </w:r>
          </w:p>
        </w:tc>
      </w:tr>
      <w:tr w:rsidR="0020488D" w:rsidRPr="00D048ED" w:rsidTr="0020488D">
        <w:trPr>
          <w:trHeight w:val="85"/>
        </w:trPr>
        <w:tc>
          <w:tcPr>
            <w:tcW w:w="7406" w:type="dxa"/>
            <w:shd w:val="clear" w:color="auto" w:fill="auto"/>
            <w:vAlign w:val="bottom"/>
            <w:hideMark/>
          </w:tcPr>
          <w:p w:rsidR="0020488D" w:rsidRPr="00D048ED" w:rsidRDefault="0020488D" w:rsidP="00D710CC">
            <w:pPr>
              <w:rPr>
                <w:rFonts w:ascii="Arial" w:hAnsi="Arial" w:cs="Arial"/>
                <w:color w:val="000000"/>
                <w:sz w:val="14"/>
                <w:szCs w:val="14"/>
              </w:rPr>
            </w:pPr>
            <w:r w:rsidRPr="00D048ED">
              <w:rPr>
                <w:rFonts w:ascii="Arial" w:hAnsi="Arial"/>
                <w:color w:val="000000"/>
                <w:sz w:val="14"/>
                <w:szCs w:val="14"/>
              </w:rPr>
              <w:t xml:space="preserve">Passenger life, health and property damage liability </w:t>
            </w:r>
          </w:p>
        </w:tc>
        <w:tc>
          <w:tcPr>
            <w:tcW w:w="2398" w:type="dxa"/>
            <w:shd w:val="clear" w:color="auto" w:fill="auto"/>
            <w:noWrap/>
            <w:vAlign w:val="bottom"/>
            <w:hideMark/>
          </w:tcPr>
          <w:p w:rsidR="0020488D" w:rsidRPr="00D048ED" w:rsidRDefault="0020488D" w:rsidP="00D710CC">
            <w:pPr>
              <w:jc w:val="center"/>
              <w:rPr>
                <w:rFonts w:ascii="Arial" w:hAnsi="Arial" w:cs="Arial"/>
                <w:color w:val="000000"/>
                <w:sz w:val="14"/>
                <w:szCs w:val="14"/>
              </w:rPr>
            </w:pPr>
            <w:r w:rsidRPr="00D048ED">
              <w:rPr>
                <w:rFonts w:ascii="Arial" w:hAnsi="Arial"/>
                <w:color w:val="000000"/>
                <w:sz w:val="14"/>
                <w:szCs w:val="14"/>
              </w:rPr>
              <w:t>0.003284%</w:t>
            </w:r>
          </w:p>
        </w:tc>
      </w:tr>
      <w:tr w:rsidR="0020488D" w:rsidRPr="00D048ED" w:rsidTr="0020488D">
        <w:trPr>
          <w:trHeight w:val="57"/>
        </w:trPr>
        <w:tc>
          <w:tcPr>
            <w:tcW w:w="7406" w:type="dxa"/>
            <w:shd w:val="clear" w:color="auto" w:fill="auto"/>
            <w:vAlign w:val="bottom"/>
            <w:hideMark/>
          </w:tcPr>
          <w:p w:rsidR="0020488D" w:rsidRPr="00D048ED" w:rsidRDefault="0020488D" w:rsidP="00D710CC">
            <w:pPr>
              <w:rPr>
                <w:rFonts w:ascii="Arial" w:hAnsi="Arial" w:cs="Arial"/>
                <w:color w:val="000000"/>
                <w:sz w:val="14"/>
                <w:szCs w:val="14"/>
              </w:rPr>
            </w:pPr>
            <w:r w:rsidRPr="00D048ED">
              <w:rPr>
                <w:rFonts w:ascii="Arial" w:hAnsi="Arial"/>
                <w:color w:val="000000"/>
                <w:sz w:val="14"/>
                <w:szCs w:val="14"/>
              </w:rPr>
              <w:t xml:space="preserve">Cargo owners’ property damage </w:t>
            </w:r>
          </w:p>
        </w:tc>
        <w:tc>
          <w:tcPr>
            <w:tcW w:w="2398" w:type="dxa"/>
            <w:shd w:val="clear" w:color="auto" w:fill="auto"/>
            <w:vAlign w:val="bottom"/>
            <w:hideMark/>
          </w:tcPr>
          <w:p w:rsidR="0020488D" w:rsidRPr="00D048ED" w:rsidRDefault="0020488D" w:rsidP="00D710CC">
            <w:pPr>
              <w:jc w:val="center"/>
              <w:rPr>
                <w:rFonts w:ascii="Arial" w:hAnsi="Arial" w:cs="Arial"/>
                <w:color w:val="000000"/>
                <w:sz w:val="14"/>
                <w:szCs w:val="14"/>
              </w:rPr>
            </w:pPr>
            <w:r w:rsidRPr="00D048ED">
              <w:rPr>
                <w:rFonts w:ascii="Arial" w:hAnsi="Arial"/>
                <w:color w:val="000000"/>
                <w:sz w:val="14"/>
                <w:szCs w:val="14"/>
              </w:rPr>
              <w:t>0.007570%</w:t>
            </w:r>
          </w:p>
        </w:tc>
      </w:tr>
      <w:tr w:rsidR="0020488D" w:rsidRPr="00D048ED" w:rsidTr="0020488D">
        <w:trPr>
          <w:trHeight w:val="85"/>
        </w:trPr>
        <w:tc>
          <w:tcPr>
            <w:tcW w:w="7406" w:type="dxa"/>
            <w:shd w:val="clear" w:color="auto" w:fill="auto"/>
            <w:vAlign w:val="center"/>
            <w:hideMark/>
          </w:tcPr>
          <w:p w:rsidR="0020488D" w:rsidRPr="00D048ED" w:rsidRDefault="0020488D" w:rsidP="00D710CC">
            <w:pPr>
              <w:rPr>
                <w:rFonts w:ascii="Arial" w:hAnsi="Arial" w:cs="Arial"/>
                <w:color w:val="000000"/>
                <w:sz w:val="14"/>
                <w:szCs w:val="14"/>
              </w:rPr>
            </w:pPr>
            <w:r w:rsidRPr="00D048ED">
              <w:rPr>
                <w:rFonts w:ascii="Arial" w:hAnsi="Arial"/>
                <w:color w:val="000000"/>
                <w:sz w:val="14"/>
                <w:szCs w:val="14"/>
              </w:rPr>
              <w:t>Third party life, health and property damage liability</w:t>
            </w:r>
          </w:p>
        </w:tc>
        <w:tc>
          <w:tcPr>
            <w:tcW w:w="2398" w:type="dxa"/>
            <w:shd w:val="clear" w:color="auto" w:fill="auto"/>
            <w:vAlign w:val="bottom"/>
            <w:hideMark/>
          </w:tcPr>
          <w:p w:rsidR="0020488D" w:rsidRPr="00D048ED" w:rsidRDefault="0020488D" w:rsidP="00D710CC">
            <w:pPr>
              <w:jc w:val="center"/>
              <w:rPr>
                <w:rFonts w:ascii="Arial" w:hAnsi="Arial" w:cs="Arial"/>
                <w:color w:val="000000"/>
                <w:sz w:val="14"/>
                <w:szCs w:val="14"/>
              </w:rPr>
            </w:pPr>
            <w:r w:rsidRPr="00D048ED">
              <w:rPr>
                <w:rFonts w:ascii="Arial" w:hAnsi="Arial"/>
                <w:color w:val="000000"/>
                <w:sz w:val="14"/>
                <w:szCs w:val="14"/>
              </w:rPr>
              <w:t>0.008042%</w:t>
            </w:r>
          </w:p>
        </w:tc>
      </w:tr>
    </w:tbl>
    <w:p w:rsidR="00DE081E" w:rsidRPr="00D048ED" w:rsidRDefault="00DE081E" w:rsidP="00D710CC">
      <w:pPr>
        <w:jc w:val="right"/>
        <w:rPr>
          <w:rFonts w:ascii="Arial" w:hAnsi="Arial" w:cs="Arial"/>
        </w:rPr>
      </w:pPr>
    </w:p>
    <w:p w:rsidR="0020488D" w:rsidRPr="00D048ED" w:rsidRDefault="0020488D" w:rsidP="00D710CC">
      <w:pPr>
        <w:jc w:val="right"/>
        <w:rPr>
          <w:rFonts w:ascii="Arial" w:hAnsi="Arial" w:cs="Arial"/>
        </w:rPr>
      </w:pPr>
      <w:r w:rsidRPr="00D048ED">
        <w:rPr>
          <w:rFonts w:ascii="Arial" w:hAnsi="Arial"/>
        </w:rPr>
        <w:t>Table 3</w:t>
      </w:r>
    </w:p>
    <w:p w:rsidR="00F73F9A" w:rsidRPr="00D048ED" w:rsidRDefault="0020488D" w:rsidP="00D710CC">
      <w:pPr>
        <w:jc w:val="right"/>
        <w:rPr>
          <w:rFonts w:ascii="Arial" w:hAnsi="Arial" w:cs="Arial"/>
        </w:rPr>
      </w:pPr>
      <w:r w:rsidRPr="00D048ED">
        <w:rPr>
          <w:rFonts w:ascii="Arial" w:hAnsi="Arial"/>
        </w:rPr>
        <w:t>Base aircraft liability insurance rates for AN-124-100 and IL-76 freighter aircraft</w:t>
      </w:r>
    </w:p>
    <w:tbl>
      <w:tblPr>
        <w:tblW w:w="980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6"/>
        <w:gridCol w:w="2398"/>
      </w:tblGrid>
      <w:tr w:rsidR="0020488D" w:rsidRPr="00D048ED" w:rsidTr="00397B34">
        <w:trPr>
          <w:trHeight w:val="114"/>
        </w:trPr>
        <w:tc>
          <w:tcPr>
            <w:tcW w:w="7406" w:type="dxa"/>
            <w:shd w:val="clear" w:color="auto" w:fill="auto"/>
            <w:noWrap/>
            <w:vAlign w:val="center"/>
            <w:hideMark/>
          </w:tcPr>
          <w:p w:rsidR="0020488D" w:rsidRPr="00D048ED" w:rsidRDefault="0020488D" w:rsidP="00D710CC">
            <w:pPr>
              <w:jc w:val="center"/>
              <w:rPr>
                <w:rFonts w:ascii="Arial" w:hAnsi="Arial" w:cs="Arial"/>
                <w:bCs/>
                <w:color w:val="000000"/>
                <w:sz w:val="14"/>
                <w:szCs w:val="14"/>
              </w:rPr>
            </w:pPr>
            <w:r w:rsidRPr="00D048ED">
              <w:rPr>
                <w:rFonts w:ascii="Arial" w:hAnsi="Arial"/>
                <w:bCs/>
                <w:color w:val="000000"/>
                <w:sz w:val="14"/>
                <w:szCs w:val="14"/>
              </w:rPr>
              <w:t>Insured risks</w:t>
            </w:r>
          </w:p>
        </w:tc>
        <w:tc>
          <w:tcPr>
            <w:tcW w:w="2398" w:type="dxa"/>
            <w:shd w:val="clear" w:color="auto" w:fill="auto"/>
            <w:vAlign w:val="center"/>
            <w:hideMark/>
          </w:tcPr>
          <w:p w:rsidR="0020488D" w:rsidRPr="00D048ED" w:rsidRDefault="00DF3FD7" w:rsidP="00D710CC">
            <w:pPr>
              <w:jc w:val="center"/>
              <w:rPr>
                <w:rFonts w:ascii="Arial" w:hAnsi="Arial" w:cs="Arial"/>
                <w:bCs/>
                <w:color w:val="000000"/>
                <w:sz w:val="14"/>
                <w:szCs w:val="14"/>
              </w:rPr>
            </w:pPr>
            <w:r w:rsidRPr="00D048ED">
              <w:rPr>
                <w:rFonts w:ascii="Arial" w:hAnsi="Arial"/>
                <w:bCs/>
                <w:color w:val="000000"/>
                <w:sz w:val="14"/>
                <w:szCs w:val="14"/>
              </w:rPr>
              <w:t>Rate</w:t>
            </w:r>
          </w:p>
        </w:tc>
      </w:tr>
      <w:tr w:rsidR="00F73F9A" w:rsidRPr="00D048ED" w:rsidTr="00397B34">
        <w:trPr>
          <w:trHeight w:val="85"/>
        </w:trPr>
        <w:tc>
          <w:tcPr>
            <w:tcW w:w="7406" w:type="dxa"/>
            <w:shd w:val="clear" w:color="auto" w:fill="auto"/>
            <w:vAlign w:val="bottom"/>
            <w:hideMark/>
          </w:tcPr>
          <w:p w:rsidR="00F73F9A" w:rsidRPr="00D048ED" w:rsidRDefault="00F73F9A" w:rsidP="00D710CC">
            <w:pPr>
              <w:rPr>
                <w:rFonts w:ascii="Arial" w:hAnsi="Arial" w:cs="Arial"/>
                <w:color w:val="000000"/>
                <w:sz w:val="14"/>
                <w:szCs w:val="14"/>
              </w:rPr>
            </w:pPr>
            <w:r w:rsidRPr="00D048ED">
              <w:rPr>
                <w:rFonts w:ascii="Arial" w:hAnsi="Arial"/>
                <w:color w:val="000000"/>
                <w:sz w:val="14"/>
                <w:szCs w:val="14"/>
              </w:rPr>
              <w:t>Passenger life, health and property damage liability</w:t>
            </w:r>
          </w:p>
        </w:tc>
        <w:tc>
          <w:tcPr>
            <w:tcW w:w="2398" w:type="dxa"/>
            <w:shd w:val="clear" w:color="auto" w:fill="auto"/>
            <w:noWrap/>
            <w:vAlign w:val="bottom"/>
            <w:hideMark/>
          </w:tcPr>
          <w:p w:rsidR="00F73F9A" w:rsidRPr="00D048ED" w:rsidRDefault="00F73F9A" w:rsidP="00D710CC">
            <w:pPr>
              <w:jc w:val="center"/>
              <w:rPr>
                <w:rFonts w:ascii="Arial" w:hAnsi="Arial" w:cs="Arial"/>
                <w:color w:val="000000"/>
                <w:sz w:val="14"/>
                <w:szCs w:val="14"/>
              </w:rPr>
            </w:pPr>
            <w:r w:rsidRPr="00D048ED">
              <w:rPr>
                <w:rFonts w:ascii="Arial" w:hAnsi="Arial"/>
                <w:color w:val="000000"/>
                <w:sz w:val="14"/>
                <w:szCs w:val="14"/>
              </w:rPr>
              <w:t>0.00329%</w:t>
            </w:r>
          </w:p>
        </w:tc>
      </w:tr>
      <w:tr w:rsidR="00F73F9A" w:rsidRPr="00D048ED" w:rsidTr="00397B34">
        <w:trPr>
          <w:trHeight w:val="57"/>
        </w:trPr>
        <w:tc>
          <w:tcPr>
            <w:tcW w:w="7406" w:type="dxa"/>
            <w:shd w:val="clear" w:color="auto" w:fill="auto"/>
            <w:vAlign w:val="bottom"/>
            <w:hideMark/>
          </w:tcPr>
          <w:p w:rsidR="00F73F9A" w:rsidRPr="00D048ED" w:rsidRDefault="00F73F9A" w:rsidP="00D710CC">
            <w:pPr>
              <w:rPr>
                <w:rFonts w:ascii="Arial" w:hAnsi="Arial" w:cs="Arial"/>
                <w:color w:val="000000"/>
                <w:sz w:val="14"/>
                <w:szCs w:val="14"/>
              </w:rPr>
            </w:pPr>
            <w:r w:rsidRPr="00D048ED">
              <w:rPr>
                <w:rFonts w:ascii="Arial" w:hAnsi="Arial"/>
                <w:color w:val="000000"/>
                <w:sz w:val="14"/>
                <w:szCs w:val="14"/>
              </w:rPr>
              <w:t>Cargo owners’ property damage</w:t>
            </w:r>
          </w:p>
        </w:tc>
        <w:tc>
          <w:tcPr>
            <w:tcW w:w="2398" w:type="dxa"/>
            <w:shd w:val="clear" w:color="auto" w:fill="auto"/>
            <w:vAlign w:val="bottom"/>
            <w:hideMark/>
          </w:tcPr>
          <w:p w:rsidR="00F73F9A" w:rsidRPr="00D048ED" w:rsidRDefault="00F73F9A" w:rsidP="00D710CC">
            <w:pPr>
              <w:jc w:val="center"/>
              <w:rPr>
                <w:rFonts w:ascii="Arial" w:hAnsi="Arial" w:cs="Arial"/>
                <w:color w:val="000000"/>
                <w:sz w:val="14"/>
                <w:szCs w:val="14"/>
              </w:rPr>
            </w:pPr>
            <w:r w:rsidRPr="00D048ED">
              <w:rPr>
                <w:rFonts w:ascii="Arial" w:hAnsi="Arial"/>
                <w:color w:val="000000"/>
                <w:sz w:val="14"/>
                <w:szCs w:val="14"/>
              </w:rPr>
              <w:t>0.01514%</w:t>
            </w:r>
          </w:p>
        </w:tc>
      </w:tr>
      <w:tr w:rsidR="00F73F9A" w:rsidRPr="00D048ED" w:rsidTr="00397B34">
        <w:trPr>
          <w:trHeight w:val="85"/>
        </w:trPr>
        <w:tc>
          <w:tcPr>
            <w:tcW w:w="7406" w:type="dxa"/>
            <w:shd w:val="clear" w:color="auto" w:fill="auto"/>
            <w:vAlign w:val="center"/>
            <w:hideMark/>
          </w:tcPr>
          <w:p w:rsidR="00F73F9A" w:rsidRPr="00D048ED" w:rsidRDefault="00F73F9A" w:rsidP="00D710CC">
            <w:pPr>
              <w:rPr>
                <w:rFonts w:ascii="Arial" w:hAnsi="Arial" w:cs="Arial"/>
                <w:color w:val="000000"/>
                <w:sz w:val="14"/>
                <w:szCs w:val="14"/>
              </w:rPr>
            </w:pPr>
            <w:r w:rsidRPr="00D048ED">
              <w:rPr>
                <w:rFonts w:ascii="Arial" w:hAnsi="Arial"/>
                <w:color w:val="000000"/>
                <w:sz w:val="14"/>
                <w:szCs w:val="14"/>
              </w:rPr>
              <w:t>Third party life, health and property damage liability</w:t>
            </w:r>
          </w:p>
        </w:tc>
        <w:tc>
          <w:tcPr>
            <w:tcW w:w="2398" w:type="dxa"/>
            <w:shd w:val="clear" w:color="auto" w:fill="auto"/>
            <w:vAlign w:val="bottom"/>
            <w:hideMark/>
          </w:tcPr>
          <w:p w:rsidR="00F73F9A" w:rsidRPr="00D048ED" w:rsidRDefault="00F73F9A" w:rsidP="00D710CC">
            <w:pPr>
              <w:jc w:val="center"/>
              <w:rPr>
                <w:rFonts w:ascii="Arial" w:hAnsi="Arial" w:cs="Arial"/>
                <w:bCs/>
                <w:color w:val="000000"/>
                <w:sz w:val="14"/>
                <w:szCs w:val="14"/>
              </w:rPr>
            </w:pPr>
            <w:r w:rsidRPr="00D048ED">
              <w:rPr>
                <w:rFonts w:ascii="Arial" w:hAnsi="Arial"/>
                <w:bCs/>
                <w:color w:val="000000"/>
                <w:sz w:val="14"/>
                <w:szCs w:val="14"/>
              </w:rPr>
              <w:t>0.02692%</w:t>
            </w:r>
          </w:p>
        </w:tc>
      </w:tr>
    </w:tbl>
    <w:p w:rsidR="00DE081E" w:rsidRPr="00D048ED" w:rsidRDefault="00DE081E" w:rsidP="00D710CC">
      <w:pPr>
        <w:jc w:val="right"/>
        <w:rPr>
          <w:rFonts w:ascii="Arial" w:hAnsi="Arial" w:cs="Arial"/>
        </w:rPr>
      </w:pPr>
    </w:p>
    <w:p w:rsidR="00411AFD" w:rsidRPr="00D048ED" w:rsidRDefault="00411AFD" w:rsidP="00D710CC">
      <w:pPr>
        <w:jc w:val="right"/>
        <w:rPr>
          <w:rFonts w:ascii="Arial" w:hAnsi="Arial" w:cs="Arial"/>
        </w:rPr>
      </w:pPr>
      <w:r w:rsidRPr="00D048ED">
        <w:rPr>
          <w:rFonts w:ascii="Arial" w:hAnsi="Arial"/>
        </w:rPr>
        <w:t>Table 4</w:t>
      </w:r>
    </w:p>
    <w:p w:rsidR="00411AFD" w:rsidRPr="00D048ED" w:rsidRDefault="00411AFD" w:rsidP="00D710CC">
      <w:pPr>
        <w:tabs>
          <w:tab w:val="left" w:pos="0"/>
        </w:tabs>
        <w:ind w:left="708" w:hanging="708"/>
        <w:jc w:val="both"/>
        <w:rPr>
          <w:rFonts w:ascii="Arial" w:hAnsi="Arial" w:cs="Arial"/>
        </w:rPr>
      </w:pPr>
      <w:r w:rsidRPr="00D048ED">
        <w:rPr>
          <w:rFonts w:ascii="Arial" w:hAnsi="Arial"/>
        </w:rPr>
        <w:tab/>
        <w:t>Base aircraft liability insurance rates for other type aircraft</w:t>
      </w:r>
    </w:p>
    <w:tbl>
      <w:tblPr>
        <w:tblW w:w="10100" w:type="dxa"/>
        <w:tblInd w:w="392" w:type="dxa"/>
        <w:tblLayout w:type="fixed"/>
        <w:tblLook w:val="04A0" w:firstRow="1" w:lastRow="0" w:firstColumn="1" w:lastColumn="0" w:noHBand="0" w:noVBand="1"/>
      </w:tblPr>
      <w:tblGrid>
        <w:gridCol w:w="6946"/>
        <w:gridCol w:w="3154"/>
      </w:tblGrid>
      <w:tr w:rsidR="00DE081E" w:rsidRPr="00D048ED" w:rsidTr="00DE081E">
        <w:trPr>
          <w:trHeight w:val="309"/>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81E" w:rsidRPr="00D048ED" w:rsidRDefault="00DE081E" w:rsidP="00D710CC">
            <w:pPr>
              <w:jc w:val="center"/>
              <w:rPr>
                <w:rFonts w:ascii="Arial" w:hAnsi="Arial" w:cs="Arial"/>
                <w:bCs/>
                <w:color w:val="000000"/>
                <w:sz w:val="14"/>
                <w:szCs w:val="14"/>
              </w:rPr>
            </w:pPr>
            <w:r w:rsidRPr="00D048ED">
              <w:rPr>
                <w:rFonts w:ascii="Arial" w:hAnsi="Arial"/>
                <w:bCs/>
                <w:color w:val="000000"/>
                <w:sz w:val="14"/>
                <w:szCs w:val="14"/>
              </w:rPr>
              <w:t>Insured risks</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DE081E" w:rsidRPr="00D048ED" w:rsidRDefault="00DE081E" w:rsidP="00D710CC">
            <w:pPr>
              <w:jc w:val="center"/>
              <w:rPr>
                <w:rFonts w:ascii="Arial" w:hAnsi="Arial" w:cs="Arial"/>
                <w:bCs/>
                <w:color w:val="000000"/>
                <w:sz w:val="14"/>
                <w:szCs w:val="14"/>
              </w:rPr>
            </w:pPr>
            <w:r w:rsidRPr="00D048ED">
              <w:rPr>
                <w:rFonts w:ascii="Arial" w:hAnsi="Arial"/>
                <w:bCs/>
                <w:color w:val="000000"/>
                <w:sz w:val="14"/>
                <w:szCs w:val="14"/>
              </w:rPr>
              <w:t>Net rate</w:t>
            </w:r>
            <w:r w:rsidRPr="00D048ED">
              <w:rPr>
                <w:rStyle w:val="afa"/>
                <w:rFonts w:ascii="Arial" w:hAnsi="Arial" w:cs="Arial"/>
                <w:bCs/>
                <w:color w:val="000000"/>
                <w:sz w:val="14"/>
                <w:szCs w:val="14"/>
              </w:rPr>
              <w:footnoteReference w:id="1"/>
            </w:r>
          </w:p>
        </w:tc>
      </w:tr>
      <w:tr w:rsidR="00DE081E" w:rsidRPr="00D048ED" w:rsidTr="00DE081E">
        <w:trPr>
          <w:trHeight w:val="15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DE081E" w:rsidRPr="00D048ED" w:rsidRDefault="00DE081E" w:rsidP="00D710CC">
            <w:pPr>
              <w:rPr>
                <w:rFonts w:ascii="Arial" w:hAnsi="Arial" w:cs="Arial"/>
                <w:color w:val="000000"/>
                <w:sz w:val="14"/>
                <w:szCs w:val="14"/>
              </w:rPr>
            </w:pPr>
            <w:r w:rsidRPr="00D048ED">
              <w:rPr>
                <w:rFonts w:ascii="Arial" w:hAnsi="Arial"/>
                <w:color w:val="000000"/>
                <w:sz w:val="14"/>
                <w:szCs w:val="14"/>
              </w:rPr>
              <w:t>Third party life, health and property damage liability</w:t>
            </w:r>
          </w:p>
        </w:tc>
        <w:tc>
          <w:tcPr>
            <w:tcW w:w="3154" w:type="dxa"/>
            <w:tcBorders>
              <w:top w:val="nil"/>
              <w:left w:val="nil"/>
              <w:bottom w:val="single" w:sz="4" w:space="0" w:color="auto"/>
              <w:right w:val="single" w:sz="4" w:space="0" w:color="auto"/>
            </w:tcBorders>
            <w:shd w:val="clear" w:color="auto" w:fill="auto"/>
            <w:noWrap/>
            <w:vAlign w:val="center"/>
            <w:hideMark/>
          </w:tcPr>
          <w:p w:rsidR="00DE081E" w:rsidRPr="00D048ED" w:rsidRDefault="00DE081E" w:rsidP="00D710CC">
            <w:pPr>
              <w:jc w:val="center"/>
              <w:rPr>
                <w:rFonts w:ascii="Arial" w:hAnsi="Arial" w:cs="Arial"/>
                <w:color w:val="000000"/>
                <w:sz w:val="14"/>
                <w:szCs w:val="14"/>
              </w:rPr>
            </w:pPr>
            <w:r w:rsidRPr="00D048ED">
              <w:rPr>
                <w:rFonts w:ascii="Arial" w:hAnsi="Arial"/>
                <w:color w:val="000000"/>
                <w:sz w:val="14"/>
                <w:szCs w:val="14"/>
              </w:rPr>
              <w:t>0.55%</w:t>
            </w:r>
          </w:p>
        </w:tc>
      </w:tr>
    </w:tbl>
    <w:p w:rsidR="0020488D" w:rsidRPr="00D048ED" w:rsidRDefault="00CC1530" w:rsidP="00D710CC">
      <w:pPr>
        <w:ind w:firstLine="708"/>
        <w:jc w:val="both"/>
        <w:rPr>
          <w:rFonts w:ascii="Arial" w:hAnsi="Arial" w:cs="Arial"/>
        </w:rPr>
      </w:pPr>
      <w:r w:rsidRPr="00D048ED">
        <w:rPr>
          <w:rFonts w:ascii="Arial" w:hAnsi="Arial"/>
        </w:rPr>
        <w:t xml:space="preserve">Aviation liability insurance base rate for Boeing 737, 747 AN-124-100 and IL-76 freighter aircraft is calculated subject to availability of unconditional franchise in the amount of USD 10 000 and liability limit in accordance with AVN 52E in </w:t>
      </w:r>
      <w:proofErr w:type="spellStart"/>
      <w:r w:rsidRPr="00D048ED">
        <w:rPr>
          <w:rFonts w:ascii="Arial" w:hAnsi="Arial"/>
        </w:rPr>
        <w:t>tha</w:t>
      </w:r>
      <w:proofErr w:type="spellEnd"/>
      <w:r w:rsidRPr="00D048ED">
        <w:rPr>
          <w:rFonts w:ascii="Arial" w:hAnsi="Arial"/>
        </w:rPr>
        <w:t xml:space="preserve"> amount of USD 250 000 000 .</w:t>
      </w:r>
    </w:p>
    <w:p w:rsidR="00F73F9A" w:rsidRPr="00D048ED" w:rsidRDefault="00F73F9A" w:rsidP="00D710CC">
      <w:pPr>
        <w:jc w:val="right"/>
        <w:rPr>
          <w:rFonts w:ascii="Arial" w:hAnsi="Arial" w:cs="Arial"/>
        </w:rPr>
      </w:pPr>
      <w:bookmarkStart w:id="5" w:name="OLE_LINK5"/>
      <w:bookmarkStart w:id="6" w:name="OLE_LINK1"/>
      <w:r w:rsidRPr="00D048ED">
        <w:rPr>
          <w:rFonts w:ascii="Arial" w:hAnsi="Arial"/>
        </w:rPr>
        <w:t>Table 5</w:t>
      </w:r>
    </w:p>
    <w:p w:rsidR="00F73F9A" w:rsidRPr="00D048ED" w:rsidRDefault="00F73F9A" w:rsidP="00D710CC">
      <w:pPr>
        <w:ind w:left="708"/>
        <w:jc w:val="both"/>
        <w:rPr>
          <w:rFonts w:ascii="Arial" w:hAnsi="Arial" w:cs="Arial"/>
        </w:rPr>
      </w:pPr>
      <w:r w:rsidRPr="00D048ED">
        <w:rPr>
          <w:rFonts w:ascii="Arial" w:hAnsi="Arial"/>
        </w:rPr>
        <w:t xml:space="preserve">Base rates of aircraft spare parts insurance for AN-124-100, IL-76, Boeing 737, Boeing 747 freighters </w:t>
      </w:r>
    </w:p>
    <w:tbl>
      <w:tblPr>
        <w:tblW w:w="980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6"/>
        <w:gridCol w:w="2398"/>
      </w:tblGrid>
      <w:tr w:rsidR="00F73F9A" w:rsidRPr="00D048ED" w:rsidTr="00397B34">
        <w:trPr>
          <w:trHeight w:val="114"/>
        </w:trPr>
        <w:tc>
          <w:tcPr>
            <w:tcW w:w="7406" w:type="dxa"/>
            <w:shd w:val="clear" w:color="auto" w:fill="auto"/>
            <w:noWrap/>
            <w:vAlign w:val="center"/>
            <w:hideMark/>
          </w:tcPr>
          <w:p w:rsidR="00F73F9A" w:rsidRPr="00D048ED" w:rsidRDefault="00F73F9A" w:rsidP="00D710CC">
            <w:pPr>
              <w:jc w:val="center"/>
              <w:rPr>
                <w:rFonts w:ascii="Arial" w:hAnsi="Arial" w:cs="Arial"/>
                <w:bCs/>
                <w:color w:val="000000"/>
                <w:sz w:val="14"/>
                <w:szCs w:val="14"/>
              </w:rPr>
            </w:pPr>
            <w:r w:rsidRPr="00D048ED">
              <w:rPr>
                <w:rFonts w:ascii="Arial" w:hAnsi="Arial"/>
                <w:bCs/>
                <w:color w:val="000000"/>
                <w:sz w:val="14"/>
                <w:szCs w:val="14"/>
              </w:rPr>
              <w:t>Insured risks</w:t>
            </w:r>
          </w:p>
        </w:tc>
        <w:tc>
          <w:tcPr>
            <w:tcW w:w="2398" w:type="dxa"/>
            <w:shd w:val="clear" w:color="auto" w:fill="auto"/>
            <w:vAlign w:val="center"/>
            <w:hideMark/>
          </w:tcPr>
          <w:p w:rsidR="00F73F9A" w:rsidRPr="00D048ED" w:rsidRDefault="00DF3FD7" w:rsidP="00D710CC">
            <w:pPr>
              <w:jc w:val="center"/>
              <w:rPr>
                <w:rFonts w:ascii="Arial" w:hAnsi="Arial" w:cs="Arial"/>
                <w:bCs/>
                <w:color w:val="000000"/>
                <w:sz w:val="14"/>
                <w:szCs w:val="14"/>
              </w:rPr>
            </w:pPr>
            <w:r w:rsidRPr="00D048ED">
              <w:rPr>
                <w:rFonts w:ascii="Arial" w:hAnsi="Arial"/>
                <w:bCs/>
                <w:color w:val="000000"/>
                <w:sz w:val="14"/>
                <w:szCs w:val="14"/>
              </w:rPr>
              <w:t>Rate</w:t>
            </w:r>
          </w:p>
        </w:tc>
      </w:tr>
      <w:tr w:rsidR="00F73F9A" w:rsidRPr="00D048ED" w:rsidTr="00397B34">
        <w:trPr>
          <w:trHeight w:val="85"/>
        </w:trPr>
        <w:tc>
          <w:tcPr>
            <w:tcW w:w="7406" w:type="dxa"/>
            <w:shd w:val="clear" w:color="auto" w:fill="auto"/>
            <w:vAlign w:val="center"/>
            <w:hideMark/>
          </w:tcPr>
          <w:p w:rsidR="00F73F9A" w:rsidRPr="00D048ED" w:rsidRDefault="00F73F9A" w:rsidP="00D710CC">
            <w:pPr>
              <w:jc w:val="center"/>
              <w:rPr>
                <w:rFonts w:ascii="Arial" w:hAnsi="Arial" w:cs="Arial"/>
                <w:color w:val="000000"/>
                <w:sz w:val="14"/>
                <w:szCs w:val="14"/>
              </w:rPr>
            </w:pPr>
            <w:r w:rsidRPr="00D048ED">
              <w:rPr>
                <w:rFonts w:ascii="Arial" w:hAnsi="Arial"/>
                <w:color w:val="000000"/>
                <w:sz w:val="14"/>
                <w:szCs w:val="14"/>
              </w:rPr>
              <w:t xml:space="preserve">Aircraft spare parts damage </w:t>
            </w:r>
          </w:p>
        </w:tc>
        <w:tc>
          <w:tcPr>
            <w:tcW w:w="2398" w:type="dxa"/>
            <w:shd w:val="clear" w:color="auto" w:fill="auto"/>
            <w:noWrap/>
            <w:vAlign w:val="bottom"/>
            <w:hideMark/>
          </w:tcPr>
          <w:p w:rsidR="00F73F9A" w:rsidRPr="00D048ED" w:rsidRDefault="00F73F9A" w:rsidP="00D710CC">
            <w:pPr>
              <w:jc w:val="center"/>
              <w:rPr>
                <w:rFonts w:ascii="Arial" w:hAnsi="Arial" w:cs="Arial"/>
                <w:color w:val="000000"/>
                <w:sz w:val="14"/>
                <w:szCs w:val="14"/>
              </w:rPr>
            </w:pPr>
            <w:r w:rsidRPr="00D048ED">
              <w:rPr>
                <w:rFonts w:ascii="Arial" w:hAnsi="Arial"/>
                <w:color w:val="000000"/>
                <w:sz w:val="14"/>
                <w:szCs w:val="14"/>
              </w:rPr>
              <w:t>0.05849%</w:t>
            </w:r>
          </w:p>
        </w:tc>
      </w:tr>
      <w:tr w:rsidR="00F73F9A" w:rsidRPr="00D048ED" w:rsidTr="00397B34">
        <w:trPr>
          <w:trHeight w:val="57"/>
        </w:trPr>
        <w:tc>
          <w:tcPr>
            <w:tcW w:w="7406" w:type="dxa"/>
            <w:shd w:val="clear" w:color="auto" w:fill="auto"/>
            <w:vAlign w:val="center"/>
            <w:hideMark/>
          </w:tcPr>
          <w:p w:rsidR="00F73F9A" w:rsidRPr="00D048ED" w:rsidRDefault="00F73F9A" w:rsidP="00D710CC">
            <w:pPr>
              <w:jc w:val="center"/>
              <w:rPr>
                <w:rFonts w:ascii="Arial" w:hAnsi="Arial" w:cs="Arial"/>
                <w:color w:val="000000"/>
                <w:sz w:val="14"/>
                <w:szCs w:val="14"/>
              </w:rPr>
            </w:pPr>
            <w:r w:rsidRPr="00D048ED">
              <w:rPr>
                <w:rFonts w:ascii="Arial" w:hAnsi="Arial"/>
                <w:color w:val="000000"/>
                <w:sz w:val="14"/>
                <w:szCs w:val="14"/>
              </w:rPr>
              <w:t xml:space="preserve">Spare parts loss or destruction </w:t>
            </w:r>
          </w:p>
        </w:tc>
        <w:tc>
          <w:tcPr>
            <w:tcW w:w="2398" w:type="dxa"/>
            <w:shd w:val="clear" w:color="auto" w:fill="auto"/>
            <w:vAlign w:val="bottom"/>
            <w:hideMark/>
          </w:tcPr>
          <w:p w:rsidR="00F73F9A" w:rsidRPr="00D048ED" w:rsidRDefault="00F73F9A" w:rsidP="00D710CC">
            <w:pPr>
              <w:jc w:val="center"/>
              <w:rPr>
                <w:rFonts w:ascii="Arial" w:hAnsi="Arial" w:cs="Arial"/>
                <w:color w:val="000000"/>
                <w:sz w:val="14"/>
                <w:szCs w:val="14"/>
              </w:rPr>
            </w:pPr>
            <w:r w:rsidRPr="00D048ED">
              <w:rPr>
                <w:rFonts w:ascii="Arial" w:hAnsi="Arial"/>
                <w:color w:val="000000"/>
                <w:sz w:val="14"/>
                <w:szCs w:val="14"/>
              </w:rPr>
              <w:t>0.06096%</w:t>
            </w:r>
          </w:p>
        </w:tc>
      </w:tr>
      <w:tr w:rsidR="00F73F9A" w:rsidRPr="00D048ED" w:rsidTr="00397B34">
        <w:trPr>
          <w:trHeight w:val="85"/>
        </w:trPr>
        <w:tc>
          <w:tcPr>
            <w:tcW w:w="7406" w:type="dxa"/>
            <w:shd w:val="clear" w:color="auto" w:fill="auto"/>
            <w:vAlign w:val="center"/>
            <w:hideMark/>
          </w:tcPr>
          <w:p w:rsidR="00F73F9A" w:rsidRPr="00D048ED" w:rsidRDefault="00F73F9A" w:rsidP="00D710CC">
            <w:pPr>
              <w:jc w:val="center"/>
              <w:rPr>
                <w:rFonts w:ascii="Arial" w:hAnsi="Arial" w:cs="Arial"/>
                <w:bCs/>
                <w:color w:val="000000"/>
                <w:sz w:val="14"/>
                <w:szCs w:val="14"/>
              </w:rPr>
            </w:pPr>
            <w:r w:rsidRPr="00D048ED">
              <w:rPr>
                <w:rFonts w:ascii="Arial" w:hAnsi="Arial"/>
                <w:bCs/>
                <w:color w:val="000000"/>
                <w:sz w:val="14"/>
                <w:szCs w:val="14"/>
              </w:rPr>
              <w:t>Loss, destruction or damage of spare parts</w:t>
            </w:r>
          </w:p>
        </w:tc>
        <w:tc>
          <w:tcPr>
            <w:tcW w:w="2398" w:type="dxa"/>
            <w:shd w:val="clear" w:color="auto" w:fill="auto"/>
            <w:vAlign w:val="bottom"/>
            <w:hideMark/>
          </w:tcPr>
          <w:p w:rsidR="00F73F9A" w:rsidRPr="00D048ED" w:rsidRDefault="00F73F9A" w:rsidP="00D710CC">
            <w:pPr>
              <w:jc w:val="center"/>
              <w:rPr>
                <w:rFonts w:ascii="Arial" w:hAnsi="Arial" w:cs="Arial"/>
                <w:bCs/>
                <w:color w:val="000000"/>
                <w:sz w:val="14"/>
                <w:szCs w:val="14"/>
              </w:rPr>
            </w:pPr>
            <w:r w:rsidRPr="00D048ED">
              <w:rPr>
                <w:rFonts w:ascii="Arial" w:hAnsi="Arial"/>
                <w:bCs/>
                <w:color w:val="000000"/>
                <w:sz w:val="14"/>
                <w:szCs w:val="14"/>
              </w:rPr>
              <w:t>0.07559%</w:t>
            </w:r>
          </w:p>
        </w:tc>
      </w:tr>
    </w:tbl>
    <w:p w:rsidR="007F5473" w:rsidRPr="00D048ED" w:rsidRDefault="002B20E2" w:rsidP="00D710CC">
      <w:pPr>
        <w:pStyle w:val="21"/>
        <w:spacing w:after="0" w:line="240" w:lineRule="auto"/>
        <w:jc w:val="both"/>
        <w:rPr>
          <w:rFonts w:ascii="Arial" w:hAnsi="Arial" w:cs="Arial"/>
        </w:rPr>
      </w:pPr>
      <w:r w:rsidRPr="00D048ED">
        <w:rPr>
          <w:rFonts w:ascii="Arial" w:hAnsi="Arial"/>
        </w:rPr>
        <w:t>Base rates of spare parts insurance for AN-124-100, IL-76, Boeing 737, Boeing 747 aircraft is calculated subject to availability of unconditional franchise in the amount of USD 10 000 .</w:t>
      </w:r>
    </w:p>
    <w:p w:rsidR="0011739C" w:rsidRPr="00D048ED" w:rsidRDefault="0011739C" w:rsidP="00D710CC">
      <w:pPr>
        <w:pStyle w:val="21"/>
        <w:spacing w:after="0" w:line="240" w:lineRule="auto"/>
        <w:jc w:val="both"/>
        <w:rPr>
          <w:rFonts w:ascii="Arial" w:hAnsi="Arial" w:cs="Arial"/>
        </w:rPr>
      </w:pPr>
      <w:r w:rsidRPr="00D048ED">
        <w:rPr>
          <w:rFonts w:ascii="Arial" w:hAnsi="Arial"/>
        </w:rPr>
        <w:t xml:space="preserve">Insurance rates as specified above are base rates.  </w:t>
      </w:r>
      <w:bookmarkEnd w:id="5"/>
      <w:r w:rsidRPr="00D048ED">
        <w:rPr>
          <w:rFonts w:ascii="Arial" w:hAnsi="Arial"/>
        </w:rPr>
        <w:t>When calculating Insurance Premium the Insurer shall be entitled to apply mark-up underwriter coefficients from 1.01 to 15 or mark-down underwriter coefficients from 0.01 to 0.99 expertly appraised subject to circumstances deemed to have material significance for determination of Insured Peril degree (see Table 6).</w:t>
      </w:r>
    </w:p>
    <w:p w:rsidR="00027997" w:rsidRDefault="00027997" w:rsidP="00D710CC">
      <w:pPr>
        <w:jc w:val="center"/>
        <w:rPr>
          <w:rFonts w:ascii="Arial" w:hAnsi="Arial" w:cs="Arial"/>
        </w:rPr>
      </w:pPr>
    </w:p>
    <w:p w:rsidR="00C64D9B" w:rsidRDefault="00C64D9B" w:rsidP="00D710CC">
      <w:pPr>
        <w:jc w:val="center"/>
        <w:rPr>
          <w:rFonts w:ascii="Arial" w:hAnsi="Arial" w:cs="Arial"/>
        </w:rPr>
      </w:pPr>
    </w:p>
    <w:p w:rsidR="00C64D9B" w:rsidRDefault="00C64D9B" w:rsidP="00D710CC">
      <w:pPr>
        <w:jc w:val="center"/>
        <w:rPr>
          <w:rFonts w:ascii="Arial" w:hAnsi="Arial" w:cs="Arial"/>
        </w:rPr>
      </w:pPr>
    </w:p>
    <w:p w:rsidR="00C64D9B" w:rsidRDefault="00C64D9B" w:rsidP="00D710CC">
      <w:pPr>
        <w:jc w:val="center"/>
        <w:rPr>
          <w:rFonts w:ascii="Arial" w:hAnsi="Arial" w:cs="Arial"/>
        </w:rPr>
      </w:pPr>
    </w:p>
    <w:p w:rsidR="00C64D9B" w:rsidRDefault="00C64D9B" w:rsidP="00D710CC">
      <w:pPr>
        <w:jc w:val="center"/>
        <w:rPr>
          <w:rFonts w:ascii="Arial" w:hAnsi="Arial" w:cs="Arial"/>
        </w:rPr>
      </w:pPr>
    </w:p>
    <w:p w:rsidR="00C64D9B" w:rsidRDefault="00C64D9B" w:rsidP="00D710CC">
      <w:pPr>
        <w:jc w:val="center"/>
        <w:rPr>
          <w:rFonts w:ascii="Arial" w:hAnsi="Arial" w:cs="Arial"/>
        </w:rPr>
      </w:pPr>
    </w:p>
    <w:p w:rsidR="00C64D9B" w:rsidRDefault="00C64D9B" w:rsidP="00D710CC">
      <w:pPr>
        <w:jc w:val="center"/>
        <w:rPr>
          <w:rFonts w:ascii="Arial" w:hAnsi="Arial" w:cs="Arial"/>
        </w:rPr>
      </w:pPr>
    </w:p>
    <w:p w:rsidR="00C64D9B" w:rsidRDefault="00C64D9B" w:rsidP="00D710CC">
      <w:pPr>
        <w:jc w:val="center"/>
        <w:rPr>
          <w:rFonts w:ascii="Arial" w:hAnsi="Arial" w:cs="Arial"/>
        </w:rPr>
      </w:pPr>
    </w:p>
    <w:p w:rsidR="00C64D9B" w:rsidRDefault="00C64D9B" w:rsidP="00D710CC">
      <w:pPr>
        <w:jc w:val="center"/>
        <w:rPr>
          <w:rFonts w:ascii="Arial" w:hAnsi="Arial" w:cs="Arial"/>
        </w:rPr>
      </w:pPr>
    </w:p>
    <w:p w:rsidR="00C64D9B" w:rsidRDefault="00C64D9B" w:rsidP="00D710CC">
      <w:pPr>
        <w:jc w:val="center"/>
        <w:rPr>
          <w:rFonts w:ascii="Arial" w:hAnsi="Arial" w:cs="Arial"/>
        </w:rPr>
      </w:pPr>
    </w:p>
    <w:p w:rsidR="00C64D9B" w:rsidRPr="00D048ED" w:rsidRDefault="00C64D9B" w:rsidP="00D710CC">
      <w:pPr>
        <w:jc w:val="center"/>
        <w:rPr>
          <w:rFonts w:ascii="Arial" w:hAnsi="Arial" w:cs="Arial"/>
        </w:rPr>
      </w:pPr>
    </w:p>
    <w:p w:rsidR="0011739C" w:rsidRPr="00D048ED" w:rsidRDefault="0011739C" w:rsidP="00D710CC">
      <w:pPr>
        <w:jc w:val="center"/>
        <w:rPr>
          <w:rFonts w:ascii="Arial" w:hAnsi="Arial" w:cs="Arial"/>
          <w:iCs/>
        </w:rPr>
      </w:pPr>
      <w:r w:rsidRPr="00D048ED">
        <w:rPr>
          <w:rFonts w:ascii="Arial" w:hAnsi="Arial"/>
        </w:rPr>
        <w:lastRenderedPageBreak/>
        <w:t xml:space="preserve">Adjustment coefficients to base rates            </w:t>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r>
      <w:r w:rsidRPr="00D048ED">
        <w:rPr>
          <w:rFonts w:ascii="Arial" w:hAnsi="Arial"/>
        </w:rPr>
        <w:tab/>
        <w:t xml:space="preserve">            </w:t>
      </w:r>
      <w:r w:rsidRPr="00D048ED">
        <w:rPr>
          <w:rFonts w:ascii="Arial" w:hAnsi="Arial"/>
          <w:iCs/>
        </w:rPr>
        <w:t xml:space="preserve"> Table 6</w:t>
      </w:r>
    </w:p>
    <w:tbl>
      <w:tblPr>
        <w:tblW w:w="10054" w:type="dxa"/>
        <w:jc w:val="right"/>
        <w:tblLook w:val="04A0" w:firstRow="1" w:lastRow="0" w:firstColumn="1" w:lastColumn="0" w:noHBand="0" w:noVBand="1"/>
      </w:tblPr>
      <w:tblGrid>
        <w:gridCol w:w="483"/>
        <w:gridCol w:w="3227"/>
        <w:gridCol w:w="2344"/>
        <w:gridCol w:w="2000"/>
        <w:gridCol w:w="2000"/>
      </w:tblGrid>
      <w:tr w:rsidR="009F5B50" w:rsidRPr="00D048ED" w:rsidTr="00397B34">
        <w:trPr>
          <w:trHeight w:val="225"/>
          <w:jc w:val="right"/>
        </w:trPr>
        <w:tc>
          <w:tcPr>
            <w:tcW w:w="4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9F5B50" w:rsidRPr="00D048ED" w:rsidRDefault="009F5B50" w:rsidP="00D710CC">
            <w:pPr>
              <w:jc w:val="center"/>
              <w:rPr>
                <w:rFonts w:ascii="Arial" w:hAnsi="Arial" w:cs="Arial"/>
                <w:bCs/>
                <w:color w:val="000000"/>
                <w:sz w:val="16"/>
                <w:szCs w:val="16"/>
              </w:rPr>
            </w:pPr>
            <w:r w:rsidRPr="00D048ED">
              <w:rPr>
                <w:rFonts w:ascii="Arial" w:hAnsi="Arial"/>
                <w:bCs/>
                <w:color w:val="000000"/>
                <w:sz w:val="16"/>
                <w:szCs w:val="16"/>
              </w:rPr>
              <w:t>No</w:t>
            </w:r>
          </w:p>
        </w:tc>
        <w:tc>
          <w:tcPr>
            <w:tcW w:w="3227" w:type="dxa"/>
            <w:tcBorders>
              <w:top w:val="single" w:sz="4" w:space="0" w:color="auto"/>
              <w:left w:val="nil"/>
              <w:bottom w:val="single" w:sz="4" w:space="0" w:color="auto"/>
              <w:right w:val="single" w:sz="4" w:space="0" w:color="auto"/>
            </w:tcBorders>
            <w:shd w:val="clear" w:color="000000" w:fill="F2F2F2"/>
            <w:noWrap/>
            <w:vAlign w:val="bottom"/>
            <w:hideMark/>
          </w:tcPr>
          <w:p w:rsidR="009F5B50" w:rsidRPr="00D048ED" w:rsidRDefault="00E6428D" w:rsidP="00D710CC">
            <w:pPr>
              <w:jc w:val="center"/>
              <w:rPr>
                <w:rFonts w:ascii="Arial" w:hAnsi="Arial" w:cs="Arial"/>
                <w:bCs/>
                <w:color w:val="000000"/>
                <w:sz w:val="16"/>
                <w:szCs w:val="16"/>
              </w:rPr>
            </w:pPr>
            <w:r w:rsidRPr="00D048ED">
              <w:rPr>
                <w:rFonts w:ascii="Arial" w:hAnsi="Arial"/>
                <w:bCs/>
                <w:color w:val="000000"/>
                <w:sz w:val="16"/>
                <w:szCs w:val="16"/>
              </w:rPr>
              <w:t xml:space="preserve">Circumstances affecting the Insured Peril degree </w:t>
            </w:r>
          </w:p>
        </w:tc>
        <w:tc>
          <w:tcPr>
            <w:tcW w:w="2344" w:type="dxa"/>
            <w:tcBorders>
              <w:top w:val="single" w:sz="4" w:space="0" w:color="auto"/>
              <w:left w:val="nil"/>
              <w:bottom w:val="single" w:sz="4" w:space="0" w:color="auto"/>
              <w:right w:val="single" w:sz="4" w:space="0" w:color="auto"/>
            </w:tcBorders>
            <w:shd w:val="clear" w:color="000000" w:fill="F2F2F2"/>
            <w:noWrap/>
            <w:vAlign w:val="bottom"/>
            <w:hideMark/>
          </w:tcPr>
          <w:p w:rsidR="009F5B50" w:rsidRPr="00D048ED" w:rsidRDefault="009F5B50" w:rsidP="00D710CC">
            <w:pPr>
              <w:jc w:val="center"/>
              <w:rPr>
                <w:rFonts w:ascii="Arial" w:hAnsi="Arial" w:cs="Arial"/>
                <w:bCs/>
                <w:color w:val="000000"/>
                <w:sz w:val="16"/>
                <w:szCs w:val="16"/>
              </w:rPr>
            </w:pPr>
            <w:r w:rsidRPr="00D048ED">
              <w:rPr>
                <w:rFonts w:ascii="Arial" w:hAnsi="Arial"/>
                <w:bCs/>
                <w:color w:val="000000"/>
                <w:sz w:val="16"/>
                <w:szCs w:val="16"/>
              </w:rPr>
              <w:t>Insured risks</w:t>
            </w:r>
          </w:p>
        </w:tc>
        <w:tc>
          <w:tcPr>
            <w:tcW w:w="2000" w:type="dxa"/>
            <w:tcBorders>
              <w:top w:val="single" w:sz="4" w:space="0" w:color="auto"/>
              <w:left w:val="nil"/>
              <w:bottom w:val="single" w:sz="4" w:space="0" w:color="auto"/>
              <w:right w:val="single" w:sz="4" w:space="0" w:color="auto"/>
            </w:tcBorders>
            <w:shd w:val="clear" w:color="000000" w:fill="F2F2F2"/>
            <w:noWrap/>
            <w:vAlign w:val="bottom"/>
            <w:hideMark/>
          </w:tcPr>
          <w:p w:rsidR="009F5B50" w:rsidRPr="00D048ED" w:rsidRDefault="009F5B50" w:rsidP="00D710CC">
            <w:pPr>
              <w:jc w:val="center"/>
              <w:rPr>
                <w:rFonts w:ascii="Arial" w:hAnsi="Arial" w:cs="Arial"/>
                <w:bCs/>
                <w:color w:val="000000"/>
                <w:sz w:val="16"/>
                <w:szCs w:val="16"/>
              </w:rPr>
            </w:pPr>
            <w:r w:rsidRPr="00D048ED">
              <w:rPr>
                <w:rFonts w:ascii="Arial" w:hAnsi="Arial"/>
                <w:bCs/>
                <w:color w:val="000000"/>
                <w:sz w:val="16"/>
                <w:szCs w:val="16"/>
              </w:rPr>
              <w:t>Mark-down</w:t>
            </w:r>
          </w:p>
        </w:tc>
        <w:tc>
          <w:tcPr>
            <w:tcW w:w="2000" w:type="dxa"/>
            <w:tcBorders>
              <w:top w:val="single" w:sz="4" w:space="0" w:color="auto"/>
              <w:left w:val="nil"/>
              <w:bottom w:val="single" w:sz="4" w:space="0" w:color="auto"/>
              <w:right w:val="single" w:sz="4" w:space="0" w:color="auto"/>
            </w:tcBorders>
            <w:shd w:val="clear" w:color="000000" w:fill="F2F2F2"/>
            <w:noWrap/>
            <w:vAlign w:val="bottom"/>
            <w:hideMark/>
          </w:tcPr>
          <w:p w:rsidR="009F5B50" w:rsidRPr="00D048ED" w:rsidRDefault="009F5B50" w:rsidP="00D710CC">
            <w:pPr>
              <w:jc w:val="center"/>
              <w:rPr>
                <w:rFonts w:ascii="Arial" w:hAnsi="Arial" w:cs="Arial"/>
                <w:bCs/>
                <w:color w:val="000000"/>
                <w:sz w:val="16"/>
                <w:szCs w:val="16"/>
              </w:rPr>
            </w:pPr>
            <w:r w:rsidRPr="00D048ED">
              <w:rPr>
                <w:rFonts w:ascii="Arial" w:hAnsi="Arial"/>
                <w:bCs/>
                <w:color w:val="000000"/>
                <w:sz w:val="16"/>
                <w:szCs w:val="16"/>
              </w:rPr>
              <w:t>Mark-up</w:t>
            </w:r>
          </w:p>
        </w:tc>
      </w:tr>
      <w:tr w:rsidR="00684AFD" w:rsidRPr="00D048ED" w:rsidTr="00397B34">
        <w:trPr>
          <w:trHeight w:val="225"/>
          <w:jc w:val="right"/>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w:t>
            </w:r>
          </w:p>
        </w:tc>
        <w:tc>
          <w:tcPr>
            <w:tcW w:w="3227"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Insurance period</w:t>
            </w:r>
          </w:p>
        </w:tc>
        <w:tc>
          <w:tcPr>
            <w:tcW w:w="2344" w:type="dxa"/>
            <w:vMerge w:val="restart"/>
            <w:tcBorders>
              <w:top w:val="nil"/>
              <w:left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All</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0,10 - 0,99</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w:t>
            </w:r>
          </w:p>
        </w:tc>
      </w:tr>
      <w:tr w:rsidR="00684AFD" w:rsidRPr="00D048ED" w:rsidTr="00397B34">
        <w:trPr>
          <w:trHeight w:val="225"/>
          <w:jc w:val="right"/>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2</w:t>
            </w:r>
          </w:p>
        </w:tc>
        <w:tc>
          <w:tcPr>
            <w:tcW w:w="3227"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 xml:space="preserve">Loss statistics </w:t>
            </w:r>
          </w:p>
        </w:tc>
        <w:tc>
          <w:tcPr>
            <w:tcW w:w="2344" w:type="dxa"/>
            <w:vMerge/>
            <w:tcBorders>
              <w:left w:val="single" w:sz="4" w:space="0" w:color="auto"/>
              <w:right w:val="single" w:sz="4" w:space="0" w:color="auto"/>
            </w:tcBorders>
            <w:vAlign w:val="center"/>
            <w:hideMark/>
          </w:tcPr>
          <w:p w:rsidR="00684AFD" w:rsidRPr="00D048ED" w:rsidRDefault="00684AFD" w:rsidP="00D710CC">
            <w:pPr>
              <w:rPr>
                <w:rFonts w:ascii="Arial" w:hAnsi="Arial" w:cs="Arial"/>
                <w:color w:val="000000"/>
                <w:sz w:val="16"/>
                <w:szCs w:val="16"/>
              </w:rPr>
            </w:pP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0,50 - 0,99</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1,01 - 5,00</w:t>
            </w:r>
          </w:p>
        </w:tc>
      </w:tr>
      <w:tr w:rsidR="00684AFD" w:rsidRPr="00D048ED" w:rsidTr="00397B34">
        <w:trPr>
          <w:trHeight w:val="675"/>
          <w:jc w:val="right"/>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3</w:t>
            </w:r>
          </w:p>
        </w:tc>
        <w:tc>
          <w:tcPr>
            <w:tcW w:w="3227" w:type="dxa"/>
            <w:tcBorders>
              <w:top w:val="nil"/>
              <w:left w:val="nil"/>
              <w:bottom w:val="single" w:sz="4" w:space="0" w:color="auto"/>
              <w:right w:val="single" w:sz="4" w:space="0" w:color="auto"/>
            </w:tcBorders>
            <w:shd w:val="clear" w:color="auto" w:fill="auto"/>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Quantity of Insured Property (air fleet value)</w:t>
            </w:r>
          </w:p>
        </w:tc>
        <w:tc>
          <w:tcPr>
            <w:tcW w:w="2344" w:type="dxa"/>
            <w:vMerge/>
            <w:tcBorders>
              <w:left w:val="single" w:sz="4" w:space="0" w:color="auto"/>
              <w:right w:val="single" w:sz="4" w:space="0" w:color="auto"/>
            </w:tcBorders>
            <w:vAlign w:val="center"/>
            <w:hideMark/>
          </w:tcPr>
          <w:p w:rsidR="00684AFD" w:rsidRPr="00D048ED" w:rsidRDefault="00684AFD" w:rsidP="00D710CC">
            <w:pPr>
              <w:rPr>
                <w:rFonts w:ascii="Arial" w:hAnsi="Arial" w:cs="Arial"/>
                <w:color w:val="000000"/>
                <w:sz w:val="16"/>
                <w:szCs w:val="16"/>
              </w:rPr>
            </w:pP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0,50 - 0,99</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w:t>
            </w:r>
          </w:p>
        </w:tc>
      </w:tr>
      <w:tr w:rsidR="00684AFD" w:rsidRPr="00D048ED" w:rsidTr="00397B34">
        <w:trPr>
          <w:trHeight w:val="450"/>
          <w:jc w:val="right"/>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4</w:t>
            </w:r>
          </w:p>
        </w:tc>
        <w:tc>
          <w:tcPr>
            <w:tcW w:w="3227" w:type="dxa"/>
            <w:tcBorders>
              <w:top w:val="nil"/>
              <w:left w:val="nil"/>
              <w:bottom w:val="single" w:sz="4" w:space="0" w:color="auto"/>
              <w:right w:val="single" w:sz="4" w:space="0" w:color="auto"/>
            </w:tcBorders>
            <w:shd w:val="clear" w:color="auto" w:fill="auto"/>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Aircraft utilization (flying hours)</w:t>
            </w:r>
          </w:p>
        </w:tc>
        <w:tc>
          <w:tcPr>
            <w:tcW w:w="2344" w:type="dxa"/>
            <w:vMerge/>
            <w:tcBorders>
              <w:left w:val="single" w:sz="4" w:space="0" w:color="auto"/>
              <w:right w:val="single" w:sz="4" w:space="0" w:color="auto"/>
            </w:tcBorders>
            <w:vAlign w:val="center"/>
            <w:hideMark/>
          </w:tcPr>
          <w:p w:rsidR="00684AFD" w:rsidRPr="00D048ED" w:rsidRDefault="00684AFD" w:rsidP="00D710CC">
            <w:pPr>
              <w:rPr>
                <w:rFonts w:ascii="Arial" w:hAnsi="Arial" w:cs="Arial"/>
                <w:color w:val="000000"/>
                <w:sz w:val="16"/>
                <w:szCs w:val="16"/>
              </w:rPr>
            </w:pP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0,50 - 0,99</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1,01 - 5,00</w:t>
            </w:r>
          </w:p>
        </w:tc>
      </w:tr>
      <w:tr w:rsidR="00684AFD" w:rsidRPr="00D048ED" w:rsidTr="00397B34">
        <w:trPr>
          <w:trHeight w:val="450"/>
          <w:jc w:val="right"/>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5</w:t>
            </w:r>
          </w:p>
        </w:tc>
        <w:tc>
          <w:tcPr>
            <w:tcW w:w="3227" w:type="dxa"/>
            <w:tcBorders>
              <w:top w:val="nil"/>
              <w:left w:val="nil"/>
              <w:bottom w:val="single" w:sz="4" w:space="0" w:color="auto"/>
              <w:right w:val="single" w:sz="4" w:space="0" w:color="auto"/>
            </w:tcBorders>
            <w:shd w:val="clear" w:color="auto" w:fill="auto"/>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Unconditional franchise (% of the Sum Insured)</w:t>
            </w:r>
          </w:p>
        </w:tc>
        <w:tc>
          <w:tcPr>
            <w:tcW w:w="2344" w:type="dxa"/>
            <w:vMerge/>
            <w:tcBorders>
              <w:left w:val="single" w:sz="4" w:space="0" w:color="auto"/>
              <w:right w:val="single" w:sz="4" w:space="0" w:color="auto"/>
            </w:tcBorders>
            <w:vAlign w:val="center"/>
            <w:hideMark/>
          </w:tcPr>
          <w:p w:rsidR="00684AFD" w:rsidRPr="00D048ED" w:rsidRDefault="00684AFD" w:rsidP="00D710CC">
            <w:pPr>
              <w:rPr>
                <w:rFonts w:ascii="Arial" w:hAnsi="Arial" w:cs="Arial"/>
                <w:color w:val="000000"/>
                <w:sz w:val="16"/>
                <w:szCs w:val="16"/>
              </w:rPr>
            </w:pP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0,50 - 0,99</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w:t>
            </w:r>
          </w:p>
        </w:tc>
      </w:tr>
      <w:tr w:rsidR="00684AFD" w:rsidRPr="00D048ED" w:rsidTr="00397B34">
        <w:trPr>
          <w:trHeight w:val="240"/>
          <w:jc w:val="right"/>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6</w:t>
            </w:r>
          </w:p>
        </w:tc>
        <w:tc>
          <w:tcPr>
            <w:tcW w:w="3227"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Aircraft type or class</w:t>
            </w:r>
          </w:p>
        </w:tc>
        <w:tc>
          <w:tcPr>
            <w:tcW w:w="2344" w:type="dxa"/>
            <w:vMerge/>
            <w:tcBorders>
              <w:left w:val="single" w:sz="4" w:space="0" w:color="auto"/>
              <w:right w:val="single" w:sz="4" w:space="0" w:color="auto"/>
            </w:tcBorders>
            <w:vAlign w:val="center"/>
            <w:hideMark/>
          </w:tcPr>
          <w:p w:rsidR="00684AFD" w:rsidRPr="00D048ED" w:rsidRDefault="00684AFD" w:rsidP="00D710CC">
            <w:pPr>
              <w:rPr>
                <w:rFonts w:ascii="Arial" w:hAnsi="Arial" w:cs="Arial"/>
                <w:color w:val="000000"/>
                <w:sz w:val="16"/>
                <w:szCs w:val="16"/>
              </w:rPr>
            </w:pP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0,50 - 0,99</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1,01 - 5,00</w:t>
            </w:r>
          </w:p>
        </w:tc>
      </w:tr>
      <w:tr w:rsidR="00684AFD" w:rsidRPr="00D048ED" w:rsidTr="00397B34">
        <w:trPr>
          <w:trHeight w:val="240"/>
          <w:jc w:val="right"/>
        </w:trPr>
        <w:tc>
          <w:tcPr>
            <w:tcW w:w="483" w:type="dxa"/>
            <w:tcBorders>
              <w:top w:val="nil"/>
              <w:left w:val="single" w:sz="4" w:space="0" w:color="auto"/>
              <w:bottom w:val="single" w:sz="4" w:space="0" w:color="auto"/>
              <w:right w:val="single" w:sz="4" w:space="0" w:color="auto"/>
            </w:tcBorders>
            <w:shd w:val="clear" w:color="auto" w:fill="auto"/>
            <w:noWrap/>
            <w:vAlign w:val="bottom"/>
          </w:tcPr>
          <w:p w:rsidR="00684AFD" w:rsidRPr="00D048ED" w:rsidRDefault="00684AFD" w:rsidP="00D710CC">
            <w:pPr>
              <w:ind w:firstLine="708"/>
              <w:jc w:val="center"/>
              <w:rPr>
                <w:rFonts w:ascii="Arial" w:hAnsi="Arial" w:cs="Arial"/>
                <w:color w:val="000000"/>
                <w:sz w:val="16"/>
                <w:szCs w:val="16"/>
              </w:rPr>
            </w:pPr>
            <w:r w:rsidRPr="00D048ED">
              <w:rPr>
                <w:rFonts w:ascii="Arial" w:hAnsi="Arial"/>
                <w:color w:val="000000"/>
                <w:sz w:val="16"/>
                <w:szCs w:val="16"/>
              </w:rPr>
              <w:t>17</w:t>
            </w:r>
          </w:p>
        </w:tc>
        <w:tc>
          <w:tcPr>
            <w:tcW w:w="3227" w:type="dxa"/>
            <w:tcBorders>
              <w:top w:val="nil"/>
              <w:left w:val="nil"/>
              <w:bottom w:val="single" w:sz="4" w:space="0" w:color="auto"/>
              <w:right w:val="single" w:sz="4" w:space="0" w:color="auto"/>
            </w:tcBorders>
            <w:shd w:val="clear" w:color="auto" w:fill="auto"/>
            <w:noWrap/>
            <w:vAlign w:val="center"/>
          </w:tcPr>
          <w:p w:rsidR="00684AFD" w:rsidRPr="00D048ED" w:rsidRDefault="00495F15" w:rsidP="00D710CC">
            <w:pPr>
              <w:jc w:val="center"/>
              <w:rPr>
                <w:rFonts w:ascii="Arial" w:hAnsi="Arial" w:cs="Arial"/>
                <w:color w:val="000000"/>
                <w:sz w:val="16"/>
                <w:szCs w:val="16"/>
              </w:rPr>
            </w:pPr>
            <w:r w:rsidRPr="00D048ED">
              <w:rPr>
                <w:rFonts w:ascii="Arial" w:hAnsi="Arial"/>
              </w:rPr>
              <w:t xml:space="preserve">Other circumstances of material significance for </w:t>
            </w:r>
            <w:r w:rsidRPr="00D048ED">
              <w:rPr>
                <w:rFonts w:ascii="Arial" w:hAnsi="Arial"/>
                <w:color w:val="000000"/>
                <w:sz w:val="16"/>
                <w:szCs w:val="16"/>
              </w:rPr>
              <w:t>the insurance rate determination</w:t>
            </w:r>
            <w:r w:rsidRPr="00D048ED">
              <w:rPr>
                <w:rFonts w:ascii="Arial" w:hAnsi="Arial"/>
              </w:rPr>
              <w:t>*</w:t>
            </w:r>
          </w:p>
        </w:tc>
        <w:tc>
          <w:tcPr>
            <w:tcW w:w="2344" w:type="dxa"/>
            <w:vMerge/>
            <w:tcBorders>
              <w:left w:val="single" w:sz="4" w:space="0" w:color="auto"/>
              <w:bottom w:val="single" w:sz="4" w:space="0" w:color="000000"/>
              <w:right w:val="single" w:sz="4" w:space="0" w:color="auto"/>
            </w:tcBorders>
            <w:vAlign w:val="center"/>
          </w:tcPr>
          <w:p w:rsidR="00684AFD" w:rsidRPr="00D048ED" w:rsidRDefault="00684AFD" w:rsidP="00D710CC">
            <w:pPr>
              <w:rPr>
                <w:rFonts w:ascii="Arial" w:hAnsi="Arial" w:cs="Arial"/>
                <w:color w:val="000000"/>
                <w:sz w:val="16"/>
                <w:szCs w:val="16"/>
              </w:rPr>
            </w:pPr>
          </w:p>
        </w:tc>
        <w:tc>
          <w:tcPr>
            <w:tcW w:w="2000" w:type="dxa"/>
            <w:tcBorders>
              <w:top w:val="nil"/>
              <w:left w:val="nil"/>
              <w:bottom w:val="single" w:sz="4" w:space="0" w:color="auto"/>
              <w:right w:val="single" w:sz="4" w:space="0" w:color="auto"/>
            </w:tcBorders>
            <w:shd w:val="clear" w:color="auto" w:fill="auto"/>
            <w:noWrap/>
            <w:vAlign w:val="center"/>
          </w:tcPr>
          <w:p w:rsidR="00684AFD" w:rsidRPr="00D048ED" w:rsidRDefault="00F804A4" w:rsidP="00D710CC">
            <w:pPr>
              <w:jc w:val="center"/>
              <w:rPr>
                <w:rFonts w:ascii="Arial" w:hAnsi="Arial" w:cs="Arial"/>
                <w:color w:val="000000"/>
                <w:sz w:val="16"/>
                <w:szCs w:val="16"/>
              </w:rPr>
            </w:pPr>
            <w:r w:rsidRPr="00D048ED">
              <w:rPr>
                <w:rFonts w:ascii="Arial" w:hAnsi="Arial"/>
                <w:color w:val="000000"/>
                <w:sz w:val="16"/>
                <w:szCs w:val="16"/>
              </w:rPr>
              <w:t>0,01-0,99</w:t>
            </w:r>
          </w:p>
        </w:tc>
        <w:tc>
          <w:tcPr>
            <w:tcW w:w="2000" w:type="dxa"/>
            <w:tcBorders>
              <w:top w:val="nil"/>
              <w:left w:val="nil"/>
              <w:bottom w:val="single" w:sz="4" w:space="0" w:color="auto"/>
              <w:right w:val="single" w:sz="4" w:space="0" w:color="auto"/>
            </w:tcBorders>
            <w:shd w:val="clear" w:color="auto" w:fill="auto"/>
            <w:noWrap/>
            <w:vAlign w:val="center"/>
          </w:tcPr>
          <w:p w:rsidR="00684AFD" w:rsidRPr="00D048ED" w:rsidRDefault="00F804A4" w:rsidP="00D710CC">
            <w:pPr>
              <w:jc w:val="center"/>
              <w:rPr>
                <w:rFonts w:ascii="Arial" w:hAnsi="Arial" w:cs="Arial"/>
                <w:color w:val="000000"/>
                <w:sz w:val="16"/>
                <w:szCs w:val="16"/>
              </w:rPr>
            </w:pPr>
            <w:r w:rsidRPr="00D048ED">
              <w:rPr>
                <w:rFonts w:ascii="Arial" w:hAnsi="Arial"/>
                <w:color w:val="000000"/>
                <w:sz w:val="16"/>
                <w:szCs w:val="16"/>
              </w:rPr>
              <w:t>1,01-10,00</w:t>
            </w:r>
          </w:p>
        </w:tc>
      </w:tr>
      <w:tr w:rsidR="00684AFD" w:rsidRPr="00D048ED" w:rsidTr="00397B34">
        <w:trPr>
          <w:trHeight w:val="840"/>
          <w:jc w:val="right"/>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8</w:t>
            </w:r>
          </w:p>
        </w:tc>
        <w:tc>
          <w:tcPr>
            <w:tcW w:w="3227" w:type="dxa"/>
            <w:tcBorders>
              <w:top w:val="single" w:sz="4" w:space="0" w:color="auto"/>
              <w:left w:val="nil"/>
              <w:bottom w:val="single" w:sz="4" w:space="0" w:color="auto"/>
              <w:right w:val="single" w:sz="4" w:space="0" w:color="auto"/>
            </w:tcBorders>
            <w:shd w:val="clear" w:color="auto" w:fill="auto"/>
            <w:vAlign w:val="center"/>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Geographic limits expansion subject to geopolitical environment</w:t>
            </w:r>
          </w:p>
        </w:tc>
        <w:tc>
          <w:tcPr>
            <w:tcW w:w="2344" w:type="dxa"/>
            <w:vMerge w:val="restart"/>
            <w:tcBorders>
              <w:top w:val="single" w:sz="4" w:space="0" w:color="auto"/>
              <w:left w:val="single" w:sz="4" w:space="0" w:color="auto"/>
              <w:right w:val="single" w:sz="4" w:space="0" w:color="auto"/>
            </w:tcBorders>
            <w:vAlign w:val="center"/>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 xml:space="preserve">Loss, destruction or damage of aircraft, air carrier’s aviation liability </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684AFD" w:rsidRPr="00D048ED" w:rsidRDefault="006632A2" w:rsidP="00D710CC">
            <w:pPr>
              <w:jc w:val="center"/>
              <w:rPr>
                <w:rFonts w:ascii="Arial" w:hAnsi="Arial" w:cs="Arial"/>
                <w:color w:val="000000"/>
                <w:sz w:val="16"/>
                <w:szCs w:val="16"/>
              </w:rPr>
            </w:pPr>
            <w:r w:rsidRPr="00D048ED">
              <w:rPr>
                <w:rFonts w:ascii="Arial" w:hAnsi="Arial"/>
                <w:color w:val="000000"/>
                <w:sz w:val="16"/>
                <w:szCs w:val="16"/>
              </w:rPr>
              <w:t>-</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1,01 - 5,00</w:t>
            </w:r>
          </w:p>
        </w:tc>
      </w:tr>
      <w:tr w:rsidR="00684AFD" w:rsidRPr="00D048ED" w:rsidTr="00684AFD">
        <w:trPr>
          <w:trHeight w:val="225"/>
          <w:jc w:val="right"/>
        </w:trPr>
        <w:tc>
          <w:tcPr>
            <w:tcW w:w="483" w:type="dxa"/>
            <w:tcBorders>
              <w:top w:val="nil"/>
              <w:left w:val="single" w:sz="4" w:space="0" w:color="auto"/>
              <w:bottom w:val="single" w:sz="4" w:space="0" w:color="auto"/>
              <w:right w:val="single" w:sz="4" w:space="0" w:color="auto"/>
            </w:tcBorders>
            <w:shd w:val="clear" w:color="auto" w:fill="auto"/>
            <w:noWrap/>
            <w:vAlign w:val="bottom"/>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9</w:t>
            </w:r>
          </w:p>
        </w:tc>
        <w:tc>
          <w:tcPr>
            <w:tcW w:w="3227"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Nature of flights</w:t>
            </w:r>
          </w:p>
        </w:tc>
        <w:tc>
          <w:tcPr>
            <w:tcW w:w="2344" w:type="dxa"/>
            <w:vMerge/>
            <w:tcBorders>
              <w:left w:val="single" w:sz="4" w:space="0" w:color="auto"/>
              <w:right w:val="single" w:sz="4" w:space="0" w:color="auto"/>
            </w:tcBorders>
            <w:shd w:val="clear" w:color="auto" w:fill="auto"/>
            <w:vAlign w:val="center"/>
            <w:hideMark/>
          </w:tcPr>
          <w:p w:rsidR="00684AFD" w:rsidRPr="00D048ED" w:rsidRDefault="00684AFD" w:rsidP="00D710CC">
            <w:pPr>
              <w:jc w:val="center"/>
              <w:rPr>
                <w:rFonts w:ascii="Arial" w:hAnsi="Arial" w:cs="Arial"/>
                <w:color w:val="000000"/>
                <w:sz w:val="16"/>
                <w:szCs w:val="16"/>
              </w:rPr>
            </w:pP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0,50 - 0,99</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1,01 - 5,00</w:t>
            </w:r>
          </w:p>
        </w:tc>
      </w:tr>
      <w:tr w:rsidR="00684AFD" w:rsidRPr="00D048ED" w:rsidTr="00684AFD">
        <w:trPr>
          <w:trHeight w:val="450"/>
          <w:jc w:val="right"/>
        </w:trPr>
        <w:tc>
          <w:tcPr>
            <w:tcW w:w="483" w:type="dxa"/>
            <w:tcBorders>
              <w:top w:val="nil"/>
              <w:left w:val="single" w:sz="4" w:space="0" w:color="auto"/>
              <w:bottom w:val="single" w:sz="4" w:space="0" w:color="auto"/>
              <w:right w:val="single" w:sz="4" w:space="0" w:color="auto"/>
            </w:tcBorders>
            <w:shd w:val="clear" w:color="auto" w:fill="auto"/>
            <w:noWrap/>
            <w:vAlign w:val="bottom"/>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10</w:t>
            </w:r>
          </w:p>
        </w:tc>
        <w:tc>
          <w:tcPr>
            <w:tcW w:w="3227" w:type="dxa"/>
            <w:tcBorders>
              <w:top w:val="nil"/>
              <w:left w:val="nil"/>
              <w:bottom w:val="single" w:sz="4" w:space="0" w:color="auto"/>
              <w:right w:val="single" w:sz="4" w:space="0" w:color="auto"/>
            </w:tcBorders>
            <w:shd w:val="clear" w:color="auto" w:fill="auto"/>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 xml:space="preserve">Operation safety level in the Company </w:t>
            </w:r>
          </w:p>
        </w:tc>
        <w:tc>
          <w:tcPr>
            <w:tcW w:w="2344" w:type="dxa"/>
            <w:vMerge/>
            <w:tcBorders>
              <w:left w:val="single" w:sz="4" w:space="0" w:color="auto"/>
              <w:right w:val="single" w:sz="4" w:space="0" w:color="auto"/>
            </w:tcBorders>
            <w:vAlign w:val="center"/>
            <w:hideMark/>
          </w:tcPr>
          <w:p w:rsidR="00684AFD" w:rsidRPr="00D048ED" w:rsidRDefault="00684AFD" w:rsidP="00D710CC">
            <w:pPr>
              <w:rPr>
                <w:rFonts w:ascii="Arial" w:hAnsi="Arial" w:cs="Arial"/>
                <w:color w:val="000000"/>
                <w:sz w:val="16"/>
                <w:szCs w:val="16"/>
              </w:rPr>
            </w:pP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0,50 - 0,99</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1,01 - 5,00</w:t>
            </w:r>
          </w:p>
        </w:tc>
      </w:tr>
      <w:tr w:rsidR="00684AFD" w:rsidRPr="00D048ED" w:rsidTr="00684AFD">
        <w:trPr>
          <w:trHeight w:val="210"/>
          <w:jc w:val="right"/>
        </w:trPr>
        <w:tc>
          <w:tcPr>
            <w:tcW w:w="483" w:type="dxa"/>
            <w:tcBorders>
              <w:top w:val="nil"/>
              <w:left w:val="single" w:sz="4" w:space="0" w:color="auto"/>
              <w:bottom w:val="single" w:sz="4" w:space="0" w:color="auto"/>
              <w:right w:val="single" w:sz="4" w:space="0" w:color="auto"/>
            </w:tcBorders>
            <w:shd w:val="clear" w:color="auto" w:fill="auto"/>
            <w:noWrap/>
            <w:vAlign w:val="bottom"/>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11</w:t>
            </w:r>
          </w:p>
        </w:tc>
        <w:tc>
          <w:tcPr>
            <w:tcW w:w="3227"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Employees’ qualification</w:t>
            </w:r>
          </w:p>
        </w:tc>
        <w:tc>
          <w:tcPr>
            <w:tcW w:w="2344" w:type="dxa"/>
            <w:vMerge/>
            <w:tcBorders>
              <w:left w:val="single" w:sz="4" w:space="0" w:color="auto"/>
              <w:bottom w:val="single" w:sz="4" w:space="0" w:color="auto"/>
              <w:right w:val="single" w:sz="4" w:space="0" w:color="auto"/>
            </w:tcBorders>
            <w:vAlign w:val="center"/>
            <w:hideMark/>
          </w:tcPr>
          <w:p w:rsidR="00684AFD" w:rsidRPr="00D048ED" w:rsidRDefault="00684AFD" w:rsidP="00D710CC">
            <w:pPr>
              <w:rPr>
                <w:rFonts w:ascii="Arial" w:hAnsi="Arial" w:cs="Arial"/>
                <w:color w:val="000000"/>
                <w:sz w:val="16"/>
                <w:szCs w:val="16"/>
              </w:rPr>
            </w:pP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0,50 - 0,99</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1,01 - 5,00</w:t>
            </w:r>
          </w:p>
        </w:tc>
      </w:tr>
      <w:tr w:rsidR="00684AFD" w:rsidRPr="00D048ED" w:rsidTr="00684AFD">
        <w:trPr>
          <w:trHeight w:val="450"/>
          <w:jc w:val="right"/>
        </w:trPr>
        <w:tc>
          <w:tcPr>
            <w:tcW w:w="483" w:type="dxa"/>
            <w:tcBorders>
              <w:top w:val="nil"/>
              <w:left w:val="single" w:sz="4" w:space="0" w:color="auto"/>
              <w:bottom w:val="single" w:sz="4" w:space="0" w:color="auto"/>
              <w:right w:val="single" w:sz="4" w:space="0" w:color="auto"/>
            </w:tcBorders>
            <w:shd w:val="clear" w:color="auto" w:fill="auto"/>
            <w:noWrap/>
            <w:vAlign w:val="bottom"/>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12</w:t>
            </w:r>
          </w:p>
        </w:tc>
        <w:tc>
          <w:tcPr>
            <w:tcW w:w="3227"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 xml:space="preserve">Type of cargo transported </w:t>
            </w:r>
          </w:p>
        </w:tc>
        <w:tc>
          <w:tcPr>
            <w:tcW w:w="2344" w:type="dxa"/>
            <w:vMerge w:val="restart"/>
            <w:tcBorders>
              <w:top w:val="nil"/>
              <w:left w:val="single" w:sz="4" w:space="0" w:color="auto"/>
              <w:bottom w:val="single" w:sz="4" w:space="0" w:color="000000"/>
              <w:right w:val="single" w:sz="4" w:space="0" w:color="auto"/>
            </w:tcBorders>
            <w:shd w:val="clear" w:color="auto" w:fill="auto"/>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 xml:space="preserve">Air carrier’s aviation liability </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0,50 - 0,99</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1,01 - 5,00</w:t>
            </w:r>
          </w:p>
        </w:tc>
      </w:tr>
      <w:tr w:rsidR="00684AFD" w:rsidRPr="00D048ED" w:rsidTr="00684AFD">
        <w:trPr>
          <w:trHeight w:val="225"/>
          <w:jc w:val="right"/>
        </w:trPr>
        <w:tc>
          <w:tcPr>
            <w:tcW w:w="483" w:type="dxa"/>
            <w:tcBorders>
              <w:top w:val="nil"/>
              <w:left w:val="single" w:sz="4" w:space="0" w:color="auto"/>
              <w:bottom w:val="single" w:sz="4" w:space="0" w:color="auto"/>
              <w:right w:val="single" w:sz="4" w:space="0" w:color="auto"/>
            </w:tcBorders>
            <w:shd w:val="clear" w:color="auto" w:fill="auto"/>
            <w:noWrap/>
            <w:vAlign w:val="bottom"/>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13</w:t>
            </w:r>
          </w:p>
        </w:tc>
        <w:tc>
          <w:tcPr>
            <w:tcW w:w="3227"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 xml:space="preserve">Long-term contract in force </w:t>
            </w:r>
          </w:p>
        </w:tc>
        <w:tc>
          <w:tcPr>
            <w:tcW w:w="2344" w:type="dxa"/>
            <w:vMerge/>
            <w:tcBorders>
              <w:top w:val="nil"/>
              <w:left w:val="single" w:sz="4" w:space="0" w:color="auto"/>
              <w:bottom w:val="single" w:sz="4" w:space="0" w:color="000000"/>
              <w:right w:val="single" w:sz="4" w:space="0" w:color="auto"/>
            </w:tcBorders>
            <w:vAlign w:val="center"/>
            <w:hideMark/>
          </w:tcPr>
          <w:p w:rsidR="00684AFD" w:rsidRPr="00D048ED" w:rsidRDefault="00684AFD" w:rsidP="00D710CC">
            <w:pPr>
              <w:rPr>
                <w:rFonts w:ascii="Arial" w:hAnsi="Arial" w:cs="Arial"/>
                <w:color w:val="000000"/>
                <w:sz w:val="16"/>
                <w:szCs w:val="16"/>
              </w:rPr>
            </w:pP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0,50 - 0,99</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1,01 - 5,00</w:t>
            </w:r>
          </w:p>
        </w:tc>
      </w:tr>
      <w:tr w:rsidR="00684AFD" w:rsidRPr="00D048ED" w:rsidTr="00684AFD">
        <w:trPr>
          <w:trHeight w:val="225"/>
          <w:jc w:val="right"/>
        </w:trPr>
        <w:tc>
          <w:tcPr>
            <w:tcW w:w="483" w:type="dxa"/>
            <w:tcBorders>
              <w:top w:val="nil"/>
              <w:left w:val="single" w:sz="4" w:space="0" w:color="auto"/>
              <w:bottom w:val="single" w:sz="4" w:space="0" w:color="auto"/>
              <w:right w:val="single" w:sz="4" w:space="0" w:color="auto"/>
            </w:tcBorders>
            <w:shd w:val="clear" w:color="auto" w:fill="auto"/>
            <w:noWrap/>
            <w:vAlign w:val="bottom"/>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14</w:t>
            </w:r>
          </w:p>
        </w:tc>
        <w:tc>
          <w:tcPr>
            <w:tcW w:w="3227"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 xml:space="preserve">Distance of cargo transportation </w:t>
            </w:r>
          </w:p>
        </w:tc>
        <w:tc>
          <w:tcPr>
            <w:tcW w:w="2344" w:type="dxa"/>
            <w:vMerge/>
            <w:tcBorders>
              <w:top w:val="nil"/>
              <w:left w:val="single" w:sz="4" w:space="0" w:color="auto"/>
              <w:bottom w:val="single" w:sz="4" w:space="0" w:color="000000"/>
              <w:right w:val="single" w:sz="4" w:space="0" w:color="auto"/>
            </w:tcBorders>
            <w:vAlign w:val="center"/>
            <w:hideMark/>
          </w:tcPr>
          <w:p w:rsidR="00684AFD" w:rsidRPr="00D048ED" w:rsidRDefault="00684AFD" w:rsidP="00D710CC">
            <w:pPr>
              <w:rPr>
                <w:rFonts w:ascii="Arial" w:hAnsi="Arial" w:cs="Arial"/>
                <w:color w:val="000000"/>
                <w:sz w:val="16"/>
                <w:szCs w:val="16"/>
              </w:rPr>
            </w:pP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0,50 - 0,99</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1,01 - 5,00</w:t>
            </w:r>
          </w:p>
        </w:tc>
      </w:tr>
      <w:tr w:rsidR="00684AFD" w:rsidRPr="00D048ED" w:rsidTr="00684AFD">
        <w:trPr>
          <w:trHeight w:val="450"/>
          <w:jc w:val="right"/>
        </w:trPr>
        <w:tc>
          <w:tcPr>
            <w:tcW w:w="483" w:type="dxa"/>
            <w:tcBorders>
              <w:top w:val="nil"/>
              <w:left w:val="single" w:sz="4" w:space="0" w:color="auto"/>
              <w:bottom w:val="single" w:sz="4" w:space="0" w:color="auto"/>
              <w:right w:val="single" w:sz="4" w:space="0" w:color="auto"/>
            </w:tcBorders>
            <w:shd w:val="clear" w:color="auto" w:fill="auto"/>
            <w:noWrap/>
            <w:vAlign w:val="bottom"/>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15</w:t>
            </w:r>
          </w:p>
        </w:tc>
        <w:tc>
          <w:tcPr>
            <w:tcW w:w="3227" w:type="dxa"/>
            <w:tcBorders>
              <w:top w:val="nil"/>
              <w:left w:val="nil"/>
              <w:bottom w:val="single" w:sz="4" w:space="0" w:color="auto"/>
              <w:right w:val="single" w:sz="4" w:space="0" w:color="auto"/>
            </w:tcBorders>
            <w:shd w:val="clear" w:color="auto" w:fill="auto"/>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 xml:space="preserve">Number of cargo transshipments, loading/unloading operations </w:t>
            </w:r>
          </w:p>
        </w:tc>
        <w:tc>
          <w:tcPr>
            <w:tcW w:w="2344" w:type="dxa"/>
            <w:vMerge/>
            <w:tcBorders>
              <w:top w:val="nil"/>
              <w:left w:val="single" w:sz="4" w:space="0" w:color="auto"/>
              <w:bottom w:val="single" w:sz="4" w:space="0" w:color="000000"/>
              <w:right w:val="single" w:sz="4" w:space="0" w:color="auto"/>
            </w:tcBorders>
            <w:vAlign w:val="center"/>
            <w:hideMark/>
          </w:tcPr>
          <w:p w:rsidR="00684AFD" w:rsidRPr="00D048ED" w:rsidRDefault="00684AFD" w:rsidP="00D710CC">
            <w:pPr>
              <w:rPr>
                <w:rFonts w:ascii="Arial" w:hAnsi="Arial" w:cs="Arial"/>
                <w:color w:val="000000"/>
                <w:sz w:val="16"/>
                <w:szCs w:val="16"/>
              </w:rPr>
            </w:pP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0,50 - 0,99</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1,01 - 5,00</w:t>
            </w:r>
          </w:p>
        </w:tc>
      </w:tr>
      <w:tr w:rsidR="00684AFD" w:rsidRPr="00D048ED" w:rsidTr="00684AFD">
        <w:trPr>
          <w:trHeight w:val="450"/>
          <w:jc w:val="right"/>
        </w:trPr>
        <w:tc>
          <w:tcPr>
            <w:tcW w:w="483" w:type="dxa"/>
            <w:tcBorders>
              <w:top w:val="nil"/>
              <w:left w:val="single" w:sz="4" w:space="0" w:color="auto"/>
              <w:bottom w:val="single" w:sz="4" w:space="0" w:color="auto"/>
              <w:right w:val="single" w:sz="4" w:space="0" w:color="auto"/>
            </w:tcBorders>
            <w:shd w:val="clear" w:color="auto" w:fill="auto"/>
            <w:noWrap/>
            <w:vAlign w:val="bottom"/>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16</w:t>
            </w:r>
          </w:p>
        </w:tc>
        <w:tc>
          <w:tcPr>
            <w:tcW w:w="3227" w:type="dxa"/>
            <w:tcBorders>
              <w:top w:val="nil"/>
              <w:left w:val="nil"/>
              <w:bottom w:val="single" w:sz="4" w:space="0" w:color="auto"/>
              <w:right w:val="single" w:sz="4" w:space="0" w:color="auto"/>
            </w:tcBorders>
            <w:shd w:val="clear" w:color="auto" w:fill="auto"/>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 xml:space="preserve">Distance of spare parts transportation </w:t>
            </w:r>
          </w:p>
        </w:tc>
        <w:tc>
          <w:tcPr>
            <w:tcW w:w="2344" w:type="dxa"/>
            <w:vMerge w:val="restart"/>
            <w:tcBorders>
              <w:top w:val="nil"/>
              <w:left w:val="single" w:sz="4" w:space="0" w:color="auto"/>
              <w:bottom w:val="single" w:sz="4" w:space="0" w:color="000000"/>
              <w:right w:val="single" w:sz="4" w:space="0" w:color="auto"/>
            </w:tcBorders>
            <w:shd w:val="clear" w:color="auto" w:fill="auto"/>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Loss, destruction or damage of aircraft spare parts</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0,50 - 0,99</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1,01 - 5,00</w:t>
            </w:r>
          </w:p>
        </w:tc>
      </w:tr>
      <w:tr w:rsidR="00684AFD" w:rsidRPr="00D048ED" w:rsidTr="00684AFD">
        <w:trPr>
          <w:trHeight w:val="525"/>
          <w:jc w:val="right"/>
        </w:trPr>
        <w:tc>
          <w:tcPr>
            <w:tcW w:w="483" w:type="dxa"/>
            <w:tcBorders>
              <w:top w:val="nil"/>
              <w:left w:val="single" w:sz="4" w:space="0" w:color="auto"/>
              <w:bottom w:val="single" w:sz="4" w:space="0" w:color="auto"/>
              <w:right w:val="single" w:sz="4" w:space="0" w:color="auto"/>
            </w:tcBorders>
            <w:shd w:val="clear" w:color="auto" w:fill="auto"/>
            <w:noWrap/>
            <w:vAlign w:val="bottom"/>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17</w:t>
            </w:r>
          </w:p>
        </w:tc>
        <w:tc>
          <w:tcPr>
            <w:tcW w:w="3227" w:type="dxa"/>
            <w:tcBorders>
              <w:top w:val="nil"/>
              <w:left w:val="nil"/>
              <w:bottom w:val="single" w:sz="4" w:space="0" w:color="auto"/>
              <w:right w:val="single" w:sz="4" w:space="0" w:color="auto"/>
            </w:tcBorders>
            <w:shd w:val="clear" w:color="auto" w:fill="auto"/>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Number of spare parts transshipments, loading/unloading operations</w:t>
            </w:r>
          </w:p>
        </w:tc>
        <w:tc>
          <w:tcPr>
            <w:tcW w:w="2344" w:type="dxa"/>
            <w:vMerge/>
            <w:tcBorders>
              <w:top w:val="nil"/>
              <w:left w:val="single" w:sz="4" w:space="0" w:color="auto"/>
              <w:bottom w:val="single" w:sz="4" w:space="0" w:color="000000"/>
              <w:right w:val="single" w:sz="4" w:space="0" w:color="auto"/>
            </w:tcBorders>
            <w:vAlign w:val="center"/>
            <w:hideMark/>
          </w:tcPr>
          <w:p w:rsidR="00684AFD" w:rsidRPr="00D048ED" w:rsidRDefault="00684AFD" w:rsidP="00D710CC">
            <w:pPr>
              <w:rPr>
                <w:rFonts w:ascii="Arial" w:hAnsi="Arial" w:cs="Arial"/>
                <w:color w:val="000000"/>
                <w:sz w:val="16"/>
                <w:szCs w:val="16"/>
              </w:rPr>
            </w:pP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0,50 - 0,99</w:t>
            </w:r>
          </w:p>
        </w:tc>
        <w:tc>
          <w:tcPr>
            <w:tcW w:w="2000" w:type="dxa"/>
            <w:tcBorders>
              <w:top w:val="nil"/>
              <w:left w:val="nil"/>
              <w:bottom w:val="single" w:sz="4" w:space="0" w:color="auto"/>
              <w:right w:val="single" w:sz="4" w:space="0" w:color="auto"/>
            </w:tcBorders>
            <w:shd w:val="clear" w:color="auto" w:fill="auto"/>
            <w:noWrap/>
            <w:vAlign w:val="center"/>
            <w:hideMark/>
          </w:tcPr>
          <w:p w:rsidR="00684AFD" w:rsidRPr="00D048ED" w:rsidRDefault="00684AFD" w:rsidP="00D710CC">
            <w:pPr>
              <w:jc w:val="center"/>
              <w:rPr>
                <w:rFonts w:ascii="Arial" w:hAnsi="Arial" w:cs="Arial"/>
                <w:color w:val="000000"/>
                <w:sz w:val="16"/>
                <w:szCs w:val="16"/>
              </w:rPr>
            </w:pPr>
            <w:r w:rsidRPr="00D048ED">
              <w:rPr>
                <w:rFonts w:ascii="Arial" w:hAnsi="Arial"/>
                <w:color w:val="000000"/>
                <w:sz w:val="16"/>
                <w:szCs w:val="16"/>
              </w:rPr>
              <w:t>1,01 - 5,00</w:t>
            </w:r>
          </w:p>
        </w:tc>
      </w:tr>
    </w:tbl>
    <w:p w:rsidR="0011739C" w:rsidRPr="00D048ED" w:rsidRDefault="0011739C" w:rsidP="00D710CC">
      <w:pPr>
        <w:rPr>
          <w:rFonts w:ascii="Arial" w:hAnsi="Arial" w:cs="Arial"/>
        </w:rPr>
      </w:pPr>
    </w:p>
    <w:p w:rsidR="001C6C2D" w:rsidRPr="00D048ED" w:rsidRDefault="001C6C2D" w:rsidP="00D710CC">
      <w:pPr>
        <w:ind w:firstLine="284"/>
        <w:jc w:val="both"/>
        <w:rPr>
          <w:rFonts w:ascii="Arial" w:hAnsi="Arial" w:cs="Arial"/>
          <w:i/>
        </w:rPr>
      </w:pPr>
      <w:r w:rsidRPr="00D048ED">
        <w:rPr>
          <w:rFonts w:ascii="Arial" w:hAnsi="Arial"/>
        </w:rPr>
        <w:t>*</w:t>
      </w:r>
      <w:r w:rsidRPr="00D048ED">
        <w:rPr>
          <w:rFonts w:ascii="Arial" w:hAnsi="Arial"/>
          <w:bCs/>
          <w:color w:val="000000"/>
          <w:sz w:val="16"/>
          <w:szCs w:val="16"/>
        </w:rPr>
        <w:t xml:space="preserve"> </w:t>
      </w:r>
      <w:r w:rsidRPr="00D048ED">
        <w:rPr>
          <w:rFonts w:ascii="Arial" w:hAnsi="Arial"/>
          <w:bCs/>
          <w:i/>
          <w:iCs/>
          <w:color w:val="000000"/>
          <w:sz w:val="16"/>
          <w:szCs w:val="16"/>
        </w:rPr>
        <w:t>Other circumstances of</w:t>
      </w:r>
      <w:r w:rsidRPr="00D048ED">
        <w:rPr>
          <w:rFonts w:ascii="Arial" w:hAnsi="Arial"/>
          <w:bCs/>
          <w:color w:val="000000"/>
          <w:sz w:val="16"/>
          <w:szCs w:val="16"/>
        </w:rPr>
        <w:t xml:space="preserve"> </w:t>
      </w:r>
      <w:r w:rsidRPr="00D048ED">
        <w:rPr>
          <w:rFonts w:ascii="Arial" w:hAnsi="Arial"/>
          <w:i/>
          <w:color w:val="000000"/>
        </w:rPr>
        <w:t>material significance for the insurance rate determination</w:t>
      </w:r>
      <w:r w:rsidRPr="00D048ED">
        <w:rPr>
          <w:rFonts w:ascii="Arial" w:hAnsi="Arial"/>
          <w:i/>
        </w:rPr>
        <w:t xml:space="preserve"> - factors affecting the insurance rate in connection with insurance contract servicing. For example: Terms (duration) of spare parts contract, spare parts vendors and transport companies’ rating, experience and qualification of Insured Person’s employees, condition of Insured person’s engineering facilities, diplomatic relationship with countries of transport operations, qualification of aircraft maintenance and cargo se4rvice personnel, insurance premium payment schedule and other circumstances of material significance for the insurance rate determination.</w:t>
      </w:r>
    </w:p>
    <w:p w:rsidR="0011739C" w:rsidRPr="00D048ED" w:rsidRDefault="0011739C" w:rsidP="00D710CC">
      <w:pPr>
        <w:autoSpaceDE w:val="0"/>
        <w:autoSpaceDN w:val="0"/>
        <w:adjustRightInd w:val="0"/>
        <w:ind w:firstLine="284"/>
        <w:jc w:val="both"/>
        <w:rPr>
          <w:rFonts w:ascii="Arial" w:hAnsi="Arial" w:cs="Arial"/>
        </w:rPr>
      </w:pPr>
      <w:r w:rsidRPr="00D048ED">
        <w:rPr>
          <w:rFonts w:ascii="Arial" w:hAnsi="Arial"/>
        </w:rPr>
        <w:t>Where insurance coverage is expanded to include insured accidents occurring within geographic limits with unstable geopolitical environment (except for War and Labor Strike Risks) – Expansion of geographic limits (Clause 3.3. Hereof)  – and the period of aircraft unavailability for operation (Clause 4.8. hereof) the insurance rate might apply mark-up underwriter coefficients (see Table 6).</w:t>
      </w:r>
    </w:p>
    <w:p w:rsidR="00DE081E" w:rsidRPr="00D048ED" w:rsidRDefault="00DE081E" w:rsidP="00D710CC">
      <w:pPr>
        <w:autoSpaceDE w:val="0"/>
        <w:autoSpaceDN w:val="0"/>
        <w:adjustRightInd w:val="0"/>
        <w:jc w:val="right"/>
        <w:rPr>
          <w:rFonts w:ascii="Arial" w:hAnsi="Arial" w:cs="Arial"/>
          <w:b/>
          <w:iCs/>
        </w:rPr>
      </w:pPr>
    </w:p>
    <w:p w:rsidR="0011739C" w:rsidRPr="00D048ED" w:rsidRDefault="0011739C" w:rsidP="00D710CC">
      <w:pPr>
        <w:autoSpaceDE w:val="0"/>
        <w:autoSpaceDN w:val="0"/>
        <w:adjustRightInd w:val="0"/>
        <w:jc w:val="right"/>
        <w:rPr>
          <w:rFonts w:ascii="Arial" w:hAnsi="Arial" w:cs="Arial"/>
          <w:iCs/>
        </w:rPr>
      </w:pPr>
      <w:r w:rsidRPr="00D048ED">
        <w:rPr>
          <w:rFonts w:ascii="Arial" w:hAnsi="Arial"/>
          <w:iCs/>
        </w:rPr>
        <w:t xml:space="preserve"> Table 7</w:t>
      </w:r>
    </w:p>
    <w:p w:rsidR="0011739C" w:rsidRPr="00D048ED" w:rsidRDefault="0011739C" w:rsidP="00D710CC">
      <w:pPr>
        <w:autoSpaceDE w:val="0"/>
        <w:autoSpaceDN w:val="0"/>
        <w:adjustRightInd w:val="0"/>
        <w:ind w:firstLine="284"/>
        <w:rPr>
          <w:rFonts w:ascii="Arial" w:hAnsi="Arial" w:cs="Arial"/>
          <w:iCs/>
        </w:rPr>
      </w:pPr>
      <w:r w:rsidRPr="00D048ED">
        <w:rPr>
          <w:rFonts w:ascii="Arial" w:hAnsi="Arial"/>
          <w:iCs/>
        </w:rPr>
        <w:t xml:space="preserve">Adjustment coefficients applicable to base insurance rates in case of additional insurance coverage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777"/>
      </w:tblGrid>
      <w:tr w:rsidR="0011739C" w:rsidRPr="00D048ED">
        <w:tc>
          <w:tcPr>
            <w:tcW w:w="7128" w:type="dxa"/>
            <w:vAlign w:val="center"/>
          </w:tcPr>
          <w:p w:rsidR="0011739C" w:rsidRPr="00D048ED" w:rsidRDefault="0011739C" w:rsidP="00D710CC">
            <w:pPr>
              <w:pStyle w:val="5"/>
              <w:spacing w:before="0" w:after="0"/>
              <w:jc w:val="center"/>
              <w:rPr>
                <w:rFonts w:ascii="Arial" w:hAnsi="Arial" w:cs="Arial"/>
                <w:b w:val="0"/>
                <w:sz w:val="16"/>
                <w:szCs w:val="16"/>
              </w:rPr>
            </w:pPr>
            <w:r w:rsidRPr="00D048ED">
              <w:rPr>
                <w:rFonts w:ascii="Arial" w:hAnsi="Arial"/>
                <w:b w:val="0"/>
                <w:iCs w:val="0"/>
                <w:sz w:val="16"/>
                <w:szCs w:val="16"/>
              </w:rPr>
              <w:t xml:space="preserve">Option of additional insurance coverage </w:t>
            </w:r>
          </w:p>
        </w:tc>
        <w:tc>
          <w:tcPr>
            <w:tcW w:w="2777" w:type="dxa"/>
            <w:vAlign w:val="center"/>
          </w:tcPr>
          <w:p w:rsidR="00E306EE" w:rsidRPr="00D048ED" w:rsidRDefault="0044525B" w:rsidP="00D710CC">
            <w:pPr>
              <w:autoSpaceDE w:val="0"/>
              <w:autoSpaceDN w:val="0"/>
              <w:adjustRightInd w:val="0"/>
              <w:jc w:val="center"/>
              <w:rPr>
                <w:rFonts w:ascii="Arial" w:hAnsi="Arial" w:cs="Arial"/>
                <w:bCs/>
                <w:i/>
                <w:sz w:val="16"/>
                <w:szCs w:val="16"/>
              </w:rPr>
            </w:pPr>
            <w:r w:rsidRPr="00D048ED">
              <w:rPr>
                <w:rFonts w:ascii="Arial" w:hAnsi="Arial"/>
                <w:bCs/>
                <w:i/>
                <w:sz w:val="16"/>
                <w:szCs w:val="16"/>
              </w:rPr>
              <w:t xml:space="preserve">Adjustment coefficient  </w:t>
            </w:r>
          </w:p>
          <w:p w:rsidR="0011739C" w:rsidRPr="00D048ED" w:rsidRDefault="00E306EE" w:rsidP="00D710CC">
            <w:pPr>
              <w:autoSpaceDE w:val="0"/>
              <w:autoSpaceDN w:val="0"/>
              <w:adjustRightInd w:val="0"/>
              <w:jc w:val="center"/>
              <w:rPr>
                <w:rFonts w:ascii="Arial" w:hAnsi="Arial" w:cs="Arial"/>
                <w:bCs/>
                <w:i/>
                <w:sz w:val="16"/>
                <w:szCs w:val="16"/>
              </w:rPr>
            </w:pPr>
            <w:r w:rsidRPr="00D048ED">
              <w:rPr>
                <w:rFonts w:ascii="Arial" w:hAnsi="Arial"/>
                <w:bCs/>
                <w:i/>
                <w:sz w:val="16"/>
                <w:szCs w:val="16"/>
              </w:rPr>
              <w:t xml:space="preserve">to base rate </w:t>
            </w:r>
          </w:p>
        </w:tc>
      </w:tr>
      <w:tr w:rsidR="0011739C" w:rsidRPr="00D048ED">
        <w:tc>
          <w:tcPr>
            <w:tcW w:w="7128" w:type="dxa"/>
            <w:vAlign w:val="center"/>
          </w:tcPr>
          <w:p w:rsidR="0011739C" w:rsidRPr="00D048ED" w:rsidRDefault="0011739C" w:rsidP="00D710CC">
            <w:pPr>
              <w:rPr>
                <w:rFonts w:ascii="Arial" w:hAnsi="Arial" w:cs="Arial"/>
                <w:sz w:val="18"/>
                <w:szCs w:val="18"/>
              </w:rPr>
            </w:pPr>
            <w:r w:rsidRPr="00D048ED">
              <w:rPr>
                <w:rFonts w:ascii="Arial" w:hAnsi="Arial"/>
                <w:sz w:val="18"/>
                <w:szCs w:val="18"/>
              </w:rPr>
              <w:t xml:space="preserve">Period of aircraft </w:t>
            </w:r>
            <w:r w:rsidR="00826164" w:rsidRPr="00D048ED">
              <w:rPr>
                <w:rFonts w:ascii="Arial" w:hAnsi="Arial"/>
                <w:sz w:val="18"/>
                <w:szCs w:val="18"/>
              </w:rPr>
              <w:t>unavailability</w:t>
            </w:r>
            <w:r w:rsidRPr="00D048ED">
              <w:rPr>
                <w:rFonts w:ascii="Arial" w:hAnsi="Arial"/>
                <w:sz w:val="18"/>
                <w:szCs w:val="18"/>
              </w:rPr>
              <w:t xml:space="preserve"> for operation </w:t>
            </w:r>
          </w:p>
        </w:tc>
        <w:tc>
          <w:tcPr>
            <w:tcW w:w="2777" w:type="dxa"/>
            <w:vAlign w:val="center"/>
          </w:tcPr>
          <w:p w:rsidR="0011739C" w:rsidRPr="00D048ED" w:rsidRDefault="0011739C" w:rsidP="00D710CC">
            <w:pPr>
              <w:jc w:val="center"/>
              <w:rPr>
                <w:rFonts w:ascii="Arial" w:hAnsi="Arial" w:cs="Arial"/>
                <w:sz w:val="18"/>
                <w:szCs w:val="18"/>
              </w:rPr>
            </w:pPr>
            <w:r w:rsidRPr="00D048ED">
              <w:rPr>
                <w:rFonts w:ascii="Arial" w:hAnsi="Arial"/>
                <w:sz w:val="18"/>
                <w:szCs w:val="18"/>
              </w:rPr>
              <w:t>1.01 to 3.00</w:t>
            </w:r>
          </w:p>
        </w:tc>
      </w:tr>
      <w:tr w:rsidR="0011739C" w:rsidRPr="00D048ED">
        <w:tc>
          <w:tcPr>
            <w:tcW w:w="7128" w:type="dxa"/>
            <w:vAlign w:val="center"/>
          </w:tcPr>
          <w:p w:rsidR="0011739C" w:rsidRPr="00D048ED" w:rsidRDefault="0011739C" w:rsidP="00D710CC">
            <w:pPr>
              <w:rPr>
                <w:rFonts w:ascii="Arial" w:hAnsi="Arial" w:cs="Arial"/>
                <w:sz w:val="18"/>
                <w:szCs w:val="18"/>
              </w:rPr>
            </w:pPr>
            <w:r w:rsidRPr="00D048ED">
              <w:rPr>
                <w:rFonts w:ascii="Arial" w:hAnsi="Arial"/>
                <w:sz w:val="18"/>
                <w:szCs w:val="18"/>
              </w:rPr>
              <w:t>Geographic limits expansion subject to geopolitical environment (excluding War and Labor Strike Risks)</w:t>
            </w:r>
          </w:p>
        </w:tc>
        <w:tc>
          <w:tcPr>
            <w:tcW w:w="2777" w:type="dxa"/>
            <w:vAlign w:val="center"/>
          </w:tcPr>
          <w:p w:rsidR="0011739C" w:rsidRPr="00D048ED" w:rsidRDefault="0011739C" w:rsidP="00D710CC">
            <w:pPr>
              <w:jc w:val="center"/>
              <w:rPr>
                <w:rFonts w:ascii="Arial" w:hAnsi="Arial" w:cs="Arial"/>
                <w:sz w:val="18"/>
                <w:szCs w:val="18"/>
              </w:rPr>
            </w:pPr>
            <w:r w:rsidRPr="00D048ED">
              <w:rPr>
                <w:rFonts w:ascii="Arial" w:hAnsi="Arial"/>
                <w:sz w:val="18"/>
                <w:szCs w:val="18"/>
              </w:rPr>
              <w:t>1.01 to 10.00</w:t>
            </w:r>
          </w:p>
        </w:tc>
      </w:tr>
      <w:bookmarkEnd w:id="6"/>
    </w:tbl>
    <w:p w:rsidR="0011739C" w:rsidRPr="00D048ED" w:rsidRDefault="0011739C" w:rsidP="00D710CC">
      <w:pPr>
        <w:rPr>
          <w:rFonts w:ascii="Arial" w:hAnsi="Arial" w:cs="Arial"/>
        </w:rPr>
      </w:pPr>
    </w:p>
    <w:p w:rsidR="00495F15" w:rsidRPr="00D048ED" w:rsidRDefault="00495F15" w:rsidP="00D710CC">
      <w:pPr>
        <w:ind w:firstLine="284"/>
        <w:jc w:val="both"/>
        <w:rPr>
          <w:rFonts w:ascii="Arial" w:hAnsi="Arial" w:cs="Arial"/>
        </w:rPr>
      </w:pPr>
    </w:p>
    <w:p w:rsidR="0011739C" w:rsidRDefault="0011739C" w:rsidP="00D710CC">
      <w:pPr>
        <w:ind w:firstLine="284"/>
        <w:jc w:val="both"/>
        <w:rPr>
          <w:rFonts w:ascii="Arial" w:hAnsi="Arial"/>
        </w:rPr>
      </w:pPr>
      <w:r w:rsidRPr="00D048ED">
        <w:rPr>
          <w:rFonts w:ascii="Arial" w:hAnsi="Arial"/>
        </w:rPr>
        <w:t>Where the Insurance Contract includes War and Labor Strike insurance risks in connection with unstable political, economic situation in the countries specified in the contract adjustment coefficient shall apply subject to the type of insurance (Table 7).</w:t>
      </w:r>
    </w:p>
    <w:p w:rsidR="00C64D9B" w:rsidRDefault="00C64D9B" w:rsidP="00D710CC">
      <w:pPr>
        <w:ind w:firstLine="284"/>
        <w:jc w:val="both"/>
        <w:rPr>
          <w:rFonts w:ascii="Arial" w:hAnsi="Arial"/>
        </w:rPr>
      </w:pPr>
    </w:p>
    <w:p w:rsidR="00C64D9B" w:rsidRDefault="00C64D9B" w:rsidP="00D710CC">
      <w:pPr>
        <w:ind w:firstLine="284"/>
        <w:jc w:val="both"/>
        <w:rPr>
          <w:rFonts w:ascii="Arial" w:hAnsi="Arial"/>
        </w:rPr>
      </w:pPr>
    </w:p>
    <w:p w:rsidR="00C64D9B" w:rsidRDefault="00C64D9B" w:rsidP="00D710CC">
      <w:pPr>
        <w:ind w:firstLine="284"/>
        <w:jc w:val="both"/>
        <w:rPr>
          <w:rFonts w:ascii="Arial" w:hAnsi="Arial"/>
        </w:rPr>
      </w:pPr>
    </w:p>
    <w:p w:rsidR="00C64D9B" w:rsidRPr="00D048ED" w:rsidRDefault="00C64D9B" w:rsidP="00D710CC">
      <w:pPr>
        <w:ind w:firstLine="284"/>
        <w:jc w:val="both"/>
        <w:rPr>
          <w:rFonts w:ascii="Arial" w:hAnsi="Arial" w:cs="Arial"/>
        </w:rPr>
      </w:pPr>
    </w:p>
    <w:p w:rsidR="00411AFD" w:rsidRPr="00D048ED" w:rsidRDefault="00411AFD" w:rsidP="00D710CC">
      <w:pPr>
        <w:jc w:val="right"/>
        <w:rPr>
          <w:rFonts w:ascii="Arial" w:hAnsi="Arial" w:cs="Arial"/>
        </w:rPr>
      </w:pPr>
    </w:p>
    <w:p w:rsidR="0011739C" w:rsidRPr="00D048ED" w:rsidRDefault="0011739C" w:rsidP="00D710CC">
      <w:pPr>
        <w:jc w:val="right"/>
        <w:rPr>
          <w:rFonts w:ascii="Arial" w:hAnsi="Arial" w:cs="Arial"/>
        </w:rPr>
      </w:pPr>
      <w:r w:rsidRPr="00D048ED">
        <w:rPr>
          <w:rFonts w:ascii="Arial" w:hAnsi="Arial"/>
        </w:rPr>
        <w:lastRenderedPageBreak/>
        <w:t>Table 8</w:t>
      </w:r>
    </w:p>
    <w:p w:rsidR="0011739C" w:rsidRPr="00D048ED" w:rsidRDefault="00532234" w:rsidP="00D710CC">
      <w:pPr>
        <w:pStyle w:val="13"/>
        <w:spacing w:line="240" w:lineRule="auto"/>
        <w:ind w:left="266" w:right="-284" w:firstLine="0"/>
        <w:jc w:val="left"/>
        <w:rPr>
          <w:rFonts w:ascii="Arial" w:hAnsi="Arial" w:cs="Arial"/>
          <w:sz w:val="20"/>
        </w:rPr>
      </w:pPr>
      <w:r w:rsidRPr="00D048ED">
        <w:rPr>
          <w:rFonts w:ascii="Arial" w:hAnsi="Arial"/>
          <w:sz w:val="20"/>
        </w:rPr>
        <w:t xml:space="preserve">Additional program rates: “War and Labor Strikes Risks Insurance”  </w:t>
      </w:r>
    </w:p>
    <w:tbl>
      <w:tblPr>
        <w:tblW w:w="9992" w:type="dxa"/>
        <w:tblInd w:w="288" w:type="dxa"/>
        <w:tblLayout w:type="fixed"/>
        <w:tblLook w:val="0000" w:firstRow="0" w:lastRow="0" w:firstColumn="0" w:lastColumn="0" w:noHBand="0" w:noVBand="0"/>
      </w:tblPr>
      <w:tblGrid>
        <w:gridCol w:w="7761"/>
        <w:gridCol w:w="2193"/>
        <w:gridCol w:w="38"/>
      </w:tblGrid>
      <w:tr w:rsidR="001C3EB5" w:rsidRPr="00D048ED">
        <w:trPr>
          <w:trHeight w:val="677"/>
        </w:trPr>
        <w:tc>
          <w:tcPr>
            <w:tcW w:w="7761" w:type="dxa"/>
            <w:tcBorders>
              <w:top w:val="single" w:sz="4" w:space="0" w:color="auto"/>
              <w:left w:val="single" w:sz="4" w:space="0" w:color="auto"/>
              <w:bottom w:val="single" w:sz="4" w:space="0" w:color="000000"/>
              <w:right w:val="single" w:sz="4" w:space="0" w:color="auto"/>
            </w:tcBorders>
            <w:shd w:val="clear" w:color="auto" w:fill="C0C0C0"/>
            <w:vAlign w:val="center"/>
          </w:tcPr>
          <w:p w:rsidR="001C3EB5" w:rsidRPr="00D048ED" w:rsidRDefault="001C3EB5" w:rsidP="00D710CC">
            <w:pPr>
              <w:ind w:left="-75" w:right="-112"/>
              <w:jc w:val="center"/>
              <w:rPr>
                <w:rFonts w:ascii="Arial" w:hAnsi="Arial" w:cs="Arial"/>
                <w:sz w:val="14"/>
                <w:szCs w:val="14"/>
              </w:rPr>
            </w:pPr>
            <w:r w:rsidRPr="00D048ED">
              <w:rPr>
                <w:rFonts w:ascii="Arial" w:hAnsi="Arial"/>
                <w:sz w:val="14"/>
                <w:szCs w:val="14"/>
              </w:rPr>
              <w:t>Insurance programs</w:t>
            </w:r>
          </w:p>
        </w:tc>
        <w:tc>
          <w:tcPr>
            <w:tcW w:w="2231" w:type="dxa"/>
            <w:gridSpan w:val="2"/>
            <w:tcBorders>
              <w:top w:val="single" w:sz="4" w:space="0" w:color="auto"/>
              <w:left w:val="nil"/>
              <w:right w:val="single" w:sz="4" w:space="0" w:color="auto"/>
            </w:tcBorders>
            <w:shd w:val="clear" w:color="auto" w:fill="C0C0C0"/>
            <w:vAlign w:val="center"/>
          </w:tcPr>
          <w:p w:rsidR="001C3EB5" w:rsidRPr="00D048ED" w:rsidRDefault="00DF3FD7" w:rsidP="00D710CC">
            <w:pPr>
              <w:ind w:left="-121" w:right="-103"/>
              <w:jc w:val="center"/>
              <w:rPr>
                <w:rFonts w:ascii="Arial" w:hAnsi="Arial" w:cs="Arial"/>
                <w:sz w:val="14"/>
                <w:szCs w:val="14"/>
              </w:rPr>
            </w:pPr>
            <w:r w:rsidRPr="00D048ED">
              <w:rPr>
                <w:rFonts w:ascii="Arial" w:hAnsi="Arial"/>
                <w:sz w:val="14"/>
                <w:szCs w:val="14"/>
              </w:rPr>
              <w:t>Rate (% of sum insured)</w:t>
            </w:r>
          </w:p>
        </w:tc>
      </w:tr>
      <w:tr w:rsidR="001C3EB5" w:rsidRPr="00D048ED">
        <w:trPr>
          <w:gridAfter w:val="1"/>
          <w:wAfter w:w="38" w:type="dxa"/>
          <w:trHeight w:val="292"/>
        </w:trPr>
        <w:tc>
          <w:tcPr>
            <w:tcW w:w="7761" w:type="dxa"/>
            <w:tcBorders>
              <w:top w:val="nil"/>
              <w:left w:val="single" w:sz="4" w:space="0" w:color="auto"/>
              <w:bottom w:val="single" w:sz="4" w:space="0" w:color="auto"/>
              <w:right w:val="single" w:sz="4" w:space="0" w:color="auto"/>
            </w:tcBorders>
            <w:vAlign w:val="center"/>
          </w:tcPr>
          <w:p w:rsidR="001C3EB5" w:rsidRPr="00D048ED" w:rsidRDefault="001C3EB5" w:rsidP="00D710CC">
            <w:pPr>
              <w:ind w:left="-114" w:right="-104" w:firstLine="14"/>
              <w:rPr>
                <w:rFonts w:ascii="Arial" w:hAnsi="Arial" w:cs="Arial"/>
                <w:sz w:val="18"/>
                <w:szCs w:val="18"/>
              </w:rPr>
            </w:pPr>
            <w:r w:rsidRPr="00D048ED">
              <w:rPr>
                <w:rFonts w:ascii="Arial" w:hAnsi="Arial"/>
                <w:sz w:val="18"/>
                <w:szCs w:val="18"/>
              </w:rPr>
              <w:t xml:space="preserve">Aircraft insurance* </w:t>
            </w:r>
          </w:p>
        </w:tc>
        <w:tc>
          <w:tcPr>
            <w:tcW w:w="2193" w:type="dxa"/>
            <w:tcBorders>
              <w:top w:val="single" w:sz="4" w:space="0" w:color="auto"/>
              <w:left w:val="nil"/>
              <w:bottom w:val="single" w:sz="4" w:space="0" w:color="auto"/>
              <w:right w:val="single" w:sz="4" w:space="0" w:color="auto"/>
            </w:tcBorders>
            <w:vAlign w:val="center"/>
          </w:tcPr>
          <w:p w:rsidR="001C3EB5" w:rsidRPr="00D048ED" w:rsidRDefault="009F5B50" w:rsidP="00D710CC">
            <w:pPr>
              <w:ind w:left="-108" w:right="-122"/>
              <w:jc w:val="center"/>
              <w:rPr>
                <w:rFonts w:ascii="Arial" w:hAnsi="Arial" w:cs="Arial"/>
                <w:sz w:val="18"/>
                <w:szCs w:val="18"/>
              </w:rPr>
            </w:pPr>
            <w:r w:rsidRPr="00D048ED">
              <w:rPr>
                <w:rFonts w:ascii="Arial" w:hAnsi="Arial"/>
                <w:bCs/>
                <w:color w:val="000000"/>
                <w:sz w:val="18"/>
                <w:szCs w:val="14"/>
              </w:rPr>
              <w:t>0.013467</w:t>
            </w:r>
          </w:p>
        </w:tc>
      </w:tr>
    </w:tbl>
    <w:p w:rsidR="0086762A" w:rsidRPr="00D048ED" w:rsidRDefault="0086762A" w:rsidP="00D710CC">
      <w:pPr>
        <w:pStyle w:val="13"/>
        <w:spacing w:line="240" w:lineRule="auto"/>
        <w:ind w:right="-284" w:firstLine="284"/>
        <w:rPr>
          <w:rFonts w:ascii="Arial" w:hAnsi="Arial" w:cs="Arial"/>
          <w:sz w:val="20"/>
        </w:rPr>
      </w:pPr>
      <w:r w:rsidRPr="00D048ED">
        <w:rPr>
          <w:rFonts w:ascii="Arial" w:hAnsi="Arial"/>
          <w:sz w:val="20"/>
        </w:rPr>
        <w:t>*- base rate is calculated subject to inclusion of aircraft confiscation by the state of registration with liability limit USD 250 000 000,</w:t>
      </w:r>
      <w:proofErr w:type="gramStart"/>
      <w:r w:rsidRPr="00D048ED">
        <w:rPr>
          <w:rFonts w:ascii="Arial" w:hAnsi="Arial"/>
          <w:sz w:val="20"/>
        </w:rPr>
        <w:t>00 .</w:t>
      </w:r>
      <w:proofErr w:type="gramEnd"/>
    </w:p>
    <w:p w:rsidR="0011739C" w:rsidRPr="00D048ED" w:rsidRDefault="0011739C" w:rsidP="00D710CC">
      <w:pPr>
        <w:pStyle w:val="13"/>
        <w:spacing w:line="240" w:lineRule="auto"/>
        <w:ind w:right="-284" w:firstLine="284"/>
        <w:rPr>
          <w:rFonts w:ascii="Arial" w:hAnsi="Arial" w:cs="Arial"/>
          <w:sz w:val="20"/>
        </w:rPr>
      </w:pPr>
      <w:r w:rsidRPr="00D048ED">
        <w:rPr>
          <w:rFonts w:ascii="Arial" w:hAnsi="Arial"/>
          <w:sz w:val="20"/>
        </w:rPr>
        <w:t xml:space="preserve">Insurance rates under additional expanded insurance coverage including war and labor strikes risks shall apply adjustment coefficients as determined by underwriters on the basis of available statistical data individually per each insurance contract.  </w:t>
      </w:r>
    </w:p>
    <w:p w:rsidR="0011739C" w:rsidRPr="00D048ED" w:rsidRDefault="0011739C" w:rsidP="00D710CC">
      <w:pPr>
        <w:rPr>
          <w:rFonts w:ascii="Arial" w:hAnsi="Arial" w:cs="Arial"/>
        </w:rPr>
      </w:pPr>
    </w:p>
    <w:p w:rsidR="00373982" w:rsidRPr="00D048ED" w:rsidRDefault="00373982" w:rsidP="00D710CC">
      <w:pPr>
        <w:jc w:val="right"/>
        <w:rPr>
          <w:rFonts w:ascii="Arial" w:hAnsi="Arial" w:cs="Arial"/>
        </w:rPr>
      </w:pPr>
      <w:r w:rsidRPr="00D048ED">
        <w:rPr>
          <w:rFonts w:ascii="Arial" w:hAnsi="Arial"/>
        </w:rPr>
        <w:t>Table 9</w:t>
      </w:r>
    </w:p>
    <w:p w:rsidR="00373982" w:rsidRPr="00D048ED" w:rsidRDefault="00373982" w:rsidP="00D710CC">
      <w:pPr>
        <w:pStyle w:val="13"/>
        <w:spacing w:line="240" w:lineRule="auto"/>
        <w:ind w:left="266" w:right="-284" w:firstLine="0"/>
        <w:jc w:val="left"/>
        <w:rPr>
          <w:rFonts w:ascii="Arial" w:hAnsi="Arial" w:cs="Arial"/>
          <w:sz w:val="20"/>
        </w:rPr>
      </w:pPr>
      <w:r w:rsidRPr="00D048ED">
        <w:rPr>
          <w:rFonts w:ascii="Arial" w:hAnsi="Arial"/>
          <w:sz w:val="20"/>
        </w:rPr>
        <w:t xml:space="preserve">Rate for: </w:t>
      </w:r>
      <w:r w:rsidRPr="00D048ED">
        <w:t>“Loss of operation resulting from aircraft damage</w:t>
      </w:r>
      <w:r w:rsidRPr="00D048ED">
        <w:rPr>
          <w:rFonts w:ascii="Arial" w:hAnsi="Arial"/>
          <w:sz w:val="20"/>
        </w:rPr>
        <w:t xml:space="preserve">”: </w:t>
      </w:r>
    </w:p>
    <w:tbl>
      <w:tblPr>
        <w:tblW w:w="9992" w:type="dxa"/>
        <w:tblInd w:w="288" w:type="dxa"/>
        <w:tblLayout w:type="fixed"/>
        <w:tblLook w:val="0000" w:firstRow="0" w:lastRow="0" w:firstColumn="0" w:lastColumn="0" w:noHBand="0" w:noVBand="0"/>
      </w:tblPr>
      <w:tblGrid>
        <w:gridCol w:w="7761"/>
        <w:gridCol w:w="2193"/>
        <w:gridCol w:w="38"/>
      </w:tblGrid>
      <w:tr w:rsidR="00373982" w:rsidRPr="00D048ED" w:rsidTr="00C52325">
        <w:trPr>
          <w:trHeight w:val="677"/>
        </w:trPr>
        <w:tc>
          <w:tcPr>
            <w:tcW w:w="7761" w:type="dxa"/>
            <w:tcBorders>
              <w:top w:val="single" w:sz="4" w:space="0" w:color="auto"/>
              <w:left w:val="single" w:sz="4" w:space="0" w:color="auto"/>
              <w:bottom w:val="single" w:sz="4" w:space="0" w:color="000000"/>
              <w:right w:val="single" w:sz="4" w:space="0" w:color="auto"/>
            </w:tcBorders>
            <w:shd w:val="clear" w:color="auto" w:fill="C0C0C0"/>
            <w:vAlign w:val="center"/>
          </w:tcPr>
          <w:p w:rsidR="00373982" w:rsidRPr="00D048ED" w:rsidRDefault="00373982" w:rsidP="00D710CC">
            <w:pPr>
              <w:ind w:left="-75" w:right="-112"/>
              <w:jc w:val="center"/>
              <w:rPr>
                <w:rFonts w:ascii="Arial" w:hAnsi="Arial" w:cs="Arial"/>
                <w:sz w:val="14"/>
                <w:szCs w:val="14"/>
              </w:rPr>
            </w:pPr>
            <w:r w:rsidRPr="00D048ED">
              <w:rPr>
                <w:rFonts w:ascii="Arial" w:hAnsi="Arial"/>
                <w:sz w:val="14"/>
                <w:szCs w:val="14"/>
              </w:rPr>
              <w:t>Insurance program</w:t>
            </w:r>
          </w:p>
        </w:tc>
        <w:tc>
          <w:tcPr>
            <w:tcW w:w="2231" w:type="dxa"/>
            <w:gridSpan w:val="2"/>
            <w:tcBorders>
              <w:top w:val="single" w:sz="4" w:space="0" w:color="auto"/>
              <w:left w:val="nil"/>
              <w:right w:val="single" w:sz="4" w:space="0" w:color="auto"/>
            </w:tcBorders>
            <w:shd w:val="clear" w:color="auto" w:fill="C0C0C0"/>
            <w:vAlign w:val="center"/>
          </w:tcPr>
          <w:p w:rsidR="00373982" w:rsidRPr="00D048ED" w:rsidRDefault="00373982" w:rsidP="00D710CC">
            <w:pPr>
              <w:ind w:left="-121" w:right="-103"/>
              <w:jc w:val="center"/>
              <w:rPr>
                <w:rFonts w:ascii="Arial" w:hAnsi="Arial" w:cs="Arial"/>
                <w:sz w:val="14"/>
                <w:szCs w:val="14"/>
              </w:rPr>
            </w:pPr>
            <w:r w:rsidRPr="00D048ED">
              <w:rPr>
                <w:rFonts w:ascii="Arial" w:hAnsi="Arial"/>
                <w:sz w:val="14"/>
                <w:szCs w:val="14"/>
              </w:rPr>
              <w:t>Rate (% of sum insured)</w:t>
            </w:r>
          </w:p>
        </w:tc>
      </w:tr>
      <w:tr w:rsidR="00373982" w:rsidRPr="00D048ED" w:rsidTr="00C52325">
        <w:trPr>
          <w:gridAfter w:val="1"/>
          <w:wAfter w:w="38" w:type="dxa"/>
          <w:trHeight w:val="292"/>
        </w:trPr>
        <w:tc>
          <w:tcPr>
            <w:tcW w:w="7761" w:type="dxa"/>
            <w:tcBorders>
              <w:top w:val="nil"/>
              <w:left w:val="single" w:sz="4" w:space="0" w:color="auto"/>
              <w:bottom w:val="single" w:sz="4" w:space="0" w:color="auto"/>
              <w:right w:val="single" w:sz="4" w:space="0" w:color="auto"/>
            </w:tcBorders>
            <w:vAlign w:val="center"/>
          </w:tcPr>
          <w:p w:rsidR="00373982" w:rsidRPr="00D048ED" w:rsidRDefault="002C4BA4" w:rsidP="00D710CC">
            <w:pPr>
              <w:ind w:left="-114" w:right="-104" w:firstLine="14"/>
              <w:rPr>
                <w:rFonts w:ascii="Arial" w:hAnsi="Arial" w:cs="Arial"/>
                <w:sz w:val="18"/>
                <w:szCs w:val="18"/>
              </w:rPr>
            </w:pPr>
            <w:r w:rsidRPr="00D048ED">
              <w:rPr>
                <w:rFonts w:ascii="Arial" w:hAnsi="Arial"/>
              </w:rPr>
              <w:t>“Aircraft Loss of Operation”</w:t>
            </w:r>
          </w:p>
        </w:tc>
        <w:tc>
          <w:tcPr>
            <w:tcW w:w="2193" w:type="dxa"/>
            <w:tcBorders>
              <w:top w:val="single" w:sz="4" w:space="0" w:color="auto"/>
              <w:left w:val="nil"/>
              <w:bottom w:val="single" w:sz="4" w:space="0" w:color="auto"/>
              <w:right w:val="single" w:sz="4" w:space="0" w:color="auto"/>
            </w:tcBorders>
            <w:vAlign w:val="center"/>
          </w:tcPr>
          <w:p w:rsidR="00373982" w:rsidRPr="00D048ED" w:rsidRDefault="00306BEA" w:rsidP="00D710CC">
            <w:pPr>
              <w:ind w:left="-108" w:right="-122"/>
              <w:jc w:val="center"/>
              <w:rPr>
                <w:rFonts w:ascii="Arial" w:hAnsi="Arial" w:cs="Arial"/>
                <w:sz w:val="18"/>
                <w:szCs w:val="18"/>
              </w:rPr>
            </w:pPr>
            <w:r w:rsidRPr="00D048ED">
              <w:rPr>
                <w:rFonts w:ascii="Arial" w:hAnsi="Arial"/>
                <w:bCs/>
                <w:color w:val="000000"/>
                <w:sz w:val="18"/>
                <w:szCs w:val="14"/>
              </w:rPr>
              <w:t>50.62</w:t>
            </w:r>
          </w:p>
        </w:tc>
      </w:tr>
    </w:tbl>
    <w:p w:rsidR="008C5A88" w:rsidRPr="00D048ED" w:rsidRDefault="008C5A88" w:rsidP="00D710CC">
      <w:pPr>
        <w:pStyle w:val="4"/>
        <w:spacing w:before="0" w:after="0"/>
        <w:rPr>
          <w:rFonts w:ascii="Arial" w:hAnsi="Arial" w:cs="Arial"/>
          <w:sz w:val="20"/>
          <w:szCs w:val="20"/>
        </w:rPr>
      </w:pPr>
    </w:p>
    <w:p w:rsidR="00173DF2" w:rsidRPr="00D048ED" w:rsidRDefault="00173DF2" w:rsidP="00D710CC"/>
    <w:p w:rsidR="00173DF2" w:rsidRPr="00D048ED" w:rsidRDefault="00173DF2" w:rsidP="00D710CC"/>
    <w:p w:rsidR="00173DF2" w:rsidRPr="00D048ED" w:rsidRDefault="00173DF2"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5F3314" w:rsidRPr="00D048ED" w:rsidRDefault="005F3314" w:rsidP="00D710CC"/>
    <w:p w:rsidR="00F778D4" w:rsidRPr="00D048ED" w:rsidRDefault="00F778D4" w:rsidP="00D710CC"/>
    <w:p w:rsidR="00F778D4" w:rsidRPr="00D048ED" w:rsidRDefault="00F778D4" w:rsidP="00D710CC"/>
    <w:p w:rsidR="00F778D4" w:rsidRPr="00D048ED" w:rsidRDefault="00F778D4" w:rsidP="00D710CC"/>
    <w:p w:rsidR="00F778D4" w:rsidRPr="00D048ED" w:rsidRDefault="00F778D4" w:rsidP="00D710CC"/>
    <w:p w:rsidR="000E706C" w:rsidRPr="00D048ED" w:rsidRDefault="000E706C" w:rsidP="00D710CC"/>
    <w:p w:rsidR="00F778D4" w:rsidRPr="00D048ED" w:rsidRDefault="00F778D4" w:rsidP="00D710CC"/>
    <w:p w:rsidR="00411AFD" w:rsidRPr="00D048ED" w:rsidRDefault="00411AFD" w:rsidP="00D710CC"/>
    <w:p w:rsidR="00DE081E" w:rsidRPr="00D048ED" w:rsidRDefault="00DE081E" w:rsidP="00D710CC"/>
    <w:p w:rsidR="00DE081E" w:rsidRPr="00D048ED" w:rsidRDefault="00DE081E" w:rsidP="00D710CC"/>
    <w:p w:rsidR="00853689" w:rsidRPr="00D048ED" w:rsidRDefault="00853689" w:rsidP="00D710CC">
      <w:pPr>
        <w:rPr>
          <w:b/>
        </w:rPr>
      </w:pPr>
    </w:p>
    <w:sectPr w:rsidR="00853689" w:rsidRPr="00D048ED" w:rsidSect="005A2CA8">
      <w:headerReference w:type="even" r:id="rId9"/>
      <w:headerReference w:type="default" r:id="rId10"/>
      <w:footerReference w:type="even" r:id="rId11"/>
      <w:footerReference w:type="default" r:id="rId12"/>
      <w:headerReference w:type="first" r:id="rId13"/>
      <w:pgSz w:w="11906" w:h="16838" w:code="9"/>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C03" w:rsidRDefault="00CD7C03">
      <w:r>
        <w:separator/>
      </w:r>
    </w:p>
  </w:endnote>
  <w:endnote w:type="continuationSeparator" w:id="0">
    <w:p w:rsidR="00CD7C03" w:rsidRDefault="00CD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D9B" w:rsidRDefault="006F0D9B" w:rsidP="00323AF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F0D9B" w:rsidRDefault="006F0D9B" w:rsidP="00EA046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D9B" w:rsidRDefault="006F0D9B" w:rsidP="00323AF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C061C">
      <w:rPr>
        <w:rStyle w:val="a9"/>
        <w:noProof/>
      </w:rPr>
      <w:t>24</w:t>
    </w:r>
    <w:r>
      <w:rPr>
        <w:rStyle w:val="a9"/>
      </w:rPr>
      <w:fldChar w:fldCharType="end"/>
    </w:r>
  </w:p>
  <w:p w:rsidR="006F0D9B" w:rsidRDefault="006F0D9B" w:rsidP="00EA0460">
    <w:pPr>
      <w:pStyle w:val="a7"/>
      <w:ind w:right="360"/>
      <w:jc w:val="both"/>
    </w:pPr>
    <w:r>
      <w:rPr>
        <w:i/>
      </w:rPr>
      <w:t xml:space="preserve">Rules of Aircraft and Aviation Liability Insurance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C03" w:rsidRDefault="00CD7C03">
      <w:r>
        <w:separator/>
      </w:r>
    </w:p>
  </w:footnote>
  <w:footnote w:type="continuationSeparator" w:id="0">
    <w:p w:rsidR="00CD7C03" w:rsidRDefault="00CD7C03">
      <w:r>
        <w:continuationSeparator/>
      </w:r>
    </w:p>
  </w:footnote>
  <w:footnote w:id="1">
    <w:p w:rsidR="006F0D9B" w:rsidRPr="00BB53EF" w:rsidRDefault="006F0D9B" w:rsidP="00411AFD">
      <w:pPr>
        <w:pStyle w:val="afb"/>
      </w:pPr>
      <w:r>
        <w:rPr>
          <w:rStyle w:val="afa"/>
        </w:rPr>
        <w:footnoteRef/>
      </w:r>
      <w:r>
        <w:t xml:space="preserve"> Net rate amount is rounded up to 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D9B" w:rsidRDefault="006F0D9B" w:rsidP="005A2CA8">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F0D9B" w:rsidRDefault="006F0D9B" w:rsidP="005A2CA8">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D9B" w:rsidRPr="005A2CA8" w:rsidRDefault="006F0D9B" w:rsidP="008A6AD2">
    <w:pPr>
      <w:pStyle w:val="a5"/>
      <w:ind w:right="360"/>
      <w:jc w:val="both"/>
      <w:rPr>
        <w:sz w:val="24"/>
        <w:szCs w:val="24"/>
      </w:rPr>
    </w:pPr>
    <w:r>
      <w:rPr>
        <w:i/>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D9B" w:rsidRDefault="006F0D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2658"/>
    <w:multiLevelType w:val="hybridMultilevel"/>
    <w:tmpl w:val="7024A4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A5FAA"/>
    <w:multiLevelType w:val="multilevel"/>
    <w:tmpl w:val="A304777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080"/>
        </w:tabs>
        <w:ind w:left="7080" w:hanging="1440"/>
      </w:pPr>
      <w:rPr>
        <w:rFonts w:cs="Times New Roman" w:hint="default"/>
      </w:rPr>
    </w:lvl>
  </w:abstractNum>
  <w:abstractNum w:abstractNumId="2" w15:restartNumberingAfterBreak="0">
    <w:nsid w:val="07CB1E82"/>
    <w:multiLevelType w:val="hybridMultilevel"/>
    <w:tmpl w:val="24C02B14"/>
    <w:lvl w:ilvl="0" w:tplc="BF64EBFC">
      <w:start w:val="1"/>
      <w:numFmt w:val="decimal"/>
      <w:lvlText w:val="%1."/>
      <w:lvlJc w:val="left"/>
      <w:pPr>
        <w:tabs>
          <w:tab w:val="num" w:pos="435"/>
        </w:tabs>
        <w:ind w:left="43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BE7EEF"/>
    <w:multiLevelType w:val="hybridMultilevel"/>
    <w:tmpl w:val="878C948E"/>
    <w:lvl w:ilvl="0" w:tplc="706415B6">
      <w:start w:val="1"/>
      <w:numFmt w:val="lowerLetter"/>
      <w:lvlText w:val="(%1)"/>
      <w:lvlJc w:val="left"/>
      <w:pPr>
        <w:tabs>
          <w:tab w:val="num" w:pos="888"/>
        </w:tabs>
        <w:ind w:left="888" w:hanging="528"/>
      </w:pPr>
      <w:rPr>
        <w:rFonts w:cs="Times New Roman" w:hint="default"/>
      </w:rPr>
    </w:lvl>
    <w:lvl w:ilvl="1" w:tplc="8CFE82CC">
      <w:start w:val="1"/>
      <w:numFmt w:val="decimal"/>
      <w:lvlText w:val="%2."/>
      <w:lvlJc w:val="left"/>
      <w:pPr>
        <w:tabs>
          <w:tab w:val="num" w:pos="1800"/>
        </w:tabs>
        <w:ind w:left="1800" w:hanging="360"/>
      </w:pPr>
      <w:rPr>
        <w:rFonts w:cs="Times New Roman" w:hint="default"/>
      </w:rPr>
    </w:lvl>
    <w:lvl w:ilvl="2" w:tplc="0419001B">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B7E1C54"/>
    <w:multiLevelType w:val="hybridMultilevel"/>
    <w:tmpl w:val="E74C0066"/>
    <w:lvl w:ilvl="0" w:tplc="9B3CCD4E">
      <w:start w:val="1"/>
      <w:numFmt w:val="lowerLett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B6514B"/>
    <w:multiLevelType w:val="hybridMultilevel"/>
    <w:tmpl w:val="2654CB4E"/>
    <w:lvl w:ilvl="0" w:tplc="FFFFFFFF">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15:restartNumberingAfterBreak="0">
    <w:nsid w:val="0CE443E3"/>
    <w:multiLevelType w:val="hybridMultilevel"/>
    <w:tmpl w:val="3D100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03D0B"/>
    <w:multiLevelType w:val="multilevel"/>
    <w:tmpl w:val="FA1EF4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4246721"/>
    <w:multiLevelType w:val="hybridMultilevel"/>
    <w:tmpl w:val="7624E562"/>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6D52F94"/>
    <w:multiLevelType w:val="hybridMultilevel"/>
    <w:tmpl w:val="57EA27D2"/>
    <w:lvl w:ilvl="0" w:tplc="FFFFFFFF">
      <w:start w:val="9"/>
      <w:numFmt w:val="lowerLetter"/>
      <w:lvlText w:val="(%1ii)"/>
      <w:lvlJc w:val="left"/>
      <w:pPr>
        <w:tabs>
          <w:tab w:val="num" w:pos="1425"/>
        </w:tabs>
        <w:ind w:left="1065"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9C496E"/>
    <w:multiLevelType w:val="hybridMultilevel"/>
    <w:tmpl w:val="977861D4"/>
    <w:lvl w:ilvl="0" w:tplc="DDC42232">
      <w:start w:val="1"/>
      <w:numFmt w:val="lowerRoman"/>
      <w:lvlText w:val="(%1)"/>
      <w:lvlJc w:val="left"/>
      <w:pPr>
        <w:ind w:left="1428" w:hanging="360"/>
      </w:pPr>
      <w:rPr>
        <w:rFonts w:cs="Times New Roman" w:hint="default"/>
        <w:color w:val="000000"/>
      </w:rPr>
    </w:lvl>
    <w:lvl w:ilvl="1" w:tplc="04190019">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1" w15:restartNumberingAfterBreak="0">
    <w:nsid w:val="1A7A6651"/>
    <w:multiLevelType w:val="hybridMultilevel"/>
    <w:tmpl w:val="3E025ED6"/>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E457ED9"/>
    <w:multiLevelType w:val="hybridMultilevel"/>
    <w:tmpl w:val="DA50A98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3" w15:restartNumberingAfterBreak="0">
    <w:nsid w:val="257E17A7"/>
    <w:multiLevelType w:val="hybridMultilevel"/>
    <w:tmpl w:val="45AE7278"/>
    <w:lvl w:ilvl="0" w:tplc="E79253D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2A832530"/>
    <w:multiLevelType w:val="hybridMultilevel"/>
    <w:tmpl w:val="C81EB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63B2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2E202DA4"/>
    <w:multiLevelType w:val="hybridMultilevel"/>
    <w:tmpl w:val="3D52D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4636CC9"/>
    <w:multiLevelType w:val="singleLevel"/>
    <w:tmpl w:val="00727E1A"/>
    <w:lvl w:ilvl="0">
      <w:start w:val="1"/>
      <w:numFmt w:val="bullet"/>
      <w:lvlText w:val=""/>
      <w:lvlJc w:val="left"/>
      <w:pPr>
        <w:tabs>
          <w:tab w:val="num" w:pos="360"/>
        </w:tabs>
      </w:pPr>
      <w:rPr>
        <w:rFonts w:ascii="Symbol" w:hAnsi="Symbol" w:hint="default"/>
      </w:rPr>
    </w:lvl>
  </w:abstractNum>
  <w:abstractNum w:abstractNumId="18" w15:restartNumberingAfterBreak="0">
    <w:nsid w:val="3645326C"/>
    <w:multiLevelType w:val="hybridMultilevel"/>
    <w:tmpl w:val="54F00C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8F26B1D"/>
    <w:multiLevelType w:val="hybridMultilevel"/>
    <w:tmpl w:val="EA04337E"/>
    <w:lvl w:ilvl="0" w:tplc="AD48476A">
      <w:start w:val="5"/>
      <w:numFmt w:val="decimal"/>
      <w:lvlText w:val="%1."/>
      <w:lvlJc w:val="left"/>
      <w:pPr>
        <w:tabs>
          <w:tab w:val="num" w:pos="435"/>
        </w:tabs>
        <w:ind w:left="43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E65AF9"/>
    <w:multiLevelType w:val="multilevel"/>
    <w:tmpl w:val="E90ABEEA"/>
    <w:lvl w:ilvl="0">
      <w:start w:val="1"/>
      <w:numFmt w:val="lowerRoman"/>
      <w:lvlText w:val="(%1)"/>
      <w:lvlJc w:val="left"/>
      <w:pPr>
        <w:tabs>
          <w:tab w:val="num" w:pos="360"/>
        </w:tabs>
        <w:ind w:left="360" w:hanging="360"/>
      </w:pPr>
      <w:rPr>
        <w:rFonts w:cs="Times New Roman" w:hint="default"/>
      </w:rPr>
    </w:lvl>
    <w:lvl w:ilvl="1">
      <w:start w:val="1"/>
      <w:numFmt w:val="decimal"/>
      <w:lvlText w:val="5.%2."/>
      <w:lvlJc w:val="left"/>
      <w:pPr>
        <w:tabs>
          <w:tab w:val="num" w:pos="792"/>
        </w:tabs>
        <w:ind w:left="792" w:hanging="432"/>
      </w:pPr>
      <w:rPr>
        <w:rFonts w:cs="Times New Roman" w:hint="default"/>
        <w:b w:val="0"/>
        <w:i w:val="0"/>
      </w:rPr>
    </w:lvl>
    <w:lvl w:ilvl="2">
      <w:start w:val="1"/>
      <w:numFmt w:val="none"/>
      <w:lvlText w:val="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3B811623"/>
    <w:multiLevelType w:val="singleLevel"/>
    <w:tmpl w:val="00727E1A"/>
    <w:lvl w:ilvl="0">
      <w:start w:val="1"/>
      <w:numFmt w:val="bullet"/>
      <w:lvlText w:val=""/>
      <w:lvlJc w:val="left"/>
      <w:pPr>
        <w:tabs>
          <w:tab w:val="num" w:pos="360"/>
        </w:tabs>
      </w:pPr>
      <w:rPr>
        <w:rFonts w:ascii="Symbol" w:hAnsi="Symbol" w:hint="default"/>
      </w:rPr>
    </w:lvl>
  </w:abstractNum>
  <w:abstractNum w:abstractNumId="22" w15:restartNumberingAfterBreak="0">
    <w:nsid w:val="3CD85819"/>
    <w:multiLevelType w:val="hybridMultilevel"/>
    <w:tmpl w:val="1A64F0E4"/>
    <w:lvl w:ilvl="0" w:tplc="AD48476A">
      <w:start w:val="5"/>
      <w:numFmt w:val="decimal"/>
      <w:lvlText w:val="%1."/>
      <w:lvlJc w:val="left"/>
      <w:pPr>
        <w:tabs>
          <w:tab w:val="num" w:pos="435"/>
        </w:tabs>
        <w:ind w:left="43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1A197F"/>
    <w:multiLevelType w:val="hybridMultilevel"/>
    <w:tmpl w:val="CEBA5BB0"/>
    <w:lvl w:ilvl="0" w:tplc="FFFFFFFF">
      <w:start w:val="9"/>
      <w:numFmt w:val="lowerLetter"/>
      <w:lvlText w:val="(%1)"/>
      <w:lvlJc w:val="left"/>
      <w:pPr>
        <w:tabs>
          <w:tab w:val="num" w:pos="1065"/>
        </w:tabs>
        <w:ind w:left="1065"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561BDB"/>
    <w:multiLevelType w:val="hybridMultilevel"/>
    <w:tmpl w:val="9B56B9A0"/>
    <w:lvl w:ilvl="0" w:tplc="2D7680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3F817FE9"/>
    <w:multiLevelType w:val="hybridMultilevel"/>
    <w:tmpl w:val="D3E22976"/>
    <w:lvl w:ilvl="0" w:tplc="706415B6">
      <w:start w:val="1"/>
      <w:numFmt w:val="lowerLetter"/>
      <w:lvlText w:val="(%1)"/>
      <w:lvlJc w:val="left"/>
      <w:pPr>
        <w:tabs>
          <w:tab w:val="num" w:pos="888"/>
        </w:tabs>
        <w:ind w:left="888" w:hanging="528"/>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40745379"/>
    <w:multiLevelType w:val="singleLevel"/>
    <w:tmpl w:val="00727E1A"/>
    <w:lvl w:ilvl="0">
      <w:start w:val="1"/>
      <w:numFmt w:val="bullet"/>
      <w:lvlText w:val=""/>
      <w:lvlJc w:val="left"/>
      <w:pPr>
        <w:tabs>
          <w:tab w:val="num" w:pos="360"/>
        </w:tabs>
      </w:pPr>
      <w:rPr>
        <w:rFonts w:ascii="Symbol" w:hAnsi="Symbol" w:hint="default"/>
      </w:rPr>
    </w:lvl>
  </w:abstractNum>
  <w:abstractNum w:abstractNumId="27" w15:restartNumberingAfterBreak="0">
    <w:nsid w:val="44F77D66"/>
    <w:multiLevelType w:val="singleLevel"/>
    <w:tmpl w:val="00727E1A"/>
    <w:lvl w:ilvl="0">
      <w:start w:val="1"/>
      <w:numFmt w:val="bullet"/>
      <w:lvlText w:val=""/>
      <w:lvlJc w:val="left"/>
      <w:pPr>
        <w:tabs>
          <w:tab w:val="num" w:pos="360"/>
        </w:tabs>
      </w:pPr>
      <w:rPr>
        <w:rFonts w:ascii="Symbol" w:hAnsi="Symbol" w:hint="default"/>
      </w:rPr>
    </w:lvl>
  </w:abstractNum>
  <w:abstractNum w:abstractNumId="28" w15:restartNumberingAfterBreak="0">
    <w:nsid w:val="45C445F5"/>
    <w:multiLevelType w:val="hybridMultilevel"/>
    <w:tmpl w:val="EE90C4E6"/>
    <w:lvl w:ilvl="0" w:tplc="41D2A63A">
      <w:start w:val="1"/>
      <w:numFmt w:val="lowerRoman"/>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46086043"/>
    <w:multiLevelType w:val="hybridMultilevel"/>
    <w:tmpl w:val="BB2AB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351860"/>
    <w:multiLevelType w:val="hybridMultilevel"/>
    <w:tmpl w:val="BA108B98"/>
    <w:lvl w:ilvl="0" w:tplc="04190003">
      <w:start w:val="1"/>
      <w:numFmt w:val="bullet"/>
      <w:lvlText w:val="o"/>
      <w:lvlJc w:val="left"/>
      <w:pPr>
        <w:ind w:left="2844" w:hanging="360"/>
      </w:pPr>
      <w:rPr>
        <w:rFonts w:ascii="Courier New" w:hAnsi="Courier New" w:cs="Courier New"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31" w15:restartNumberingAfterBreak="0">
    <w:nsid w:val="4AE459BE"/>
    <w:multiLevelType w:val="hybridMultilevel"/>
    <w:tmpl w:val="4CD02730"/>
    <w:lvl w:ilvl="0" w:tplc="B03C8FA8">
      <w:start w:val="1"/>
      <w:numFmt w:val="lowerRoman"/>
      <w:lvlText w:val="(%1)"/>
      <w:lvlJc w:val="left"/>
      <w:pPr>
        <w:ind w:left="1146" w:hanging="360"/>
      </w:pPr>
      <w:rPr>
        <w:rFonts w:cs="Times New Roman" w:hint="default"/>
        <w:b w:val="0"/>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2" w15:restartNumberingAfterBreak="0">
    <w:nsid w:val="4C1872F7"/>
    <w:multiLevelType w:val="hybridMultilevel"/>
    <w:tmpl w:val="70783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80151D"/>
    <w:multiLevelType w:val="hybridMultilevel"/>
    <w:tmpl w:val="7EFE4CAE"/>
    <w:lvl w:ilvl="0" w:tplc="FFFFFFFF">
      <w:start w:val="1"/>
      <w:numFmt w:val="lowerLetter"/>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4D754F6E"/>
    <w:multiLevelType w:val="hybridMultilevel"/>
    <w:tmpl w:val="A052FCBC"/>
    <w:lvl w:ilvl="0" w:tplc="1C1A69E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E6C3C19"/>
    <w:multiLevelType w:val="hybridMultilevel"/>
    <w:tmpl w:val="CBF04C3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05524BB"/>
    <w:multiLevelType w:val="multilevel"/>
    <w:tmpl w:val="9E8A92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51880434"/>
    <w:multiLevelType w:val="hybridMultilevel"/>
    <w:tmpl w:val="BDFAB8CC"/>
    <w:lvl w:ilvl="0" w:tplc="FFFFFFFF">
      <w:start w:val="1"/>
      <w:numFmt w:val="decimal"/>
      <w:lvlText w:val="%1."/>
      <w:lvlJc w:val="left"/>
      <w:pPr>
        <w:tabs>
          <w:tab w:val="num" w:pos="1065"/>
        </w:tabs>
        <w:ind w:left="1065" w:hanging="360"/>
      </w:pPr>
      <w:rPr>
        <w:rFonts w:cs="Times New Roman" w:hint="default"/>
      </w:rPr>
    </w:lvl>
    <w:lvl w:ilvl="1" w:tplc="FFFFFFFF">
      <w:start w:val="1"/>
      <w:numFmt w:val="bullet"/>
      <w:lvlText w:val=""/>
      <w:lvlJc w:val="left"/>
      <w:pPr>
        <w:tabs>
          <w:tab w:val="num" w:pos="1785"/>
        </w:tabs>
        <w:ind w:left="1785" w:hanging="360"/>
      </w:pPr>
      <w:rPr>
        <w:rFonts w:ascii="Symbol" w:hAnsi="Symbol" w:hint="default"/>
      </w:rPr>
    </w:lvl>
    <w:lvl w:ilvl="2" w:tplc="FFFFFFFF">
      <w:start w:val="1"/>
      <w:numFmt w:val="bullet"/>
      <w:lvlText w:val="-"/>
      <w:lvlJc w:val="left"/>
      <w:pPr>
        <w:tabs>
          <w:tab w:val="num" w:pos="2685"/>
        </w:tabs>
        <w:ind w:left="2685" w:hanging="360"/>
      </w:pPr>
      <w:rPr>
        <w:rFonts w:ascii="Times New Roman" w:eastAsia="Times New Roman" w:hAnsi="Times New Roman" w:hint="default"/>
      </w:rPr>
    </w:lvl>
    <w:lvl w:ilvl="3" w:tplc="FFFFFFFF">
      <w:start w:val="2"/>
      <w:numFmt w:val="lowerRoman"/>
      <w:lvlText w:val="(%4)"/>
      <w:lvlJc w:val="left"/>
      <w:pPr>
        <w:tabs>
          <w:tab w:val="num" w:pos="1146"/>
        </w:tabs>
        <w:ind w:left="1146" w:hanging="720"/>
      </w:pPr>
      <w:rPr>
        <w:rFonts w:cs="Times New Roman" w:hint="default"/>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38" w15:restartNumberingAfterBreak="0">
    <w:nsid w:val="51A864B4"/>
    <w:multiLevelType w:val="multilevel"/>
    <w:tmpl w:val="2A741C8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9" w15:restartNumberingAfterBreak="0">
    <w:nsid w:val="5242782F"/>
    <w:multiLevelType w:val="hybridMultilevel"/>
    <w:tmpl w:val="92404D8E"/>
    <w:lvl w:ilvl="0" w:tplc="04190017">
      <w:start w:val="1"/>
      <w:numFmt w:val="lowerLetter"/>
      <w:lvlText w:val="%1)"/>
      <w:lvlJc w:val="left"/>
      <w:pPr>
        <w:tabs>
          <w:tab w:val="num" w:pos="927"/>
        </w:tabs>
        <w:ind w:left="644" w:hanging="7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4755261"/>
    <w:multiLevelType w:val="hybridMultilevel"/>
    <w:tmpl w:val="202C8B48"/>
    <w:lvl w:ilvl="0" w:tplc="62A26D52">
      <w:start w:val="1"/>
      <w:numFmt w:val="lowerLetter"/>
      <w:lvlText w:val="(%1)"/>
      <w:lvlJc w:val="left"/>
      <w:pPr>
        <w:tabs>
          <w:tab w:val="num" w:pos="375"/>
        </w:tabs>
        <w:ind w:left="37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5D2258C"/>
    <w:multiLevelType w:val="hybridMultilevel"/>
    <w:tmpl w:val="2E78226A"/>
    <w:lvl w:ilvl="0" w:tplc="26062D6A">
      <w:start w:val="3"/>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7D13955"/>
    <w:multiLevelType w:val="hybridMultilevel"/>
    <w:tmpl w:val="765E7860"/>
    <w:lvl w:ilvl="0" w:tplc="3D2E7EC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96B1514"/>
    <w:multiLevelType w:val="hybridMultilevel"/>
    <w:tmpl w:val="82FA18CC"/>
    <w:lvl w:ilvl="0" w:tplc="39F0F5BA">
      <w:start w:val="1"/>
      <w:numFmt w:val="low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4" w15:restartNumberingAfterBreak="0">
    <w:nsid w:val="59A8455B"/>
    <w:multiLevelType w:val="singleLevel"/>
    <w:tmpl w:val="00727E1A"/>
    <w:lvl w:ilvl="0">
      <w:start w:val="1"/>
      <w:numFmt w:val="bullet"/>
      <w:lvlText w:val=""/>
      <w:lvlJc w:val="left"/>
      <w:pPr>
        <w:tabs>
          <w:tab w:val="num" w:pos="644"/>
        </w:tabs>
        <w:ind w:left="284"/>
      </w:pPr>
      <w:rPr>
        <w:rFonts w:ascii="Symbol" w:hAnsi="Symbol" w:hint="default"/>
      </w:rPr>
    </w:lvl>
  </w:abstractNum>
  <w:abstractNum w:abstractNumId="45" w15:restartNumberingAfterBreak="0">
    <w:nsid w:val="5A0C35A9"/>
    <w:multiLevelType w:val="hybridMultilevel"/>
    <w:tmpl w:val="C9020A70"/>
    <w:lvl w:ilvl="0" w:tplc="2118DDD4">
      <w:start w:val="1"/>
      <w:numFmt w:val="bullet"/>
      <w:lvlText w:val=""/>
      <w:lvlJc w:val="left"/>
      <w:pPr>
        <w:tabs>
          <w:tab w:val="num" w:pos="1500"/>
        </w:tabs>
        <w:ind w:left="1500" w:hanging="360"/>
      </w:pPr>
      <w:rPr>
        <w:rFonts w:ascii="Symbol" w:hAnsi="Symbol" w:hint="default"/>
        <w:color w:val="auto"/>
      </w:rPr>
    </w:lvl>
    <w:lvl w:ilvl="1" w:tplc="04190003">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5E203D5B"/>
    <w:multiLevelType w:val="singleLevel"/>
    <w:tmpl w:val="00727E1A"/>
    <w:lvl w:ilvl="0">
      <w:start w:val="1"/>
      <w:numFmt w:val="bullet"/>
      <w:lvlText w:val=""/>
      <w:lvlJc w:val="left"/>
      <w:pPr>
        <w:tabs>
          <w:tab w:val="num" w:pos="360"/>
        </w:tabs>
      </w:pPr>
      <w:rPr>
        <w:rFonts w:ascii="Symbol" w:hAnsi="Symbol" w:hint="default"/>
      </w:rPr>
    </w:lvl>
  </w:abstractNum>
  <w:abstractNum w:abstractNumId="47" w15:restartNumberingAfterBreak="0">
    <w:nsid w:val="5E5772A2"/>
    <w:multiLevelType w:val="hybridMultilevel"/>
    <w:tmpl w:val="77522590"/>
    <w:lvl w:ilvl="0" w:tplc="0419000F">
      <w:start w:val="1"/>
      <w:numFmt w:val="decimal"/>
      <w:lvlText w:val="%1."/>
      <w:lvlJc w:val="left"/>
      <w:pPr>
        <w:tabs>
          <w:tab w:val="num" w:pos="360"/>
        </w:tabs>
        <w:ind w:left="360" w:hanging="360"/>
      </w:pPr>
      <w:rPr>
        <w:rFonts w:cs="Times New Roman"/>
      </w:rPr>
    </w:lvl>
    <w:lvl w:ilvl="1" w:tplc="5E182BE0">
      <w:start w:val="1"/>
      <w:numFmt w:val="lowerLetter"/>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5EA05CA5"/>
    <w:multiLevelType w:val="hybridMultilevel"/>
    <w:tmpl w:val="75BC0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F2B3494"/>
    <w:multiLevelType w:val="hybridMultilevel"/>
    <w:tmpl w:val="AC3623F8"/>
    <w:lvl w:ilvl="0" w:tplc="41D2A63A">
      <w:start w:val="1"/>
      <w:numFmt w:val="lowerRoman"/>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0" w15:restartNumberingAfterBreak="0">
    <w:nsid w:val="62854808"/>
    <w:multiLevelType w:val="hybridMultilevel"/>
    <w:tmpl w:val="494E8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54C6DE4"/>
    <w:multiLevelType w:val="hybridMultilevel"/>
    <w:tmpl w:val="377CDCA2"/>
    <w:lvl w:ilvl="0" w:tplc="41D2A63A">
      <w:start w:val="1"/>
      <w:numFmt w:val="lowerRoman"/>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2" w15:restartNumberingAfterBreak="0">
    <w:nsid w:val="6A1320FB"/>
    <w:multiLevelType w:val="hybridMultilevel"/>
    <w:tmpl w:val="0958E688"/>
    <w:lvl w:ilvl="0" w:tplc="41D2A63A">
      <w:start w:val="1"/>
      <w:numFmt w:val="lowerRoman"/>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3" w15:restartNumberingAfterBreak="0">
    <w:nsid w:val="6AAB6282"/>
    <w:multiLevelType w:val="hybridMultilevel"/>
    <w:tmpl w:val="DCA89C72"/>
    <w:lvl w:ilvl="0" w:tplc="41D2A63A">
      <w:start w:val="1"/>
      <w:numFmt w:val="lowerRoman"/>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15:restartNumberingAfterBreak="0">
    <w:nsid w:val="6AE9413E"/>
    <w:multiLevelType w:val="hybridMultilevel"/>
    <w:tmpl w:val="4FD87348"/>
    <w:lvl w:ilvl="0" w:tplc="41D2A63A">
      <w:start w:val="1"/>
      <w:numFmt w:val="lowerRoman"/>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B781C3B"/>
    <w:multiLevelType w:val="hybridMultilevel"/>
    <w:tmpl w:val="807A4848"/>
    <w:lvl w:ilvl="0" w:tplc="04190017">
      <w:start w:val="1"/>
      <w:numFmt w:val="lowerLetter"/>
      <w:lvlText w:val="%1)"/>
      <w:lvlJc w:val="left"/>
      <w:pPr>
        <w:tabs>
          <w:tab w:val="num" w:pos="720"/>
        </w:tabs>
        <w:ind w:left="720" w:hanging="360"/>
      </w:pPr>
      <w:rPr>
        <w:rFonts w:cs="Times New Roman"/>
      </w:rPr>
    </w:lvl>
    <w:lvl w:ilvl="1" w:tplc="4516CEE6">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B877700"/>
    <w:multiLevelType w:val="hybridMultilevel"/>
    <w:tmpl w:val="05445D52"/>
    <w:lvl w:ilvl="0" w:tplc="137CC9BC">
      <w:start w:val="1"/>
      <w:numFmt w:val="lowerRoman"/>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C4F6534"/>
    <w:multiLevelType w:val="multilevel"/>
    <w:tmpl w:val="044A022A"/>
    <w:lvl w:ilvl="0">
      <w:start w:val="1"/>
      <w:numFmt w:val="lowerLetter"/>
      <w:lvlText w:val="%1."/>
      <w:lvlJc w:val="right"/>
      <w:pPr>
        <w:tabs>
          <w:tab w:val="num" w:pos="540"/>
        </w:tabs>
        <w:ind w:left="540" w:hanging="18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6C624713"/>
    <w:multiLevelType w:val="hybridMultilevel"/>
    <w:tmpl w:val="06343BE4"/>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70640814"/>
    <w:multiLevelType w:val="hybridMultilevel"/>
    <w:tmpl w:val="04A6BA3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70E417BA"/>
    <w:multiLevelType w:val="hybridMultilevel"/>
    <w:tmpl w:val="A01A9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2334F8D"/>
    <w:multiLevelType w:val="singleLevel"/>
    <w:tmpl w:val="00727E1A"/>
    <w:lvl w:ilvl="0">
      <w:start w:val="1"/>
      <w:numFmt w:val="bullet"/>
      <w:lvlText w:val=""/>
      <w:lvlJc w:val="left"/>
      <w:pPr>
        <w:tabs>
          <w:tab w:val="num" w:pos="360"/>
        </w:tabs>
      </w:pPr>
      <w:rPr>
        <w:rFonts w:ascii="Symbol" w:hAnsi="Symbol" w:hint="default"/>
      </w:rPr>
    </w:lvl>
  </w:abstractNum>
  <w:abstractNum w:abstractNumId="62" w15:restartNumberingAfterBreak="0">
    <w:nsid w:val="757D1FC9"/>
    <w:multiLevelType w:val="hybridMultilevel"/>
    <w:tmpl w:val="135642F6"/>
    <w:lvl w:ilvl="0" w:tplc="062AD502">
      <w:start w:val="1"/>
      <w:numFmt w:val="lowerLetter"/>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74721FB"/>
    <w:multiLevelType w:val="singleLevel"/>
    <w:tmpl w:val="00727E1A"/>
    <w:lvl w:ilvl="0">
      <w:start w:val="1"/>
      <w:numFmt w:val="bullet"/>
      <w:lvlText w:val=""/>
      <w:lvlJc w:val="left"/>
      <w:pPr>
        <w:tabs>
          <w:tab w:val="num" w:pos="360"/>
        </w:tabs>
      </w:pPr>
      <w:rPr>
        <w:rFonts w:ascii="Symbol" w:hAnsi="Symbol" w:hint="default"/>
      </w:rPr>
    </w:lvl>
  </w:abstractNum>
  <w:abstractNum w:abstractNumId="64" w15:restartNumberingAfterBreak="0">
    <w:nsid w:val="789E0E83"/>
    <w:multiLevelType w:val="hybridMultilevel"/>
    <w:tmpl w:val="DE4ED03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7990522F"/>
    <w:multiLevelType w:val="hybridMultilevel"/>
    <w:tmpl w:val="BB52D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9CB3DA9"/>
    <w:multiLevelType w:val="hybridMultilevel"/>
    <w:tmpl w:val="9BA6A068"/>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7B9E2954"/>
    <w:multiLevelType w:val="hybridMultilevel"/>
    <w:tmpl w:val="64D4B870"/>
    <w:lvl w:ilvl="0" w:tplc="4C3ADB66">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14"/>
  </w:num>
  <w:num w:numId="3">
    <w:abstractNumId w:val="60"/>
  </w:num>
  <w:num w:numId="4">
    <w:abstractNumId w:val="16"/>
  </w:num>
  <w:num w:numId="5">
    <w:abstractNumId w:val="44"/>
  </w:num>
  <w:num w:numId="6">
    <w:abstractNumId w:val="17"/>
  </w:num>
  <w:num w:numId="7">
    <w:abstractNumId w:val="63"/>
  </w:num>
  <w:num w:numId="8">
    <w:abstractNumId w:val="26"/>
  </w:num>
  <w:num w:numId="9">
    <w:abstractNumId w:val="6"/>
  </w:num>
  <w:num w:numId="10">
    <w:abstractNumId w:val="13"/>
  </w:num>
  <w:num w:numId="11">
    <w:abstractNumId w:val="46"/>
  </w:num>
  <w:num w:numId="12">
    <w:abstractNumId w:val="61"/>
  </w:num>
  <w:num w:numId="13">
    <w:abstractNumId w:val="32"/>
  </w:num>
  <w:num w:numId="14">
    <w:abstractNumId w:val="50"/>
  </w:num>
  <w:num w:numId="15">
    <w:abstractNumId w:val="0"/>
  </w:num>
  <w:num w:numId="16">
    <w:abstractNumId w:val="27"/>
  </w:num>
  <w:num w:numId="17">
    <w:abstractNumId w:val="21"/>
  </w:num>
  <w:num w:numId="18">
    <w:abstractNumId w:val="65"/>
  </w:num>
  <w:num w:numId="19">
    <w:abstractNumId w:val="9"/>
  </w:num>
  <w:num w:numId="20">
    <w:abstractNumId w:val="15"/>
  </w:num>
  <w:num w:numId="21">
    <w:abstractNumId w:val="25"/>
  </w:num>
  <w:num w:numId="22">
    <w:abstractNumId w:val="3"/>
  </w:num>
  <w:num w:numId="23">
    <w:abstractNumId w:val="47"/>
  </w:num>
  <w:num w:numId="24">
    <w:abstractNumId w:val="20"/>
  </w:num>
  <w:num w:numId="25">
    <w:abstractNumId w:val="64"/>
  </w:num>
  <w:num w:numId="26">
    <w:abstractNumId w:val="35"/>
  </w:num>
  <w:num w:numId="27">
    <w:abstractNumId w:val="55"/>
  </w:num>
  <w:num w:numId="28">
    <w:abstractNumId w:val="23"/>
  </w:num>
  <w:num w:numId="29">
    <w:abstractNumId w:val="37"/>
  </w:num>
  <w:num w:numId="30">
    <w:abstractNumId w:val="33"/>
  </w:num>
  <w:num w:numId="31">
    <w:abstractNumId w:val="36"/>
  </w:num>
  <w:num w:numId="32">
    <w:abstractNumId w:val="1"/>
  </w:num>
  <w:num w:numId="33">
    <w:abstractNumId w:val="7"/>
  </w:num>
  <w:num w:numId="34">
    <w:abstractNumId w:val="45"/>
  </w:num>
  <w:num w:numId="35">
    <w:abstractNumId w:val="10"/>
  </w:num>
  <w:num w:numId="36">
    <w:abstractNumId w:val="59"/>
  </w:num>
  <w:num w:numId="37">
    <w:abstractNumId w:val="52"/>
  </w:num>
  <w:num w:numId="38">
    <w:abstractNumId w:val="28"/>
  </w:num>
  <w:num w:numId="39">
    <w:abstractNumId w:val="39"/>
  </w:num>
  <w:num w:numId="40">
    <w:abstractNumId w:val="54"/>
  </w:num>
  <w:num w:numId="41">
    <w:abstractNumId w:val="53"/>
  </w:num>
  <w:num w:numId="42">
    <w:abstractNumId w:val="42"/>
  </w:num>
  <w:num w:numId="43">
    <w:abstractNumId w:val="12"/>
  </w:num>
  <w:num w:numId="44">
    <w:abstractNumId w:val="31"/>
  </w:num>
  <w:num w:numId="45">
    <w:abstractNumId w:val="49"/>
  </w:num>
  <w:num w:numId="46">
    <w:abstractNumId w:val="22"/>
  </w:num>
  <w:num w:numId="47">
    <w:abstractNumId w:val="19"/>
  </w:num>
  <w:num w:numId="48">
    <w:abstractNumId w:val="34"/>
  </w:num>
  <w:num w:numId="49">
    <w:abstractNumId w:val="40"/>
  </w:num>
  <w:num w:numId="50">
    <w:abstractNumId w:val="56"/>
  </w:num>
  <w:num w:numId="51">
    <w:abstractNumId w:val="5"/>
  </w:num>
  <w:num w:numId="52">
    <w:abstractNumId w:val="18"/>
  </w:num>
  <w:num w:numId="53">
    <w:abstractNumId w:val="51"/>
  </w:num>
  <w:num w:numId="54">
    <w:abstractNumId w:val="2"/>
  </w:num>
  <w:num w:numId="55">
    <w:abstractNumId w:val="62"/>
  </w:num>
  <w:num w:numId="56">
    <w:abstractNumId w:val="41"/>
  </w:num>
  <w:num w:numId="57">
    <w:abstractNumId w:val="4"/>
  </w:num>
  <w:num w:numId="58">
    <w:abstractNumId w:val="11"/>
  </w:num>
  <w:num w:numId="59">
    <w:abstractNumId w:val="24"/>
  </w:num>
  <w:num w:numId="60">
    <w:abstractNumId w:val="67"/>
  </w:num>
  <w:num w:numId="61">
    <w:abstractNumId w:val="43"/>
  </w:num>
  <w:num w:numId="62">
    <w:abstractNumId w:val="58"/>
  </w:num>
  <w:num w:numId="63">
    <w:abstractNumId w:val="57"/>
  </w:num>
  <w:num w:numId="64">
    <w:abstractNumId w:val="66"/>
  </w:num>
  <w:num w:numId="65">
    <w:abstractNumId w:val="8"/>
  </w:num>
  <w:num w:numId="66">
    <w:abstractNumId w:val="38"/>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num>
  <w:num w:numId="73">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6F0A"/>
    <w:rsid w:val="00000043"/>
    <w:rsid w:val="000012C5"/>
    <w:rsid w:val="00003B55"/>
    <w:rsid w:val="00003F3B"/>
    <w:rsid w:val="0000439A"/>
    <w:rsid w:val="00011780"/>
    <w:rsid w:val="00011C97"/>
    <w:rsid w:val="00012045"/>
    <w:rsid w:val="0001676E"/>
    <w:rsid w:val="000204F5"/>
    <w:rsid w:val="0002358A"/>
    <w:rsid w:val="00023D1C"/>
    <w:rsid w:val="00024F9C"/>
    <w:rsid w:val="0002793D"/>
    <w:rsid w:val="00027997"/>
    <w:rsid w:val="00031188"/>
    <w:rsid w:val="0003318A"/>
    <w:rsid w:val="00035115"/>
    <w:rsid w:val="000363D0"/>
    <w:rsid w:val="00037F9B"/>
    <w:rsid w:val="00040C12"/>
    <w:rsid w:val="000419FB"/>
    <w:rsid w:val="00042EB8"/>
    <w:rsid w:val="00045B64"/>
    <w:rsid w:val="00045FF6"/>
    <w:rsid w:val="00046891"/>
    <w:rsid w:val="00046A1C"/>
    <w:rsid w:val="00046EA9"/>
    <w:rsid w:val="00050505"/>
    <w:rsid w:val="0005140C"/>
    <w:rsid w:val="00053FFF"/>
    <w:rsid w:val="00055A18"/>
    <w:rsid w:val="0006040B"/>
    <w:rsid w:val="00062965"/>
    <w:rsid w:val="00062F3D"/>
    <w:rsid w:val="00064611"/>
    <w:rsid w:val="00064738"/>
    <w:rsid w:val="00067693"/>
    <w:rsid w:val="00067726"/>
    <w:rsid w:val="00071066"/>
    <w:rsid w:val="000735C7"/>
    <w:rsid w:val="000737BF"/>
    <w:rsid w:val="00074491"/>
    <w:rsid w:val="00076A86"/>
    <w:rsid w:val="000828E3"/>
    <w:rsid w:val="00082BEB"/>
    <w:rsid w:val="000832A4"/>
    <w:rsid w:val="000865F9"/>
    <w:rsid w:val="00087F42"/>
    <w:rsid w:val="00090E90"/>
    <w:rsid w:val="0009158B"/>
    <w:rsid w:val="00092075"/>
    <w:rsid w:val="00096BBF"/>
    <w:rsid w:val="000A0815"/>
    <w:rsid w:val="000A0D1E"/>
    <w:rsid w:val="000A12BF"/>
    <w:rsid w:val="000A1318"/>
    <w:rsid w:val="000A1741"/>
    <w:rsid w:val="000A1C2B"/>
    <w:rsid w:val="000A27DC"/>
    <w:rsid w:val="000A41E2"/>
    <w:rsid w:val="000A4592"/>
    <w:rsid w:val="000A4CCF"/>
    <w:rsid w:val="000A6AA2"/>
    <w:rsid w:val="000B0F45"/>
    <w:rsid w:val="000B15AC"/>
    <w:rsid w:val="000B170F"/>
    <w:rsid w:val="000B201B"/>
    <w:rsid w:val="000B2FA1"/>
    <w:rsid w:val="000B43D0"/>
    <w:rsid w:val="000B5F75"/>
    <w:rsid w:val="000B6DC5"/>
    <w:rsid w:val="000C09EE"/>
    <w:rsid w:val="000C76B8"/>
    <w:rsid w:val="000D2FB6"/>
    <w:rsid w:val="000D507C"/>
    <w:rsid w:val="000D637B"/>
    <w:rsid w:val="000D7510"/>
    <w:rsid w:val="000E0562"/>
    <w:rsid w:val="000E1161"/>
    <w:rsid w:val="000E4B78"/>
    <w:rsid w:val="000E5FC8"/>
    <w:rsid w:val="000E5FFB"/>
    <w:rsid w:val="000E706C"/>
    <w:rsid w:val="000E79D7"/>
    <w:rsid w:val="000F2E89"/>
    <w:rsid w:val="000F5993"/>
    <w:rsid w:val="000F5BFC"/>
    <w:rsid w:val="000F60C1"/>
    <w:rsid w:val="000F730F"/>
    <w:rsid w:val="000F7D0D"/>
    <w:rsid w:val="00101123"/>
    <w:rsid w:val="001024D5"/>
    <w:rsid w:val="0010574E"/>
    <w:rsid w:val="0010742D"/>
    <w:rsid w:val="00111317"/>
    <w:rsid w:val="0011187C"/>
    <w:rsid w:val="00112059"/>
    <w:rsid w:val="001137E1"/>
    <w:rsid w:val="0011428C"/>
    <w:rsid w:val="00116A55"/>
    <w:rsid w:val="00116BE9"/>
    <w:rsid w:val="00116EF7"/>
    <w:rsid w:val="0011739C"/>
    <w:rsid w:val="00120101"/>
    <w:rsid w:val="00121251"/>
    <w:rsid w:val="001214EC"/>
    <w:rsid w:val="001229A3"/>
    <w:rsid w:val="001261EE"/>
    <w:rsid w:val="0012632F"/>
    <w:rsid w:val="001304DB"/>
    <w:rsid w:val="00132813"/>
    <w:rsid w:val="00133AAB"/>
    <w:rsid w:val="00135E42"/>
    <w:rsid w:val="00136832"/>
    <w:rsid w:val="001371CC"/>
    <w:rsid w:val="0013755F"/>
    <w:rsid w:val="00137BEB"/>
    <w:rsid w:val="00137F33"/>
    <w:rsid w:val="00140AC1"/>
    <w:rsid w:val="001411A3"/>
    <w:rsid w:val="00142471"/>
    <w:rsid w:val="001438F3"/>
    <w:rsid w:val="00143D22"/>
    <w:rsid w:val="00145EB5"/>
    <w:rsid w:val="00145EBA"/>
    <w:rsid w:val="00151882"/>
    <w:rsid w:val="00151B31"/>
    <w:rsid w:val="00156580"/>
    <w:rsid w:val="00161183"/>
    <w:rsid w:val="001626AC"/>
    <w:rsid w:val="00162F2D"/>
    <w:rsid w:val="00163B83"/>
    <w:rsid w:val="00164327"/>
    <w:rsid w:val="001652B0"/>
    <w:rsid w:val="001666CD"/>
    <w:rsid w:val="001667B8"/>
    <w:rsid w:val="001669A6"/>
    <w:rsid w:val="001723EC"/>
    <w:rsid w:val="00173395"/>
    <w:rsid w:val="00173723"/>
    <w:rsid w:val="00173DF2"/>
    <w:rsid w:val="00175710"/>
    <w:rsid w:val="00176CEE"/>
    <w:rsid w:val="0018395F"/>
    <w:rsid w:val="00186BE0"/>
    <w:rsid w:val="00187E2B"/>
    <w:rsid w:val="00192A87"/>
    <w:rsid w:val="00193B9A"/>
    <w:rsid w:val="0019670E"/>
    <w:rsid w:val="001A07A3"/>
    <w:rsid w:val="001A0CA3"/>
    <w:rsid w:val="001A617B"/>
    <w:rsid w:val="001A6C81"/>
    <w:rsid w:val="001A6DF3"/>
    <w:rsid w:val="001B0F4A"/>
    <w:rsid w:val="001B34B7"/>
    <w:rsid w:val="001B358B"/>
    <w:rsid w:val="001B3CF2"/>
    <w:rsid w:val="001B57D9"/>
    <w:rsid w:val="001B75CE"/>
    <w:rsid w:val="001B7C79"/>
    <w:rsid w:val="001B7DB4"/>
    <w:rsid w:val="001C3059"/>
    <w:rsid w:val="001C3AE3"/>
    <w:rsid w:val="001C3EB5"/>
    <w:rsid w:val="001C4500"/>
    <w:rsid w:val="001C6BE6"/>
    <w:rsid w:val="001C6C2D"/>
    <w:rsid w:val="001C795C"/>
    <w:rsid w:val="001C7ED7"/>
    <w:rsid w:val="001D2508"/>
    <w:rsid w:val="001D4286"/>
    <w:rsid w:val="001D5739"/>
    <w:rsid w:val="001D5E8F"/>
    <w:rsid w:val="001E1836"/>
    <w:rsid w:val="001E18CA"/>
    <w:rsid w:val="001E55BB"/>
    <w:rsid w:val="001F0C6D"/>
    <w:rsid w:val="001F161C"/>
    <w:rsid w:val="001F18BE"/>
    <w:rsid w:val="001F1CB1"/>
    <w:rsid w:val="001F2DED"/>
    <w:rsid w:val="001F40F9"/>
    <w:rsid w:val="001F682C"/>
    <w:rsid w:val="0020020E"/>
    <w:rsid w:val="00200479"/>
    <w:rsid w:val="002009C2"/>
    <w:rsid w:val="00201B41"/>
    <w:rsid w:val="00202140"/>
    <w:rsid w:val="00202582"/>
    <w:rsid w:val="00202B77"/>
    <w:rsid w:val="0020488D"/>
    <w:rsid w:val="002074CF"/>
    <w:rsid w:val="00210698"/>
    <w:rsid w:val="00211ADE"/>
    <w:rsid w:val="00212B6F"/>
    <w:rsid w:val="0021643C"/>
    <w:rsid w:val="00220DB2"/>
    <w:rsid w:val="00222F24"/>
    <w:rsid w:val="002231E4"/>
    <w:rsid w:val="00225FAC"/>
    <w:rsid w:val="002262E6"/>
    <w:rsid w:val="00226439"/>
    <w:rsid w:val="0022793D"/>
    <w:rsid w:val="00227AE7"/>
    <w:rsid w:val="00232850"/>
    <w:rsid w:val="00232B27"/>
    <w:rsid w:val="0023527E"/>
    <w:rsid w:val="002359B8"/>
    <w:rsid w:val="00235BC5"/>
    <w:rsid w:val="00243332"/>
    <w:rsid w:val="0024355E"/>
    <w:rsid w:val="0024431D"/>
    <w:rsid w:val="00244A4C"/>
    <w:rsid w:val="00247297"/>
    <w:rsid w:val="00252013"/>
    <w:rsid w:val="002542F8"/>
    <w:rsid w:val="00255565"/>
    <w:rsid w:val="0025696A"/>
    <w:rsid w:val="00257F16"/>
    <w:rsid w:val="00261B05"/>
    <w:rsid w:val="00263182"/>
    <w:rsid w:val="00264F3B"/>
    <w:rsid w:val="00266A97"/>
    <w:rsid w:val="00271DB6"/>
    <w:rsid w:val="00271E77"/>
    <w:rsid w:val="0027590B"/>
    <w:rsid w:val="002766D7"/>
    <w:rsid w:val="00276A17"/>
    <w:rsid w:val="002772BB"/>
    <w:rsid w:val="00277DFB"/>
    <w:rsid w:val="00280C1C"/>
    <w:rsid w:val="002827E9"/>
    <w:rsid w:val="00283D43"/>
    <w:rsid w:val="00283EBB"/>
    <w:rsid w:val="00284139"/>
    <w:rsid w:val="00284412"/>
    <w:rsid w:val="00284625"/>
    <w:rsid w:val="0028529B"/>
    <w:rsid w:val="00285C14"/>
    <w:rsid w:val="002867AC"/>
    <w:rsid w:val="00287A67"/>
    <w:rsid w:val="00290D44"/>
    <w:rsid w:val="00294731"/>
    <w:rsid w:val="00294936"/>
    <w:rsid w:val="00295FD3"/>
    <w:rsid w:val="002A61B9"/>
    <w:rsid w:val="002B04C4"/>
    <w:rsid w:val="002B20E2"/>
    <w:rsid w:val="002C1859"/>
    <w:rsid w:val="002C285A"/>
    <w:rsid w:val="002C3033"/>
    <w:rsid w:val="002C4BA4"/>
    <w:rsid w:val="002C57D4"/>
    <w:rsid w:val="002C6241"/>
    <w:rsid w:val="002C7E53"/>
    <w:rsid w:val="002D0DED"/>
    <w:rsid w:val="002D22E8"/>
    <w:rsid w:val="002D2390"/>
    <w:rsid w:val="002D4BC1"/>
    <w:rsid w:val="002D50DE"/>
    <w:rsid w:val="002D570A"/>
    <w:rsid w:val="002D5C87"/>
    <w:rsid w:val="002E0606"/>
    <w:rsid w:val="002E07E9"/>
    <w:rsid w:val="002E15AA"/>
    <w:rsid w:val="002E1CAA"/>
    <w:rsid w:val="002E1F5A"/>
    <w:rsid w:val="002E3B86"/>
    <w:rsid w:val="002E683E"/>
    <w:rsid w:val="002E707C"/>
    <w:rsid w:val="002F16D1"/>
    <w:rsid w:val="002F455B"/>
    <w:rsid w:val="002F4D20"/>
    <w:rsid w:val="002F4D21"/>
    <w:rsid w:val="002F66D4"/>
    <w:rsid w:val="002F7A39"/>
    <w:rsid w:val="003001C0"/>
    <w:rsid w:val="00301EA3"/>
    <w:rsid w:val="00304090"/>
    <w:rsid w:val="00305DA4"/>
    <w:rsid w:val="00306740"/>
    <w:rsid w:val="00306BEA"/>
    <w:rsid w:val="0031254F"/>
    <w:rsid w:val="003151EF"/>
    <w:rsid w:val="00316F59"/>
    <w:rsid w:val="0032047A"/>
    <w:rsid w:val="00320ADC"/>
    <w:rsid w:val="0032274A"/>
    <w:rsid w:val="00323AFE"/>
    <w:rsid w:val="00323D93"/>
    <w:rsid w:val="00326E46"/>
    <w:rsid w:val="00327006"/>
    <w:rsid w:val="00327EF6"/>
    <w:rsid w:val="0033003E"/>
    <w:rsid w:val="003318B0"/>
    <w:rsid w:val="003321E9"/>
    <w:rsid w:val="00335313"/>
    <w:rsid w:val="00336321"/>
    <w:rsid w:val="00341768"/>
    <w:rsid w:val="003460A0"/>
    <w:rsid w:val="0034647F"/>
    <w:rsid w:val="00346B75"/>
    <w:rsid w:val="00350D38"/>
    <w:rsid w:val="00351873"/>
    <w:rsid w:val="00352626"/>
    <w:rsid w:val="00352AF9"/>
    <w:rsid w:val="0036067E"/>
    <w:rsid w:val="0036302C"/>
    <w:rsid w:val="0036380E"/>
    <w:rsid w:val="003651EC"/>
    <w:rsid w:val="00372548"/>
    <w:rsid w:val="003737DC"/>
    <w:rsid w:val="00373982"/>
    <w:rsid w:val="00375D20"/>
    <w:rsid w:val="003768FC"/>
    <w:rsid w:val="0037694F"/>
    <w:rsid w:val="00377E5D"/>
    <w:rsid w:val="003819C8"/>
    <w:rsid w:val="0038395D"/>
    <w:rsid w:val="00383D18"/>
    <w:rsid w:val="00384275"/>
    <w:rsid w:val="00384B27"/>
    <w:rsid w:val="00385807"/>
    <w:rsid w:val="003858D8"/>
    <w:rsid w:val="00386407"/>
    <w:rsid w:val="00386818"/>
    <w:rsid w:val="00386EEB"/>
    <w:rsid w:val="003925AE"/>
    <w:rsid w:val="00392F84"/>
    <w:rsid w:val="003930C5"/>
    <w:rsid w:val="00393551"/>
    <w:rsid w:val="0039449C"/>
    <w:rsid w:val="00396A77"/>
    <w:rsid w:val="003971E5"/>
    <w:rsid w:val="00397B34"/>
    <w:rsid w:val="00397DC7"/>
    <w:rsid w:val="003A1F30"/>
    <w:rsid w:val="003A4DB2"/>
    <w:rsid w:val="003A5C32"/>
    <w:rsid w:val="003A62A5"/>
    <w:rsid w:val="003A62B8"/>
    <w:rsid w:val="003A7C20"/>
    <w:rsid w:val="003B1A70"/>
    <w:rsid w:val="003B295D"/>
    <w:rsid w:val="003B2ABB"/>
    <w:rsid w:val="003B2CB1"/>
    <w:rsid w:val="003B3255"/>
    <w:rsid w:val="003B3CF8"/>
    <w:rsid w:val="003B5714"/>
    <w:rsid w:val="003B5DFA"/>
    <w:rsid w:val="003B6A83"/>
    <w:rsid w:val="003C2877"/>
    <w:rsid w:val="003C2B2D"/>
    <w:rsid w:val="003C2CCE"/>
    <w:rsid w:val="003C2F3E"/>
    <w:rsid w:val="003C3DBC"/>
    <w:rsid w:val="003C6CF6"/>
    <w:rsid w:val="003D0FB6"/>
    <w:rsid w:val="003D1C4E"/>
    <w:rsid w:val="003D367B"/>
    <w:rsid w:val="003D67C7"/>
    <w:rsid w:val="003D7511"/>
    <w:rsid w:val="003E3774"/>
    <w:rsid w:val="003E39CC"/>
    <w:rsid w:val="003E4428"/>
    <w:rsid w:val="003E458E"/>
    <w:rsid w:val="003E5D91"/>
    <w:rsid w:val="003E6D3D"/>
    <w:rsid w:val="003E6DCD"/>
    <w:rsid w:val="003E7B07"/>
    <w:rsid w:val="003F0B67"/>
    <w:rsid w:val="003F2459"/>
    <w:rsid w:val="003F3E06"/>
    <w:rsid w:val="003F6999"/>
    <w:rsid w:val="003F6BA8"/>
    <w:rsid w:val="003F7E51"/>
    <w:rsid w:val="0040004D"/>
    <w:rsid w:val="0040128C"/>
    <w:rsid w:val="0040326B"/>
    <w:rsid w:val="004041E7"/>
    <w:rsid w:val="00405D19"/>
    <w:rsid w:val="00410546"/>
    <w:rsid w:val="00410BE9"/>
    <w:rsid w:val="00411AFD"/>
    <w:rsid w:val="004120FD"/>
    <w:rsid w:val="00412369"/>
    <w:rsid w:val="004123F7"/>
    <w:rsid w:val="004127BD"/>
    <w:rsid w:val="0041399A"/>
    <w:rsid w:val="0041592B"/>
    <w:rsid w:val="0041696E"/>
    <w:rsid w:val="004172D6"/>
    <w:rsid w:val="00420143"/>
    <w:rsid w:val="004211B8"/>
    <w:rsid w:val="0042289C"/>
    <w:rsid w:val="004300A4"/>
    <w:rsid w:val="004329C2"/>
    <w:rsid w:val="00432BCC"/>
    <w:rsid w:val="004336AF"/>
    <w:rsid w:val="004339E0"/>
    <w:rsid w:val="004347FF"/>
    <w:rsid w:val="00434EF5"/>
    <w:rsid w:val="00437EC2"/>
    <w:rsid w:val="00440587"/>
    <w:rsid w:val="00441232"/>
    <w:rsid w:val="004413BC"/>
    <w:rsid w:val="00441763"/>
    <w:rsid w:val="00441FF8"/>
    <w:rsid w:val="00444608"/>
    <w:rsid w:val="0044525B"/>
    <w:rsid w:val="00454923"/>
    <w:rsid w:val="00461BEA"/>
    <w:rsid w:val="00466859"/>
    <w:rsid w:val="00466B11"/>
    <w:rsid w:val="00470018"/>
    <w:rsid w:val="004774A6"/>
    <w:rsid w:val="00477F80"/>
    <w:rsid w:val="004820E6"/>
    <w:rsid w:val="00490931"/>
    <w:rsid w:val="00492A12"/>
    <w:rsid w:val="00494D37"/>
    <w:rsid w:val="00495270"/>
    <w:rsid w:val="004952D7"/>
    <w:rsid w:val="00495F15"/>
    <w:rsid w:val="0049605C"/>
    <w:rsid w:val="004A10C4"/>
    <w:rsid w:val="004A4819"/>
    <w:rsid w:val="004A5B28"/>
    <w:rsid w:val="004A7243"/>
    <w:rsid w:val="004A7F73"/>
    <w:rsid w:val="004B55C6"/>
    <w:rsid w:val="004B564F"/>
    <w:rsid w:val="004B5E9C"/>
    <w:rsid w:val="004C0AB7"/>
    <w:rsid w:val="004C1A39"/>
    <w:rsid w:val="004C45A8"/>
    <w:rsid w:val="004C7C4B"/>
    <w:rsid w:val="004D0915"/>
    <w:rsid w:val="004D103A"/>
    <w:rsid w:val="004D14C1"/>
    <w:rsid w:val="004D3562"/>
    <w:rsid w:val="004D5ED1"/>
    <w:rsid w:val="004D65E9"/>
    <w:rsid w:val="004D76C9"/>
    <w:rsid w:val="004D7C21"/>
    <w:rsid w:val="004E03B6"/>
    <w:rsid w:val="004E0725"/>
    <w:rsid w:val="004E1832"/>
    <w:rsid w:val="004E211D"/>
    <w:rsid w:val="004E3A5B"/>
    <w:rsid w:val="004E4988"/>
    <w:rsid w:val="004E682E"/>
    <w:rsid w:val="004E7C82"/>
    <w:rsid w:val="004F0077"/>
    <w:rsid w:val="004F00F3"/>
    <w:rsid w:val="004F0BD2"/>
    <w:rsid w:val="004F6431"/>
    <w:rsid w:val="004F6A41"/>
    <w:rsid w:val="004F7FE2"/>
    <w:rsid w:val="00501C82"/>
    <w:rsid w:val="00503308"/>
    <w:rsid w:val="0050439B"/>
    <w:rsid w:val="00510056"/>
    <w:rsid w:val="005107BB"/>
    <w:rsid w:val="00512C2B"/>
    <w:rsid w:val="00513609"/>
    <w:rsid w:val="0051514F"/>
    <w:rsid w:val="005166FE"/>
    <w:rsid w:val="0052275B"/>
    <w:rsid w:val="00522C4C"/>
    <w:rsid w:val="00523033"/>
    <w:rsid w:val="00523C65"/>
    <w:rsid w:val="00523D49"/>
    <w:rsid w:val="0052593B"/>
    <w:rsid w:val="00526208"/>
    <w:rsid w:val="00526EC8"/>
    <w:rsid w:val="0052786E"/>
    <w:rsid w:val="00532234"/>
    <w:rsid w:val="0053376C"/>
    <w:rsid w:val="0053540B"/>
    <w:rsid w:val="005356A7"/>
    <w:rsid w:val="00535C43"/>
    <w:rsid w:val="0054031D"/>
    <w:rsid w:val="005413A9"/>
    <w:rsid w:val="00541F29"/>
    <w:rsid w:val="00542330"/>
    <w:rsid w:val="00542B91"/>
    <w:rsid w:val="00542F4C"/>
    <w:rsid w:val="00543442"/>
    <w:rsid w:val="00551E4C"/>
    <w:rsid w:val="00552B98"/>
    <w:rsid w:val="00552E93"/>
    <w:rsid w:val="005538B6"/>
    <w:rsid w:val="00555E73"/>
    <w:rsid w:val="00555ED6"/>
    <w:rsid w:val="0056208D"/>
    <w:rsid w:val="00562612"/>
    <w:rsid w:val="005638FA"/>
    <w:rsid w:val="00565C04"/>
    <w:rsid w:val="0056604B"/>
    <w:rsid w:val="00567143"/>
    <w:rsid w:val="005728D4"/>
    <w:rsid w:val="00572D1D"/>
    <w:rsid w:val="00573211"/>
    <w:rsid w:val="00573D06"/>
    <w:rsid w:val="00573DCD"/>
    <w:rsid w:val="0057538A"/>
    <w:rsid w:val="00577C9B"/>
    <w:rsid w:val="00581895"/>
    <w:rsid w:val="0058692D"/>
    <w:rsid w:val="0058710F"/>
    <w:rsid w:val="0059454D"/>
    <w:rsid w:val="00594738"/>
    <w:rsid w:val="00594D08"/>
    <w:rsid w:val="005963ED"/>
    <w:rsid w:val="00596494"/>
    <w:rsid w:val="00597990"/>
    <w:rsid w:val="005A0C42"/>
    <w:rsid w:val="005A112F"/>
    <w:rsid w:val="005A2CA8"/>
    <w:rsid w:val="005A39BE"/>
    <w:rsid w:val="005A676E"/>
    <w:rsid w:val="005A798C"/>
    <w:rsid w:val="005B07F9"/>
    <w:rsid w:val="005B115E"/>
    <w:rsid w:val="005B4514"/>
    <w:rsid w:val="005B528A"/>
    <w:rsid w:val="005B649B"/>
    <w:rsid w:val="005B6EE4"/>
    <w:rsid w:val="005C1EE7"/>
    <w:rsid w:val="005C370D"/>
    <w:rsid w:val="005D1EF3"/>
    <w:rsid w:val="005D2796"/>
    <w:rsid w:val="005D31AF"/>
    <w:rsid w:val="005E1102"/>
    <w:rsid w:val="005E4B49"/>
    <w:rsid w:val="005E72DD"/>
    <w:rsid w:val="005E7B46"/>
    <w:rsid w:val="005F0601"/>
    <w:rsid w:val="005F3314"/>
    <w:rsid w:val="005F3ABF"/>
    <w:rsid w:val="005F402F"/>
    <w:rsid w:val="005F4307"/>
    <w:rsid w:val="005F4F86"/>
    <w:rsid w:val="005F5B6F"/>
    <w:rsid w:val="005F7F62"/>
    <w:rsid w:val="006129C2"/>
    <w:rsid w:val="00613851"/>
    <w:rsid w:val="006150A6"/>
    <w:rsid w:val="0061554C"/>
    <w:rsid w:val="00615DE3"/>
    <w:rsid w:val="006206F5"/>
    <w:rsid w:val="00621D37"/>
    <w:rsid w:val="006246A8"/>
    <w:rsid w:val="00624903"/>
    <w:rsid w:val="00624E8B"/>
    <w:rsid w:val="00631B7C"/>
    <w:rsid w:val="00636AA4"/>
    <w:rsid w:val="00641157"/>
    <w:rsid w:val="006422DF"/>
    <w:rsid w:val="00642DAA"/>
    <w:rsid w:val="0064417C"/>
    <w:rsid w:val="00647954"/>
    <w:rsid w:val="00650134"/>
    <w:rsid w:val="00653676"/>
    <w:rsid w:val="006540B1"/>
    <w:rsid w:val="00654C4D"/>
    <w:rsid w:val="00655666"/>
    <w:rsid w:val="00655E11"/>
    <w:rsid w:val="006561F5"/>
    <w:rsid w:val="00656D5B"/>
    <w:rsid w:val="00657AC5"/>
    <w:rsid w:val="006613CF"/>
    <w:rsid w:val="006632A2"/>
    <w:rsid w:val="00663A5D"/>
    <w:rsid w:val="0067076F"/>
    <w:rsid w:val="00671C51"/>
    <w:rsid w:val="00675579"/>
    <w:rsid w:val="00675BF4"/>
    <w:rsid w:val="00676204"/>
    <w:rsid w:val="0067726A"/>
    <w:rsid w:val="006778AD"/>
    <w:rsid w:val="00681B23"/>
    <w:rsid w:val="00683998"/>
    <w:rsid w:val="00684AFD"/>
    <w:rsid w:val="00684B2B"/>
    <w:rsid w:val="006902BA"/>
    <w:rsid w:val="0069189B"/>
    <w:rsid w:val="0069425D"/>
    <w:rsid w:val="00694875"/>
    <w:rsid w:val="0069499B"/>
    <w:rsid w:val="006965B3"/>
    <w:rsid w:val="0069707F"/>
    <w:rsid w:val="006A35BC"/>
    <w:rsid w:val="006A6FC8"/>
    <w:rsid w:val="006A703D"/>
    <w:rsid w:val="006A77E8"/>
    <w:rsid w:val="006B0101"/>
    <w:rsid w:val="006B078D"/>
    <w:rsid w:val="006B191B"/>
    <w:rsid w:val="006B3D8F"/>
    <w:rsid w:val="006B45B8"/>
    <w:rsid w:val="006B4D03"/>
    <w:rsid w:val="006B4F5B"/>
    <w:rsid w:val="006C0C6F"/>
    <w:rsid w:val="006C18CD"/>
    <w:rsid w:val="006C20D4"/>
    <w:rsid w:val="006C298D"/>
    <w:rsid w:val="006C2CD4"/>
    <w:rsid w:val="006C2FFA"/>
    <w:rsid w:val="006C5111"/>
    <w:rsid w:val="006D49D9"/>
    <w:rsid w:val="006D5045"/>
    <w:rsid w:val="006E455A"/>
    <w:rsid w:val="006E5BAF"/>
    <w:rsid w:val="006E7B00"/>
    <w:rsid w:val="006F0D9B"/>
    <w:rsid w:val="006F36F8"/>
    <w:rsid w:val="006F46B3"/>
    <w:rsid w:val="006F62E8"/>
    <w:rsid w:val="006F6DD4"/>
    <w:rsid w:val="007067F0"/>
    <w:rsid w:val="0070762D"/>
    <w:rsid w:val="00707A00"/>
    <w:rsid w:val="0071075A"/>
    <w:rsid w:val="0071178B"/>
    <w:rsid w:val="00713A44"/>
    <w:rsid w:val="00713E56"/>
    <w:rsid w:val="007151F6"/>
    <w:rsid w:val="00715A9B"/>
    <w:rsid w:val="00715CA2"/>
    <w:rsid w:val="00716CDC"/>
    <w:rsid w:val="00716F4E"/>
    <w:rsid w:val="00717BB5"/>
    <w:rsid w:val="0072275D"/>
    <w:rsid w:val="00723D3C"/>
    <w:rsid w:val="0072401E"/>
    <w:rsid w:val="00724B84"/>
    <w:rsid w:val="0072585A"/>
    <w:rsid w:val="0072629E"/>
    <w:rsid w:val="007262D6"/>
    <w:rsid w:val="007326B5"/>
    <w:rsid w:val="00733A08"/>
    <w:rsid w:val="00733C4F"/>
    <w:rsid w:val="00734F0D"/>
    <w:rsid w:val="007409F3"/>
    <w:rsid w:val="007425C6"/>
    <w:rsid w:val="007425DA"/>
    <w:rsid w:val="00743AA3"/>
    <w:rsid w:val="0074401A"/>
    <w:rsid w:val="00745F04"/>
    <w:rsid w:val="00747669"/>
    <w:rsid w:val="00747C5B"/>
    <w:rsid w:val="007508E2"/>
    <w:rsid w:val="00752FDF"/>
    <w:rsid w:val="00754A2F"/>
    <w:rsid w:val="007558ED"/>
    <w:rsid w:val="00756AC8"/>
    <w:rsid w:val="007578DA"/>
    <w:rsid w:val="00757B28"/>
    <w:rsid w:val="00757BCF"/>
    <w:rsid w:val="00757EE5"/>
    <w:rsid w:val="0076198D"/>
    <w:rsid w:val="00761D0A"/>
    <w:rsid w:val="0076251B"/>
    <w:rsid w:val="007630F1"/>
    <w:rsid w:val="0076435F"/>
    <w:rsid w:val="00764D41"/>
    <w:rsid w:val="00767313"/>
    <w:rsid w:val="00772516"/>
    <w:rsid w:val="00773BAE"/>
    <w:rsid w:val="00773D13"/>
    <w:rsid w:val="00773E0B"/>
    <w:rsid w:val="00774E4F"/>
    <w:rsid w:val="00774F04"/>
    <w:rsid w:val="00783A76"/>
    <w:rsid w:val="00784E4B"/>
    <w:rsid w:val="0078614A"/>
    <w:rsid w:val="007908BB"/>
    <w:rsid w:val="007908EC"/>
    <w:rsid w:val="00790C7A"/>
    <w:rsid w:val="00792646"/>
    <w:rsid w:val="007935DD"/>
    <w:rsid w:val="007936E4"/>
    <w:rsid w:val="007940C6"/>
    <w:rsid w:val="007945A9"/>
    <w:rsid w:val="00795A2C"/>
    <w:rsid w:val="007A0AD6"/>
    <w:rsid w:val="007A0FD1"/>
    <w:rsid w:val="007A14D7"/>
    <w:rsid w:val="007A203D"/>
    <w:rsid w:val="007A2431"/>
    <w:rsid w:val="007A356E"/>
    <w:rsid w:val="007A49E4"/>
    <w:rsid w:val="007A77BE"/>
    <w:rsid w:val="007B0AEC"/>
    <w:rsid w:val="007B1D5F"/>
    <w:rsid w:val="007B1F6D"/>
    <w:rsid w:val="007C0614"/>
    <w:rsid w:val="007C1C12"/>
    <w:rsid w:val="007C309B"/>
    <w:rsid w:val="007C3BF0"/>
    <w:rsid w:val="007C6C13"/>
    <w:rsid w:val="007C7131"/>
    <w:rsid w:val="007D2EF5"/>
    <w:rsid w:val="007D3FA7"/>
    <w:rsid w:val="007D44E5"/>
    <w:rsid w:val="007D7EE7"/>
    <w:rsid w:val="007E05A2"/>
    <w:rsid w:val="007E147D"/>
    <w:rsid w:val="007E1559"/>
    <w:rsid w:val="007E665E"/>
    <w:rsid w:val="007F1E79"/>
    <w:rsid w:val="007F2845"/>
    <w:rsid w:val="007F4B9D"/>
    <w:rsid w:val="007F5473"/>
    <w:rsid w:val="007F5565"/>
    <w:rsid w:val="007F6F0A"/>
    <w:rsid w:val="007F76F8"/>
    <w:rsid w:val="007F7987"/>
    <w:rsid w:val="0080035F"/>
    <w:rsid w:val="008021CB"/>
    <w:rsid w:val="008135D1"/>
    <w:rsid w:val="00814055"/>
    <w:rsid w:val="0081591B"/>
    <w:rsid w:val="00816C54"/>
    <w:rsid w:val="00820B72"/>
    <w:rsid w:val="00823535"/>
    <w:rsid w:val="00823EF0"/>
    <w:rsid w:val="00826164"/>
    <w:rsid w:val="008336CA"/>
    <w:rsid w:val="008361A9"/>
    <w:rsid w:val="00836BC0"/>
    <w:rsid w:val="008410F0"/>
    <w:rsid w:val="00844636"/>
    <w:rsid w:val="00845A38"/>
    <w:rsid w:val="00845C57"/>
    <w:rsid w:val="0084660B"/>
    <w:rsid w:val="00846C79"/>
    <w:rsid w:val="00846CD5"/>
    <w:rsid w:val="00850759"/>
    <w:rsid w:val="008528BE"/>
    <w:rsid w:val="00853689"/>
    <w:rsid w:val="00853F65"/>
    <w:rsid w:val="0086271D"/>
    <w:rsid w:val="00864B1F"/>
    <w:rsid w:val="00865046"/>
    <w:rsid w:val="0086671C"/>
    <w:rsid w:val="00866DBA"/>
    <w:rsid w:val="0086762A"/>
    <w:rsid w:val="008679F8"/>
    <w:rsid w:val="00867ED6"/>
    <w:rsid w:val="008716DA"/>
    <w:rsid w:val="00873D06"/>
    <w:rsid w:val="00873F5B"/>
    <w:rsid w:val="00874B24"/>
    <w:rsid w:val="008752D5"/>
    <w:rsid w:val="00877104"/>
    <w:rsid w:val="008817F9"/>
    <w:rsid w:val="00883E31"/>
    <w:rsid w:val="0088430F"/>
    <w:rsid w:val="00886493"/>
    <w:rsid w:val="00886DCE"/>
    <w:rsid w:val="00887E60"/>
    <w:rsid w:val="008933AB"/>
    <w:rsid w:val="008978B2"/>
    <w:rsid w:val="008A03BB"/>
    <w:rsid w:val="008A0E28"/>
    <w:rsid w:val="008A32CA"/>
    <w:rsid w:val="008A534C"/>
    <w:rsid w:val="008A5BFB"/>
    <w:rsid w:val="008A64A2"/>
    <w:rsid w:val="008A6AD2"/>
    <w:rsid w:val="008B4EBD"/>
    <w:rsid w:val="008B657B"/>
    <w:rsid w:val="008C0A02"/>
    <w:rsid w:val="008C110C"/>
    <w:rsid w:val="008C1252"/>
    <w:rsid w:val="008C1E7A"/>
    <w:rsid w:val="008C4C82"/>
    <w:rsid w:val="008C5078"/>
    <w:rsid w:val="008C5248"/>
    <w:rsid w:val="008C5886"/>
    <w:rsid w:val="008C5A88"/>
    <w:rsid w:val="008D4EB9"/>
    <w:rsid w:val="008D55B5"/>
    <w:rsid w:val="008D585E"/>
    <w:rsid w:val="008D5CEB"/>
    <w:rsid w:val="008D6B9A"/>
    <w:rsid w:val="008D6F8F"/>
    <w:rsid w:val="008D72DF"/>
    <w:rsid w:val="008D7E2E"/>
    <w:rsid w:val="008E014F"/>
    <w:rsid w:val="008E0749"/>
    <w:rsid w:val="008E1642"/>
    <w:rsid w:val="008E1F33"/>
    <w:rsid w:val="008E21BF"/>
    <w:rsid w:val="008E231F"/>
    <w:rsid w:val="008E2963"/>
    <w:rsid w:val="008E3772"/>
    <w:rsid w:val="008E5304"/>
    <w:rsid w:val="008F1747"/>
    <w:rsid w:val="008F1E6B"/>
    <w:rsid w:val="008F21E9"/>
    <w:rsid w:val="00901231"/>
    <w:rsid w:val="009016E8"/>
    <w:rsid w:val="00902AA6"/>
    <w:rsid w:val="00902EBD"/>
    <w:rsid w:val="00910246"/>
    <w:rsid w:val="00914391"/>
    <w:rsid w:val="00914837"/>
    <w:rsid w:val="00914AA7"/>
    <w:rsid w:val="00916BEB"/>
    <w:rsid w:val="00920D5E"/>
    <w:rsid w:val="00921311"/>
    <w:rsid w:val="009214F3"/>
    <w:rsid w:val="00925BDF"/>
    <w:rsid w:val="00930EC4"/>
    <w:rsid w:val="00931429"/>
    <w:rsid w:val="00932C52"/>
    <w:rsid w:val="00935CFE"/>
    <w:rsid w:val="00936CB7"/>
    <w:rsid w:val="00944D67"/>
    <w:rsid w:val="009456EF"/>
    <w:rsid w:val="009467E7"/>
    <w:rsid w:val="00946C5A"/>
    <w:rsid w:val="00947848"/>
    <w:rsid w:val="009479FE"/>
    <w:rsid w:val="00950395"/>
    <w:rsid w:val="00950D44"/>
    <w:rsid w:val="009535CA"/>
    <w:rsid w:val="00955867"/>
    <w:rsid w:val="009571FA"/>
    <w:rsid w:val="00957B2F"/>
    <w:rsid w:val="00960E66"/>
    <w:rsid w:val="009643B4"/>
    <w:rsid w:val="00964BB6"/>
    <w:rsid w:val="009658C5"/>
    <w:rsid w:val="009673F6"/>
    <w:rsid w:val="009677D8"/>
    <w:rsid w:val="00970645"/>
    <w:rsid w:val="00970B18"/>
    <w:rsid w:val="00971DFF"/>
    <w:rsid w:val="0097450E"/>
    <w:rsid w:val="00974B19"/>
    <w:rsid w:val="00982623"/>
    <w:rsid w:val="00985165"/>
    <w:rsid w:val="009871CB"/>
    <w:rsid w:val="00990784"/>
    <w:rsid w:val="00990C83"/>
    <w:rsid w:val="00992102"/>
    <w:rsid w:val="009959E4"/>
    <w:rsid w:val="00996677"/>
    <w:rsid w:val="00997A26"/>
    <w:rsid w:val="009A4249"/>
    <w:rsid w:val="009A528F"/>
    <w:rsid w:val="009B0632"/>
    <w:rsid w:val="009B0B4B"/>
    <w:rsid w:val="009B18E3"/>
    <w:rsid w:val="009B2F55"/>
    <w:rsid w:val="009B4B34"/>
    <w:rsid w:val="009C0314"/>
    <w:rsid w:val="009C061C"/>
    <w:rsid w:val="009C782A"/>
    <w:rsid w:val="009D0BFE"/>
    <w:rsid w:val="009D1A71"/>
    <w:rsid w:val="009D1E70"/>
    <w:rsid w:val="009D1FA0"/>
    <w:rsid w:val="009D251F"/>
    <w:rsid w:val="009D39B9"/>
    <w:rsid w:val="009D44A7"/>
    <w:rsid w:val="009D6446"/>
    <w:rsid w:val="009D6E6D"/>
    <w:rsid w:val="009D7E75"/>
    <w:rsid w:val="009E235D"/>
    <w:rsid w:val="009E28AC"/>
    <w:rsid w:val="009E660C"/>
    <w:rsid w:val="009E686B"/>
    <w:rsid w:val="009E7D88"/>
    <w:rsid w:val="009F2F1E"/>
    <w:rsid w:val="009F3C1E"/>
    <w:rsid w:val="009F5B50"/>
    <w:rsid w:val="009F5DFE"/>
    <w:rsid w:val="00A020EE"/>
    <w:rsid w:val="00A03417"/>
    <w:rsid w:val="00A05CCB"/>
    <w:rsid w:val="00A06517"/>
    <w:rsid w:val="00A10A12"/>
    <w:rsid w:val="00A10F7C"/>
    <w:rsid w:val="00A112A5"/>
    <w:rsid w:val="00A13FA7"/>
    <w:rsid w:val="00A16A0D"/>
    <w:rsid w:val="00A20925"/>
    <w:rsid w:val="00A224D2"/>
    <w:rsid w:val="00A225E9"/>
    <w:rsid w:val="00A22F9E"/>
    <w:rsid w:val="00A2450A"/>
    <w:rsid w:val="00A24A16"/>
    <w:rsid w:val="00A24B6F"/>
    <w:rsid w:val="00A25751"/>
    <w:rsid w:val="00A25EB8"/>
    <w:rsid w:val="00A26EA6"/>
    <w:rsid w:val="00A26FCE"/>
    <w:rsid w:val="00A314C5"/>
    <w:rsid w:val="00A32B75"/>
    <w:rsid w:val="00A33DE1"/>
    <w:rsid w:val="00A344A9"/>
    <w:rsid w:val="00A34841"/>
    <w:rsid w:val="00A36333"/>
    <w:rsid w:val="00A370E7"/>
    <w:rsid w:val="00A40B49"/>
    <w:rsid w:val="00A40D88"/>
    <w:rsid w:val="00A4109C"/>
    <w:rsid w:val="00A42F49"/>
    <w:rsid w:val="00A433F5"/>
    <w:rsid w:val="00A43F50"/>
    <w:rsid w:val="00A4439A"/>
    <w:rsid w:val="00A46073"/>
    <w:rsid w:val="00A463FD"/>
    <w:rsid w:val="00A479D1"/>
    <w:rsid w:val="00A51E1F"/>
    <w:rsid w:val="00A52062"/>
    <w:rsid w:val="00A539FE"/>
    <w:rsid w:val="00A566EF"/>
    <w:rsid w:val="00A56ADD"/>
    <w:rsid w:val="00A579AA"/>
    <w:rsid w:val="00A601EC"/>
    <w:rsid w:val="00A612CE"/>
    <w:rsid w:val="00A6213D"/>
    <w:rsid w:val="00A62CBB"/>
    <w:rsid w:val="00A6391F"/>
    <w:rsid w:val="00A66279"/>
    <w:rsid w:val="00A712F1"/>
    <w:rsid w:val="00A71C19"/>
    <w:rsid w:val="00A72D0E"/>
    <w:rsid w:val="00A7310B"/>
    <w:rsid w:val="00A73281"/>
    <w:rsid w:val="00A75B10"/>
    <w:rsid w:val="00A80877"/>
    <w:rsid w:val="00A86334"/>
    <w:rsid w:val="00A87501"/>
    <w:rsid w:val="00A91659"/>
    <w:rsid w:val="00A94421"/>
    <w:rsid w:val="00A95F71"/>
    <w:rsid w:val="00A96393"/>
    <w:rsid w:val="00A96F00"/>
    <w:rsid w:val="00AA0283"/>
    <w:rsid w:val="00AA0BC4"/>
    <w:rsid w:val="00AA1257"/>
    <w:rsid w:val="00AA41A5"/>
    <w:rsid w:val="00AA51AB"/>
    <w:rsid w:val="00AA7A43"/>
    <w:rsid w:val="00AB01B7"/>
    <w:rsid w:val="00AB02AC"/>
    <w:rsid w:val="00AB11E0"/>
    <w:rsid w:val="00AB22DD"/>
    <w:rsid w:val="00AB28FC"/>
    <w:rsid w:val="00AB2E79"/>
    <w:rsid w:val="00AB328A"/>
    <w:rsid w:val="00AB3E84"/>
    <w:rsid w:val="00AB4DB9"/>
    <w:rsid w:val="00AC0559"/>
    <w:rsid w:val="00AC10CD"/>
    <w:rsid w:val="00AC2564"/>
    <w:rsid w:val="00AC34AC"/>
    <w:rsid w:val="00AC5D84"/>
    <w:rsid w:val="00AD0AE2"/>
    <w:rsid w:val="00AD3A54"/>
    <w:rsid w:val="00AD3DD6"/>
    <w:rsid w:val="00AD620F"/>
    <w:rsid w:val="00AD6295"/>
    <w:rsid w:val="00AD6B57"/>
    <w:rsid w:val="00AD7450"/>
    <w:rsid w:val="00AD7C56"/>
    <w:rsid w:val="00AE05C5"/>
    <w:rsid w:val="00AE0DC9"/>
    <w:rsid w:val="00AE33F3"/>
    <w:rsid w:val="00AE3B05"/>
    <w:rsid w:val="00AE42F7"/>
    <w:rsid w:val="00AE4D93"/>
    <w:rsid w:val="00AF0523"/>
    <w:rsid w:val="00AF053E"/>
    <w:rsid w:val="00AF2454"/>
    <w:rsid w:val="00AF5127"/>
    <w:rsid w:val="00AF607E"/>
    <w:rsid w:val="00B021E9"/>
    <w:rsid w:val="00B02F95"/>
    <w:rsid w:val="00B04B90"/>
    <w:rsid w:val="00B05817"/>
    <w:rsid w:val="00B05A13"/>
    <w:rsid w:val="00B0705B"/>
    <w:rsid w:val="00B07EEF"/>
    <w:rsid w:val="00B1218C"/>
    <w:rsid w:val="00B12686"/>
    <w:rsid w:val="00B13581"/>
    <w:rsid w:val="00B154EA"/>
    <w:rsid w:val="00B201B2"/>
    <w:rsid w:val="00B20615"/>
    <w:rsid w:val="00B24C52"/>
    <w:rsid w:val="00B2608D"/>
    <w:rsid w:val="00B26C47"/>
    <w:rsid w:val="00B272DD"/>
    <w:rsid w:val="00B306BF"/>
    <w:rsid w:val="00B32ADE"/>
    <w:rsid w:val="00B33EB2"/>
    <w:rsid w:val="00B35CCD"/>
    <w:rsid w:val="00B37B38"/>
    <w:rsid w:val="00B412EC"/>
    <w:rsid w:val="00B42185"/>
    <w:rsid w:val="00B423F3"/>
    <w:rsid w:val="00B42904"/>
    <w:rsid w:val="00B440C7"/>
    <w:rsid w:val="00B45076"/>
    <w:rsid w:val="00B45396"/>
    <w:rsid w:val="00B50CDD"/>
    <w:rsid w:val="00B51F9E"/>
    <w:rsid w:val="00B53067"/>
    <w:rsid w:val="00B53392"/>
    <w:rsid w:val="00B53507"/>
    <w:rsid w:val="00B5492F"/>
    <w:rsid w:val="00B54C19"/>
    <w:rsid w:val="00B55CBD"/>
    <w:rsid w:val="00B63762"/>
    <w:rsid w:val="00B65A0C"/>
    <w:rsid w:val="00B707F0"/>
    <w:rsid w:val="00B719B5"/>
    <w:rsid w:val="00B71AEE"/>
    <w:rsid w:val="00B72F9B"/>
    <w:rsid w:val="00B730FB"/>
    <w:rsid w:val="00B75283"/>
    <w:rsid w:val="00B762FA"/>
    <w:rsid w:val="00B8154C"/>
    <w:rsid w:val="00B821FE"/>
    <w:rsid w:val="00B8251A"/>
    <w:rsid w:val="00B82D68"/>
    <w:rsid w:val="00B82E0D"/>
    <w:rsid w:val="00B845E6"/>
    <w:rsid w:val="00B874BB"/>
    <w:rsid w:val="00B925EC"/>
    <w:rsid w:val="00B92F74"/>
    <w:rsid w:val="00B931B8"/>
    <w:rsid w:val="00B95372"/>
    <w:rsid w:val="00B95D3E"/>
    <w:rsid w:val="00BA3C21"/>
    <w:rsid w:val="00BA4D82"/>
    <w:rsid w:val="00BA508F"/>
    <w:rsid w:val="00BB06AD"/>
    <w:rsid w:val="00BB424D"/>
    <w:rsid w:val="00BB53EF"/>
    <w:rsid w:val="00BB5AF6"/>
    <w:rsid w:val="00BB7159"/>
    <w:rsid w:val="00BC3DAC"/>
    <w:rsid w:val="00BD1BFF"/>
    <w:rsid w:val="00BD26F3"/>
    <w:rsid w:val="00BD2C0C"/>
    <w:rsid w:val="00BD44E4"/>
    <w:rsid w:val="00BE0461"/>
    <w:rsid w:val="00BE11AF"/>
    <w:rsid w:val="00BE18A2"/>
    <w:rsid w:val="00BE4A44"/>
    <w:rsid w:val="00BE4FFF"/>
    <w:rsid w:val="00BE539F"/>
    <w:rsid w:val="00BE68ED"/>
    <w:rsid w:val="00BE6E7E"/>
    <w:rsid w:val="00BF0FF8"/>
    <w:rsid w:val="00BF3F9B"/>
    <w:rsid w:val="00BF7FB3"/>
    <w:rsid w:val="00C00145"/>
    <w:rsid w:val="00C0247D"/>
    <w:rsid w:val="00C03F5E"/>
    <w:rsid w:val="00C03F94"/>
    <w:rsid w:val="00C040D3"/>
    <w:rsid w:val="00C05126"/>
    <w:rsid w:val="00C05133"/>
    <w:rsid w:val="00C05A27"/>
    <w:rsid w:val="00C07852"/>
    <w:rsid w:val="00C07CED"/>
    <w:rsid w:val="00C14A64"/>
    <w:rsid w:val="00C16046"/>
    <w:rsid w:val="00C16C9A"/>
    <w:rsid w:val="00C2039A"/>
    <w:rsid w:val="00C22517"/>
    <w:rsid w:val="00C22896"/>
    <w:rsid w:val="00C228B5"/>
    <w:rsid w:val="00C244BC"/>
    <w:rsid w:val="00C24AF7"/>
    <w:rsid w:val="00C30591"/>
    <w:rsid w:val="00C34287"/>
    <w:rsid w:val="00C36476"/>
    <w:rsid w:val="00C36BFB"/>
    <w:rsid w:val="00C36DBA"/>
    <w:rsid w:val="00C3729D"/>
    <w:rsid w:val="00C42B60"/>
    <w:rsid w:val="00C431C9"/>
    <w:rsid w:val="00C441E3"/>
    <w:rsid w:val="00C44A2E"/>
    <w:rsid w:val="00C45FD8"/>
    <w:rsid w:val="00C472AD"/>
    <w:rsid w:val="00C47F2F"/>
    <w:rsid w:val="00C5099C"/>
    <w:rsid w:val="00C52325"/>
    <w:rsid w:val="00C5296A"/>
    <w:rsid w:val="00C55099"/>
    <w:rsid w:val="00C55B9D"/>
    <w:rsid w:val="00C55FCC"/>
    <w:rsid w:val="00C6141F"/>
    <w:rsid w:val="00C61D04"/>
    <w:rsid w:val="00C64D9B"/>
    <w:rsid w:val="00C65A95"/>
    <w:rsid w:val="00C65EA6"/>
    <w:rsid w:val="00C665DC"/>
    <w:rsid w:val="00C66A05"/>
    <w:rsid w:val="00C725CA"/>
    <w:rsid w:val="00C726C0"/>
    <w:rsid w:val="00C74D19"/>
    <w:rsid w:val="00C75768"/>
    <w:rsid w:val="00C763A8"/>
    <w:rsid w:val="00C77000"/>
    <w:rsid w:val="00C77A47"/>
    <w:rsid w:val="00C80886"/>
    <w:rsid w:val="00C8233E"/>
    <w:rsid w:val="00C83659"/>
    <w:rsid w:val="00C925E2"/>
    <w:rsid w:val="00C97BFA"/>
    <w:rsid w:val="00CA74A5"/>
    <w:rsid w:val="00CA7CE9"/>
    <w:rsid w:val="00CB13AD"/>
    <w:rsid w:val="00CB1C2A"/>
    <w:rsid w:val="00CB4EA2"/>
    <w:rsid w:val="00CB7DC7"/>
    <w:rsid w:val="00CC0727"/>
    <w:rsid w:val="00CC1530"/>
    <w:rsid w:val="00CC3702"/>
    <w:rsid w:val="00CC4B44"/>
    <w:rsid w:val="00CD17B7"/>
    <w:rsid w:val="00CD1928"/>
    <w:rsid w:val="00CD4563"/>
    <w:rsid w:val="00CD4CA9"/>
    <w:rsid w:val="00CD654C"/>
    <w:rsid w:val="00CD6B29"/>
    <w:rsid w:val="00CD7C03"/>
    <w:rsid w:val="00CE1290"/>
    <w:rsid w:val="00CE12F4"/>
    <w:rsid w:val="00CE1EC8"/>
    <w:rsid w:val="00CE5115"/>
    <w:rsid w:val="00CE516F"/>
    <w:rsid w:val="00CE581A"/>
    <w:rsid w:val="00CE685E"/>
    <w:rsid w:val="00CE6B0E"/>
    <w:rsid w:val="00CE759A"/>
    <w:rsid w:val="00CF21D2"/>
    <w:rsid w:val="00CF44AF"/>
    <w:rsid w:val="00CF59CA"/>
    <w:rsid w:val="00CF676D"/>
    <w:rsid w:val="00D028A2"/>
    <w:rsid w:val="00D048ED"/>
    <w:rsid w:val="00D04CF5"/>
    <w:rsid w:val="00D074E8"/>
    <w:rsid w:val="00D11B02"/>
    <w:rsid w:val="00D1669B"/>
    <w:rsid w:val="00D17102"/>
    <w:rsid w:val="00D20809"/>
    <w:rsid w:val="00D241E5"/>
    <w:rsid w:val="00D260B4"/>
    <w:rsid w:val="00D27722"/>
    <w:rsid w:val="00D30F1F"/>
    <w:rsid w:val="00D318E3"/>
    <w:rsid w:val="00D32446"/>
    <w:rsid w:val="00D32BB6"/>
    <w:rsid w:val="00D32CF7"/>
    <w:rsid w:val="00D33991"/>
    <w:rsid w:val="00D421BC"/>
    <w:rsid w:val="00D42721"/>
    <w:rsid w:val="00D43BB4"/>
    <w:rsid w:val="00D456BF"/>
    <w:rsid w:val="00D46D14"/>
    <w:rsid w:val="00D46FF6"/>
    <w:rsid w:val="00D476CE"/>
    <w:rsid w:val="00D47994"/>
    <w:rsid w:val="00D47BC3"/>
    <w:rsid w:val="00D550AB"/>
    <w:rsid w:val="00D57249"/>
    <w:rsid w:val="00D60801"/>
    <w:rsid w:val="00D60B5D"/>
    <w:rsid w:val="00D60D58"/>
    <w:rsid w:val="00D6159C"/>
    <w:rsid w:val="00D63B8F"/>
    <w:rsid w:val="00D651DB"/>
    <w:rsid w:val="00D65247"/>
    <w:rsid w:val="00D66C15"/>
    <w:rsid w:val="00D710CC"/>
    <w:rsid w:val="00D719B4"/>
    <w:rsid w:val="00D72C65"/>
    <w:rsid w:val="00D73E88"/>
    <w:rsid w:val="00D75162"/>
    <w:rsid w:val="00D77C51"/>
    <w:rsid w:val="00D83FFE"/>
    <w:rsid w:val="00D85026"/>
    <w:rsid w:val="00D8642D"/>
    <w:rsid w:val="00D866B3"/>
    <w:rsid w:val="00D93FEE"/>
    <w:rsid w:val="00D9586F"/>
    <w:rsid w:val="00DA211E"/>
    <w:rsid w:val="00DA2A6A"/>
    <w:rsid w:val="00DB0192"/>
    <w:rsid w:val="00DB3CF1"/>
    <w:rsid w:val="00DB46B0"/>
    <w:rsid w:val="00DB4ABD"/>
    <w:rsid w:val="00DB53D6"/>
    <w:rsid w:val="00DB5D54"/>
    <w:rsid w:val="00DC0B06"/>
    <w:rsid w:val="00DC0C7F"/>
    <w:rsid w:val="00DC38B0"/>
    <w:rsid w:val="00DC4DC1"/>
    <w:rsid w:val="00DC5D4F"/>
    <w:rsid w:val="00DC7181"/>
    <w:rsid w:val="00DD0377"/>
    <w:rsid w:val="00DD1C5D"/>
    <w:rsid w:val="00DD24C3"/>
    <w:rsid w:val="00DD2B9F"/>
    <w:rsid w:val="00DD2E98"/>
    <w:rsid w:val="00DD34B2"/>
    <w:rsid w:val="00DD3F2A"/>
    <w:rsid w:val="00DD510D"/>
    <w:rsid w:val="00DD5462"/>
    <w:rsid w:val="00DD6E93"/>
    <w:rsid w:val="00DE008D"/>
    <w:rsid w:val="00DE081E"/>
    <w:rsid w:val="00DE1044"/>
    <w:rsid w:val="00DE1D0D"/>
    <w:rsid w:val="00DF1746"/>
    <w:rsid w:val="00DF3FD7"/>
    <w:rsid w:val="00DF4166"/>
    <w:rsid w:val="00DF69CC"/>
    <w:rsid w:val="00DF7A05"/>
    <w:rsid w:val="00E03985"/>
    <w:rsid w:val="00E1099C"/>
    <w:rsid w:val="00E20D7B"/>
    <w:rsid w:val="00E20F3F"/>
    <w:rsid w:val="00E22061"/>
    <w:rsid w:val="00E245FB"/>
    <w:rsid w:val="00E24A9C"/>
    <w:rsid w:val="00E26CA7"/>
    <w:rsid w:val="00E27A8A"/>
    <w:rsid w:val="00E27D26"/>
    <w:rsid w:val="00E306EE"/>
    <w:rsid w:val="00E3134B"/>
    <w:rsid w:val="00E3380D"/>
    <w:rsid w:val="00E34395"/>
    <w:rsid w:val="00E40C7C"/>
    <w:rsid w:val="00E4178A"/>
    <w:rsid w:val="00E505C0"/>
    <w:rsid w:val="00E519D9"/>
    <w:rsid w:val="00E52A3B"/>
    <w:rsid w:val="00E554FC"/>
    <w:rsid w:val="00E55BA7"/>
    <w:rsid w:val="00E5735E"/>
    <w:rsid w:val="00E60217"/>
    <w:rsid w:val="00E61DD5"/>
    <w:rsid w:val="00E6268B"/>
    <w:rsid w:val="00E627AE"/>
    <w:rsid w:val="00E64264"/>
    <w:rsid w:val="00E6428D"/>
    <w:rsid w:val="00E732CD"/>
    <w:rsid w:val="00E74EBD"/>
    <w:rsid w:val="00E74F18"/>
    <w:rsid w:val="00E750EF"/>
    <w:rsid w:val="00E75EBE"/>
    <w:rsid w:val="00E768AA"/>
    <w:rsid w:val="00E8022A"/>
    <w:rsid w:val="00E83A18"/>
    <w:rsid w:val="00E85381"/>
    <w:rsid w:val="00E85649"/>
    <w:rsid w:val="00E858CB"/>
    <w:rsid w:val="00E866B8"/>
    <w:rsid w:val="00E867D8"/>
    <w:rsid w:val="00E87858"/>
    <w:rsid w:val="00E90A75"/>
    <w:rsid w:val="00E9182C"/>
    <w:rsid w:val="00E919F2"/>
    <w:rsid w:val="00E97406"/>
    <w:rsid w:val="00EA0460"/>
    <w:rsid w:val="00EA45E8"/>
    <w:rsid w:val="00EA48BF"/>
    <w:rsid w:val="00EA754E"/>
    <w:rsid w:val="00EA7A37"/>
    <w:rsid w:val="00EA7BC1"/>
    <w:rsid w:val="00EB107A"/>
    <w:rsid w:val="00EB2E27"/>
    <w:rsid w:val="00EB2F65"/>
    <w:rsid w:val="00EB442D"/>
    <w:rsid w:val="00EB49ED"/>
    <w:rsid w:val="00EB5C31"/>
    <w:rsid w:val="00EB5EBB"/>
    <w:rsid w:val="00EB76CC"/>
    <w:rsid w:val="00EC3171"/>
    <w:rsid w:val="00EC5D80"/>
    <w:rsid w:val="00EC6653"/>
    <w:rsid w:val="00ED07EC"/>
    <w:rsid w:val="00ED0ED5"/>
    <w:rsid w:val="00ED19FC"/>
    <w:rsid w:val="00ED2BCA"/>
    <w:rsid w:val="00ED5DFA"/>
    <w:rsid w:val="00ED76A3"/>
    <w:rsid w:val="00ED7863"/>
    <w:rsid w:val="00EE2F9C"/>
    <w:rsid w:val="00EF00DD"/>
    <w:rsid w:val="00EF5D35"/>
    <w:rsid w:val="00EF633C"/>
    <w:rsid w:val="00EF6B9A"/>
    <w:rsid w:val="00F01FA7"/>
    <w:rsid w:val="00F021C8"/>
    <w:rsid w:val="00F033AA"/>
    <w:rsid w:val="00F04191"/>
    <w:rsid w:val="00F049F9"/>
    <w:rsid w:val="00F063E8"/>
    <w:rsid w:val="00F07063"/>
    <w:rsid w:val="00F10368"/>
    <w:rsid w:val="00F11D48"/>
    <w:rsid w:val="00F13069"/>
    <w:rsid w:val="00F13155"/>
    <w:rsid w:val="00F131CE"/>
    <w:rsid w:val="00F135E3"/>
    <w:rsid w:val="00F13831"/>
    <w:rsid w:val="00F15B3A"/>
    <w:rsid w:val="00F1664B"/>
    <w:rsid w:val="00F16766"/>
    <w:rsid w:val="00F213D8"/>
    <w:rsid w:val="00F2280C"/>
    <w:rsid w:val="00F231A9"/>
    <w:rsid w:val="00F2386F"/>
    <w:rsid w:val="00F244ED"/>
    <w:rsid w:val="00F258B1"/>
    <w:rsid w:val="00F31C14"/>
    <w:rsid w:val="00F31F09"/>
    <w:rsid w:val="00F33D67"/>
    <w:rsid w:val="00F3496B"/>
    <w:rsid w:val="00F40897"/>
    <w:rsid w:val="00F41D95"/>
    <w:rsid w:val="00F44DD4"/>
    <w:rsid w:val="00F4563D"/>
    <w:rsid w:val="00F45A16"/>
    <w:rsid w:val="00F47C38"/>
    <w:rsid w:val="00F51F03"/>
    <w:rsid w:val="00F52421"/>
    <w:rsid w:val="00F52B92"/>
    <w:rsid w:val="00F54815"/>
    <w:rsid w:val="00F55185"/>
    <w:rsid w:val="00F55944"/>
    <w:rsid w:val="00F57C68"/>
    <w:rsid w:val="00F60ECC"/>
    <w:rsid w:val="00F61978"/>
    <w:rsid w:val="00F63F2E"/>
    <w:rsid w:val="00F64324"/>
    <w:rsid w:val="00F6468F"/>
    <w:rsid w:val="00F6526E"/>
    <w:rsid w:val="00F657FF"/>
    <w:rsid w:val="00F65D30"/>
    <w:rsid w:val="00F7070F"/>
    <w:rsid w:val="00F7250B"/>
    <w:rsid w:val="00F72723"/>
    <w:rsid w:val="00F729D7"/>
    <w:rsid w:val="00F72C98"/>
    <w:rsid w:val="00F7382B"/>
    <w:rsid w:val="00F73F9A"/>
    <w:rsid w:val="00F74B42"/>
    <w:rsid w:val="00F7580D"/>
    <w:rsid w:val="00F7675E"/>
    <w:rsid w:val="00F76869"/>
    <w:rsid w:val="00F77565"/>
    <w:rsid w:val="00F778D4"/>
    <w:rsid w:val="00F804A4"/>
    <w:rsid w:val="00F808F3"/>
    <w:rsid w:val="00F82ADE"/>
    <w:rsid w:val="00F85219"/>
    <w:rsid w:val="00F85F57"/>
    <w:rsid w:val="00F904B5"/>
    <w:rsid w:val="00F91C72"/>
    <w:rsid w:val="00F92D3A"/>
    <w:rsid w:val="00F93D11"/>
    <w:rsid w:val="00F94971"/>
    <w:rsid w:val="00F9789F"/>
    <w:rsid w:val="00FA2187"/>
    <w:rsid w:val="00FA3F1B"/>
    <w:rsid w:val="00FA461F"/>
    <w:rsid w:val="00FA62C3"/>
    <w:rsid w:val="00FA65D9"/>
    <w:rsid w:val="00FB1F31"/>
    <w:rsid w:val="00FB20E8"/>
    <w:rsid w:val="00FB29C9"/>
    <w:rsid w:val="00FB371E"/>
    <w:rsid w:val="00FB429F"/>
    <w:rsid w:val="00FB449D"/>
    <w:rsid w:val="00FB4E75"/>
    <w:rsid w:val="00FB6DF8"/>
    <w:rsid w:val="00FC03BD"/>
    <w:rsid w:val="00FC0A83"/>
    <w:rsid w:val="00FC234C"/>
    <w:rsid w:val="00FC40C9"/>
    <w:rsid w:val="00FC56A1"/>
    <w:rsid w:val="00FC58FC"/>
    <w:rsid w:val="00FC5C87"/>
    <w:rsid w:val="00FC5F18"/>
    <w:rsid w:val="00FC79DB"/>
    <w:rsid w:val="00FD1091"/>
    <w:rsid w:val="00FD1696"/>
    <w:rsid w:val="00FD4781"/>
    <w:rsid w:val="00FD48D0"/>
    <w:rsid w:val="00FD5444"/>
    <w:rsid w:val="00FD63AE"/>
    <w:rsid w:val="00FE0A02"/>
    <w:rsid w:val="00FE2044"/>
    <w:rsid w:val="00FE308E"/>
    <w:rsid w:val="00FE3862"/>
    <w:rsid w:val="00FE6F45"/>
    <w:rsid w:val="00FF167B"/>
    <w:rsid w:val="00FF2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AACE23B-DD97-43B1-A17C-9CE45B48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2EBD"/>
  </w:style>
  <w:style w:type="paragraph" w:styleId="1">
    <w:name w:val="heading 1"/>
    <w:basedOn w:val="a"/>
    <w:next w:val="a"/>
    <w:link w:val="10"/>
    <w:uiPriority w:val="9"/>
    <w:qFormat/>
    <w:rsid w:val="008C5A8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02EBD"/>
    <w:pPr>
      <w:keepNext/>
      <w:jc w:val="center"/>
      <w:outlineLvl w:val="1"/>
    </w:pPr>
    <w:rPr>
      <w:rFonts w:ascii="Arial" w:hAnsi="Arial"/>
      <w:b/>
    </w:rPr>
  </w:style>
  <w:style w:type="paragraph" w:styleId="3">
    <w:name w:val="heading 3"/>
    <w:basedOn w:val="a"/>
    <w:next w:val="a"/>
    <w:link w:val="30"/>
    <w:uiPriority w:val="9"/>
    <w:qFormat/>
    <w:rsid w:val="008C5A8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C5A88"/>
    <w:pPr>
      <w:keepNext/>
      <w:spacing w:before="240" w:after="60"/>
      <w:outlineLvl w:val="3"/>
    </w:pPr>
    <w:rPr>
      <w:b/>
      <w:bCs/>
      <w:sz w:val="28"/>
      <w:szCs w:val="28"/>
    </w:rPr>
  </w:style>
  <w:style w:type="paragraph" w:styleId="5">
    <w:name w:val="heading 5"/>
    <w:basedOn w:val="a"/>
    <w:next w:val="a"/>
    <w:link w:val="50"/>
    <w:uiPriority w:val="9"/>
    <w:qFormat/>
    <w:rsid w:val="00A86334"/>
    <w:pPr>
      <w:spacing w:before="240" w:after="60"/>
      <w:outlineLvl w:val="4"/>
    </w:pPr>
    <w:rPr>
      <w:b/>
      <w:bCs/>
      <w:i/>
      <w:iCs/>
      <w:sz w:val="26"/>
      <w:szCs w:val="26"/>
    </w:rPr>
  </w:style>
  <w:style w:type="paragraph" w:styleId="7">
    <w:name w:val="heading 7"/>
    <w:basedOn w:val="a"/>
    <w:next w:val="a"/>
    <w:link w:val="70"/>
    <w:semiHidden/>
    <w:unhideWhenUsed/>
    <w:qFormat/>
    <w:rsid w:val="00071066"/>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07106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E5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77E5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77E5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77E5D"/>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locked/>
    <w:rsid w:val="0011739C"/>
    <w:rPr>
      <w:b/>
      <w:i/>
      <w:sz w:val="26"/>
      <w:lang w:val="en-US" w:eastAsia="ru-RU"/>
    </w:rPr>
  </w:style>
  <w:style w:type="paragraph" w:styleId="a3">
    <w:name w:val="Body Text"/>
    <w:basedOn w:val="a"/>
    <w:link w:val="a4"/>
    <w:uiPriority w:val="99"/>
    <w:rsid w:val="00AF2454"/>
    <w:pPr>
      <w:spacing w:after="120"/>
    </w:pPr>
    <w:rPr>
      <w:sz w:val="24"/>
      <w:szCs w:val="24"/>
    </w:rPr>
  </w:style>
  <w:style w:type="character" w:customStyle="1" w:styleId="a4">
    <w:name w:val="Основной текст Знак"/>
    <w:basedOn w:val="a0"/>
    <w:link w:val="a3"/>
    <w:uiPriority w:val="99"/>
    <w:semiHidden/>
    <w:locked/>
    <w:rsid w:val="00555ED6"/>
    <w:rPr>
      <w:sz w:val="24"/>
      <w:lang w:val="en-US" w:eastAsia="ru-RU"/>
    </w:rPr>
  </w:style>
  <w:style w:type="paragraph" w:customStyle="1" w:styleId="31">
    <w:name w:val="Основной текст с отступом 31"/>
    <w:basedOn w:val="a"/>
    <w:rsid w:val="00220DB2"/>
    <w:pPr>
      <w:widowControl w:val="0"/>
      <w:overflowPunct w:val="0"/>
      <w:autoSpaceDE w:val="0"/>
      <w:autoSpaceDN w:val="0"/>
      <w:adjustRightInd w:val="0"/>
      <w:ind w:right="-1" w:firstLine="720"/>
      <w:jc w:val="both"/>
      <w:textAlignment w:val="baseline"/>
    </w:pPr>
    <w:rPr>
      <w:sz w:val="24"/>
    </w:rPr>
  </w:style>
  <w:style w:type="paragraph" w:styleId="21">
    <w:name w:val="Body Text 2"/>
    <w:basedOn w:val="a"/>
    <w:link w:val="22"/>
    <w:uiPriority w:val="99"/>
    <w:rsid w:val="00631B7C"/>
    <w:pPr>
      <w:spacing w:after="120" w:line="480" w:lineRule="auto"/>
    </w:pPr>
  </w:style>
  <w:style w:type="character" w:customStyle="1" w:styleId="22">
    <w:name w:val="Основной текст 2 Знак"/>
    <w:basedOn w:val="a0"/>
    <w:link w:val="21"/>
    <w:uiPriority w:val="99"/>
    <w:semiHidden/>
    <w:rsid w:val="00377E5D"/>
  </w:style>
  <w:style w:type="paragraph" w:styleId="a5">
    <w:name w:val="header"/>
    <w:basedOn w:val="a"/>
    <w:link w:val="a6"/>
    <w:rsid w:val="005A2CA8"/>
    <w:pPr>
      <w:tabs>
        <w:tab w:val="center" w:pos="4677"/>
        <w:tab w:val="right" w:pos="9355"/>
      </w:tabs>
    </w:pPr>
  </w:style>
  <w:style w:type="character" w:customStyle="1" w:styleId="a6">
    <w:name w:val="Верхний колонтитул Знак"/>
    <w:basedOn w:val="a0"/>
    <w:link w:val="a5"/>
    <w:uiPriority w:val="99"/>
    <w:rsid w:val="00377E5D"/>
  </w:style>
  <w:style w:type="paragraph" w:styleId="a7">
    <w:name w:val="footer"/>
    <w:basedOn w:val="a"/>
    <w:link w:val="a8"/>
    <w:rsid w:val="005A2CA8"/>
    <w:pPr>
      <w:tabs>
        <w:tab w:val="center" w:pos="4677"/>
        <w:tab w:val="right" w:pos="9355"/>
      </w:tabs>
    </w:pPr>
  </w:style>
  <w:style w:type="character" w:customStyle="1" w:styleId="a8">
    <w:name w:val="Нижний колонтитул Знак"/>
    <w:basedOn w:val="a0"/>
    <w:link w:val="a7"/>
    <w:uiPriority w:val="99"/>
    <w:semiHidden/>
    <w:rsid w:val="00377E5D"/>
  </w:style>
  <w:style w:type="character" w:styleId="a9">
    <w:name w:val="page number"/>
    <w:basedOn w:val="a0"/>
    <w:uiPriority w:val="99"/>
    <w:rsid w:val="005A2CA8"/>
    <w:rPr>
      <w:rFonts w:cs="Times New Roman"/>
    </w:rPr>
  </w:style>
  <w:style w:type="paragraph" w:styleId="23">
    <w:name w:val="Body Text Indent 2"/>
    <w:basedOn w:val="a"/>
    <w:link w:val="24"/>
    <w:uiPriority w:val="99"/>
    <w:rsid w:val="00AA51AB"/>
    <w:pPr>
      <w:spacing w:after="120" w:line="480" w:lineRule="auto"/>
      <w:ind w:left="283"/>
    </w:pPr>
  </w:style>
  <w:style w:type="character" w:customStyle="1" w:styleId="24">
    <w:name w:val="Основной текст с отступом 2 Знак"/>
    <w:basedOn w:val="a0"/>
    <w:link w:val="23"/>
    <w:uiPriority w:val="99"/>
    <w:semiHidden/>
    <w:rsid w:val="00377E5D"/>
  </w:style>
  <w:style w:type="paragraph" w:styleId="32">
    <w:name w:val="Body Text 3"/>
    <w:basedOn w:val="a"/>
    <w:link w:val="33"/>
    <w:rsid w:val="00950395"/>
    <w:pPr>
      <w:spacing w:after="120"/>
    </w:pPr>
    <w:rPr>
      <w:sz w:val="16"/>
      <w:szCs w:val="16"/>
    </w:rPr>
  </w:style>
  <w:style w:type="character" w:customStyle="1" w:styleId="33">
    <w:name w:val="Основной текст 3 Знак"/>
    <w:basedOn w:val="a0"/>
    <w:link w:val="32"/>
    <w:uiPriority w:val="99"/>
    <w:semiHidden/>
    <w:rsid w:val="00377E5D"/>
    <w:rPr>
      <w:sz w:val="16"/>
      <w:szCs w:val="16"/>
    </w:rPr>
  </w:style>
  <w:style w:type="paragraph" w:styleId="aa">
    <w:name w:val="Body Text Indent"/>
    <w:basedOn w:val="a"/>
    <w:link w:val="ab"/>
    <w:uiPriority w:val="99"/>
    <w:rsid w:val="00950395"/>
    <w:pPr>
      <w:spacing w:after="120"/>
      <w:ind w:left="283"/>
    </w:pPr>
  </w:style>
  <w:style w:type="character" w:customStyle="1" w:styleId="ab">
    <w:name w:val="Основной текст с отступом Знак"/>
    <w:basedOn w:val="a0"/>
    <w:link w:val="aa"/>
    <w:uiPriority w:val="99"/>
    <w:semiHidden/>
    <w:rsid w:val="00377E5D"/>
  </w:style>
  <w:style w:type="paragraph" w:styleId="ac">
    <w:name w:val="Title"/>
    <w:basedOn w:val="a"/>
    <w:link w:val="ad"/>
    <w:uiPriority w:val="10"/>
    <w:qFormat/>
    <w:rsid w:val="00BE539F"/>
    <w:pPr>
      <w:jc w:val="center"/>
    </w:pPr>
    <w:rPr>
      <w:rFonts w:ascii="Arial" w:hAnsi="Arial" w:cs="Arial"/>
      <w:b/>
      <w:bCs/>
      <w:i/>
      <w:iCs/>
      <w:szCs w:val="24"/>
    </w:rPr>
  </w:style>
  <w:style w:type="character" w:customStyle="1" w:styleId="ad">
    <w:name w:val="Заголовок Знак"/>
    <w:basedOn w:val="a0"/>
    <w:link w:val="ac"/>
    <w:uiPriority w:val="10"/>
    <w:rsid w:val="00377E5D"/>
    <w:rPr>
      <w:rFonts w:asciiTheme="majorHAnsi" w:eastAsiaTheme="majorEastAsia" w:hAnsiTheme="majorHAnsi" w:cstheme="majorBidi"/>
      <w:b/>
      <w:bCs/>
      <w:kern w:val="28"/>
      <w:sz w:val="32"/>
      <w:szCs w:val="32"/>
    </w:rPr>
  </w:style>
  <w:style w:type="paragraph" w:styleId="ae">
    <w:name w:val="Plain Text"/>
    <w:basedOn w:val="a"/>
    <w:link w:val="af"/>
    <w:uiPriority w:val="99"/>
    <w:rsid w:val="001F682C"/>
    <w:rPr>
      <w:rFonts w:ascii="Courier New" w:hAnsi="Courier New"/>
    </w:rPr>
  </w:style>
  <w:style w:type="character" w:customStyle="1" w:styleId="af">
    <w:name w:val="Текст Знак"/>
    <w:basedOn w:val="a0"/>
    <w:link w:val="ae"/>
    <w:uiPriority w:val="99"/>
    <w:semiHidden/>
    <w:rsid w:val="00377E5D"/>
    <w:rPr>
      <w:rFonts w:ascii="Courier New" w:hAnsi="Courier New" w:cs="Courier New"/>
    </w:rPr>
  </w:style>
  <w:style w:type="paragraph" w:styleId="af0">
    <w:name w:val="Balloon Text"/>
    <w:basedOn w:val="a"/>
    <w:link w:val="af1"/>
    <w:uiPriority w:val="99"/>
    <w:semiHidden/>
    <w:rsid w:val="00CE759A"/>
    <w:rPr>
      <w:rFonts w:ascii="Tahoma" w:hAnsi="Tahoma" w:cs="Tahoma"/>
      <w:sz w:val="16"/>
      <w:szCs w:val="16"/>
    </w:rPr>
  </w:style>
  <w:style w:type="character" w:customStyle="1" w:styleId="af1">
    <w:name w:val="Текст выноски Знак"/>
    <w:basedOn w:val="a0"/>
    <w:link w:val="af0"/>
    <w:uiPriority w:val="99"/>
    <w:semiHidden/>
    <w:rsid w:val="00377E5D"/>
    <w:rPr>
      <w:rFonts w:ascii="Tahoma" w:hAnsi="Tahoma" w:cs="Tahoma"/>
      <w:sz w:val="16"/>
      <w:szCs w:val="16"/>
    </w:rPr>
  </w:style>
  <w:style w:type="table" w:styleId="af2">
    <w:name w:val="Table Grid"/>
    <w:basedOn w:val="a1"/>
    <w:uiPriority w:val="59"/>
    <w:rsid w:val="00031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link w:val="af4"/>
    <w:uiPriority w:val="99"/>
    <w:semiHidden/>
    <w:rsid w:val="00284139"/>
    <w:pPr>
      <w:widowControl w:val="0"/>
      <w:shd w:val="clear" w:color="auto" w:fill="000080"/>
    </w:pPr>
    <w:rPr>
      <w:rFonts w:ascii="Tahoma" w:hAnsi="Tahoma"/>
    </w:rPr>
  </w:style>
  <w:style w:type="character" w:customStyle="1" w:styleId="af4">
    <w:name w:val="Схема документа Знак"/>
    <w:basedOn w:val="a0"/>
    <w:link w:val="af3"/>
    <w:uiPriority w:val="99"/>
    <w:semiHidden/>
    <w:rsid w:val="00377E5D"/>
    <w:rPr>
      <w:rFonts w:ascii="Tahoma" w:hAnsi="Tahoma" w:cs="Tahoma"/>
      <w:sz w:val="16"/>
      <w:szCs w:val="16"/>
    </w:rPr>
  </w:style>
  <w:style w:type="paragraph" w:customStyle="1" w:styleId="6">
    <w:name w:val="Обычный (веб)6"/>
    <w:basedOn w:val="a"/>
    <w:rsid w:val="003B2CB1"/>
    <w:pPr>
      <w:spacing w:after="130"/>
      <w:jc w:val="both"/>
    </w:pPr>
    <w:rPr>
      <w:sz w:val="24"/>
      <w:szCs w:val="24"/>
    </w:rPr>
  </w:style>
  <w:style w:type="paragraph" w:customStyle="1" w:styleId="11">
    <w:name w:val="Знак1"/>
    <w:basedOn w:val="a"/>
    <w:rsid w:val="00B95D3E"/>
    <w:pPr>
      <w:spacing w:after="160" w:line="240" w:lineRule="exact"/>
    </w:pPr>
    <w:rPr>
      <w:rFonts w:ascii="Verdana" w:hAnsi="Verdana"/>
      <w:lang w:eastAsia="en-US"/>
    </w:rPr>
  </w:style>
  <w:style w:type="paragraph" w:customStyle="1" w:styleId="210">
    <w:name w:val="Основной текст 21"/>
    <w:basedOn w:val="a"/>
    <w:rsid w:val="00C74D19"/>
    <w:pPr>
      <w:widowControl w:val="0"/>
      <w:suppressAutoHyphens/>
      <w:jc w:val="center"/>
    </w:pPr>
    <w:rPr>
      <w:rFonts w:cs="Tahoma"/>
      <w:color w:val="000000"/>
      <w:sz w:val="18"/>
      <w:szCs w:val="18"/>
      <w:lang w:eastAsia="en-US"/>
    </w:rPr>
  </w:style>
  <w:style w:type="character" w:styleId="af5">
    <w:name w:val="annotation reference"/>
    <w:basedOn w:val="a0"/>
    <w:uiPriority w:val="99"/>
    <w:semiHidden/>
    <w:rsid w:val="00C47F2F"/>
    <w:rPr>
      <w:sz w:val="16"/>
    </w:rPr>
  </w:style>
  <w:style w:type="paragraph" w:styleId="af6">
    <w:name w:val="annotation text"/>
    <w:basedOn w:val="a"/>
    <w:link w:val="af7"/>
    <w:uiPriority w:val="99"/>
    <w:semiHidden/>
    <w:rsid w:val="00C47F2F"/>
  </w:style>
  <w:style w:type="character" w:customStyle="1" w:styleId="af7">
    <w:name w:val="Текст примечания Знак"/>
    <w:basedOn w:val="a0"/>
    <w:link w:val="af6"/>
    <w:uiPriority w:val="99"/>
    <w:semiHidden/>
    <w:rsid w:val="00377E5D"/>
  </w:style>
  <w:style w:type="paragraph" w:styleId="af8">
    <w:name w:val="annotation subject"/>
    <w:basedOn w:val="af6"/>
    <w:next w:val="af6"/>
    <w:link w:val="af9"/>
    <w:uiPriority w:val="99"/>
    <w:semiHidden/>
    <w:rsid w:val="00C47F2F"/>
    <w:rPr>
      <w:b/>
      <w:bCs/>
    </w:rPr>
  </w:style>
  <w:style w:type="character" w:customStyle="1" w:styleId="af9">
    <w:name w:val="Тема примечания Знак"/>
    <w:basedOn w:val="af7"/>
    <w:link w:val="af8"/>
    <w:uiPriority w:val="99"/>
    <w:semiHidden/>
    <w:rsid w:val="00377E5D"/>
    <w:rPr>
      <w:b/>
      <w:bCs/>
    </w:rPr>
  </w:style>
  <w:style w:type="paragraph" w:customStyle="1" w:styleId="12">
    <w:name w:val="Текст1"/>
    <w:basedOn w:val="a"/>
    <w:rsid w:val="0011739C"/>
    <w:pPr>
      <w:widowControl w:val="0"/>
      <w:suppressAutoHyphens/>
    </w:pPr>
    <w:rPr>
      <w:rFonts w:ascii="Courier New" w:hAnsi="Courier New" w:cs="Tahoma"/>
      <w:color w:val="000000"/>
      <w:sz w:val="24"/>
      <w:szCs w:val="24"/>
      <w:lang w:eastAsia="en-US"/>
    </w:rPr>
  </w:style>
  <w:style w:type="paragraph" w:customStyle="1" w:styleId="13">
    <w:name w:val="Обычный1"/>
    <w:rsid w:val="0011739C"/>
    <w:pPr>
      <w:widowControl w:val="0"/>
      <w:suppressAutoHyphens/>
      <w:spacing w:line="300" w:lineRule="auto"/>
      <w:ind w:firstLine="520"/>
      <w:jc w:val="both"/>
    </w:pPr>
    <w:rPr>
      <w:sz w:val="24"/>
      <w:lang w:eastAsia="ar-SA"/>
    </w:rPr>
  </w:style>
  <w:style w:type="character" w:styleId="afa">
    <w:name w:val="footnote reference"/>
    <w:basedOn w:val="a0"/>
    <w:uiPriority w:val="99"/>
    <w:rsid w:val="00671C51"/>
    <w:rPr>
      <w:vertAlign w:val="superscript"/>
    </w:rPr>
  </w:style>
  <w:style w:type="paragraph" w:styleId="afb">
    <w:name w:val="footnote text"/>
    <w:basedOn w:val="a"/>
    <w:link w:val="afc"/>
    <w:uiPriority w:val="99"/>
    <w:rsid w:val="00671C51"/>
  </w:style>
  <w:style w:type="character" w:customStyle="1" w:styleId="afc">
    <w:name w:val="Текст сноски Знак"/>
    <w:basedOn w:val="a0"/>
    <w:link w:val="afb"/>
    <w:uiPriority w:val="99"/>
    <w:locked/>
    <w:rsid w:val="00671C51"/>
    <w:rPr>
      <w:rFonts w:cs="Times New Roman"/>
    </w:rPr>
  </w:style>
  <w:style w:type="paragraph" w:customStyle="1" w:styleId="Text0">
    <w:name w:val="Text 0"/>
    <w:rsid w:val="00910246"/>
    <w:pPr>
      <w:keepLines/>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jc w:val="both"/>
    </w:pPr>
    <w:rPr>
      <w:sz w:val="22"/>
    </w:rPr>
  </w:style>
  <w:style w:type="paragraph" w:customStyle="1" w:styleId="Text05">
    <w:name w:val="Text0.5"/>
    <w:basedOn w:val="a"/>
    <w:rsid w:val="00461BEA"/>
    <w:pPr>
      <w:keepLines/>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spacing w:after="120"/>
      <w:jc w:val="both"/>
    </w:pPr>
    <w:rPr>
      <w:sz w:val="22"/>
    </w:rPr>
  </w:style>
  <w:style w:type="paragraph" w:styleId="afd">
    <w:name w:val="List Paragraph"/>
    <w:basedOn w:val="a"/>
    <w:uiPriority w:val="34"/>
    <w:qFormat/>
    <w:rsid w:val="00853689"/>
    <w:pPr>
      <w:ind w:left="720"/>
      <w:contextualSpacing/>
    </w:pPr>
    <w:rPr>
      <w:sz w:val="24"/>
    </w:rPr>
  </w:style>
  <w:style w:type="character" w:customStyle="1" w:styleId="med11">
    <w:name w:val="med11"/>
    <w:rsid w:val="00176CEE"/>
    <w:rPr>
      <w:sz w:val="18"/>
    </w:rPr>
  </w:style>
  <w:style w:type="paragraph" w:customStyle="1" w:styleId="34">
    <w:name w:val="Стиль3"/>
    <w:basedOn w:val="a"/>
    <w:rsid w:val="00176CEE"/>
  </w:style>
  <w:style w:type="character" w:styleId="afe">
    <w:name w:val="Hyperlink"/>
    <w:basedOn w:val="a0"/>
    <w:uiPriority w:val="99"/>
    <w:unhideWhenUsed/>
    <w:rsid w:val="00C75768"/>
    <w:rPr>
      <w:color w:val="0000FF"/>
      <w:u w:val="single"/>
    </w:rPr>
  </w:style>
  <w:style w:type="paragraph" w:customStyle="1" w:styleId="ConsPlusNormal">
    <w:name w:val="ConsPlusNormal"/>
    <w:rsid w:val="00C52325"/>
    <w:pPr>
      <w:widowControl w:val="0"/>
      <w:autoSpaceDE w:val="0"/>
      <w:autoSpaceDN w:val="0"/>
    </w:pPr>
    <w:rPr>
      <w:rFonts w:ascii="Calibri" w:hAnsi="Calibri" w:cs="Calibri"/>
      <w:sz w:val="22"/>
    </w:rPr>
  </w:style>
  <w:style w:type="character" w:customStyle="1" w:styleId="apple-converted-space">
    <w:name w:val="apple-converted-space"/>
    <w:basedOn w:val="a0"/>
    <w:rsid w:val="002262E6"/>
  </w:style>
  <w:style w:type="paragraph" w:styleId="14">
    <w:name w:val="toc 1"/>
    <w:basedOn w:val="a"/>
    <w:next w:val="a"/>
    <w:autoRedefine/>
    <w:uiPriority w:val="39"/>
    <w:rsid w:val="000B15AC"/>
    <w:pPr>
      <w:tabs>
        <w:tab w:val="right" w:pos="9923"/>
        <w:tab w:val="right" w:pos="10348"/>
      </w:tabs>
      <w:jc w:val="center"/>
    </w:pPr>
    <w:rPr>
      <w:rFonts w:ascii="Tahoma" w:hAnsi="Tahoma" w:cs="Tahoma"/>
      <w:i/>
      <w:vertAlign w:val="superscript"/>
    </w:rPr>
  </w:style>
  <w:style w:type="paragraph" w:customStyle="1" w:styleId="15">
    <w:name w:val="заголовок 1"/>
    <w:basedOn w:val="a"/>
    <w:next w:val="a"/>
    <w:rsid w:val="00193B9A"/>
    <w:pPr>
      <w:keepNext/>
      <w:autoSpaceDE w:val="0"/>
      <w:autoSpaceDN w:val="0"/>
      <w:ind w:firstLine="567"/>
      <w:jc w:val="center"/>
      <w:outlineLvl w:val="0"/>
    </w:pPr>
    <w:rPr>
      <w:b/>
      <w:color w:val="000000"/>
    </w:rPr>
  </w:style>
  <w:style w:type="character" w:customStyle="1" w:styleId="70">
    <w:name w:val="Заголовок 7 Знак"/>
    <w:basedOn w:val="a0"/>
    <w:link w:val="7"/>
    <w:semiHidden/>
    <w:rsid w:val="00071066"/>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semiHidden/>
    <w:rsid w:val="00071066"/>
    <w:rPr>
      <w:rFonts w:asciiTheme="majorHAnsi" w:eastAsiaTheme="majorEastAsia" w:hAnsiTheme="majorHAnsi" w:cstheme="majorBidi"/>
      <w:i/>
      <w:iCs/>
      <w:color w:val="404040" w:themeColor="text1" w:themeTint="BF"/>
    </w:rPr>
  </w:style>
  <w:style w:type="paragraph" w:customStyle="1" w:styleId="aff">
    <w:name w:val="Знак"/>
    <w:basedOn w:val="a"/>
    <w:rsid w:val="00410546"/>
    <w:pPr>
      <w:spacing w:after="160" w:line="240" w:lineRule="exact"/>
    </w:pPr>
    <w:rPr>
      <w:rFonts w:ascii="Verdana" w:hAnsi="Verdana"/>
      <w:lang w:eastAsia="en-US"/>
    </w:rPr>
  </w:style>
  <w:style w:type="paragraph" w:customStyle="1" w:styleId="aff0">
    <w:name w:val="Знак"/>
    <w:basedOn w:val="a"/>
    <w:rsid w:val="00175710"/>
    <w:pPr>
      <w:spacing w:after="160" w:line="240" w:lineRule="exact"/>
    </w:pPr>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330907">
      <w:marLeft w:val="0"/>
      <w:marRight w:val="0"/>
      <w:marTop w:val="0"/>
      <w:marBottom w:val="0"/>
      <w:divBdr>
        <w:top w:val="none" w:sz="0" w:space="0" w:color="auto"/>
        <w:left w:val="none" w:sz="0" w:space="0" w:color="auto"/>
        <w:bottom w:val="none" w:sz="0" w:space="0" w:color="auto"/>
        <w:right w:val="none" w:sz="0" w:space="0" w:color="auto"/>
      </w:divBdr>
      <w:divsChild>
        <w:div w:id="1994330908">
          <w:marLeft w:val="0"/>
          <w:marRight w:val="0"/>
          <w:marTop w:val="0"/>
          <w:marBottom w:val="0"/>
          <w:divBdr>
            <w:top w:val="none" w:sz="0" w:space="0" w:color="auto"/>
            <w:left w:val="none" w:sz="0" w:space="0" w:color="auto"/>
            <w:bottom w:val="none" w:sz="0" w:space="0" w:color="auto"/>
            <w:right w:val="none" w:sz="0" w:space="0" w:color="auto"/>
          </w:divBdr>
        </w:div>
        <w:div w:id="199433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insur-info.ru/dictionary/188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C47FC-7D20-4091-96C4-3325881F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34</Pages>
  <Words>16552</Words>
  <Characters>94849</Characters>
  <Application>Microsoft Office Word</Application>
  <DocSecurity>0</DocSecurity>
  <Lines>2371</Lines>
  <Paragraphs>1172</Paragraphs>
  <ScaleCrop>false</ScaleCrop>
  <HeadingPairs>
    <vt:vector size="2" baseType="variant">
      <vt:variant>
        <vt:lpstr>Название</vt:lpstr>
      </vt:variant>
      <vt:variant>
        <vt:i4>1</vt:i4>
      </vt:variant>
    </vt:vector>
  </HeadingPairs>
  <TitlesOfParts>
    <vt:vector size="1" baseType="lpstr">
      <vt:lpstr/>
    </vt:vector>
  </TitlesOfParts>
  <Company>NIC</Company>
  <LinksUpToDate>false</LinksUpToDate>
  <CharactersWithSpaces>110229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Kalimullin</dc:creator>
  <cp:lastModifiedBy>vovanshishov@yandex.ru</cp:lastModifiedBy>
  <cp:revision>45</cp:revision>
  <cp:lastPrinted>2019-04-24T14:22:00Z</cp:lastPrinted>
  <dcterms:created xsi:type="dcterms:W3CDTF">2018-06-05T06:36:00Z</dcterms:created>
  <dcterms:modified xsi:type="dcterms:W3CDTF">2019-06-03T04:43:00Z</dcterms:modified>
</cp:coreProperties>
</file>