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6A" w:rsidRDefault="00E77602" w:rsidP="00FC3C6A">
      <w:pPr>
        <w:jc w:val="center"/>
        <w:rPr>
          <w:sz w:val="32"/>
          <w:szCs w:val="32"/>
        </w:rPr>
      </w:pPr>
      <w:r>
        <w:rPr>
          <w:noProof/>
        </w:rPr>
        <w:drawing>
          <wp:inline distT="0" distB="0" distL="0" distR="0" wp14:anchorId="4968DF86" wp14:editId="575406F2">
            <wp:extent cx="5940425" cy="412496"/>
            <wp:effectExtent l="0" t="0" r="3175" b="6985"/>
            <wp:docPr id="2" name="Рисунок 2" descr="C:\Users\irina_tamarova\Desktop\поло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_tamarova\Desktop\полос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2496"/>
                    </a:xfrm>
                    <a:prstGeom prst="rect">
                      <a:avLst/>
                    </a:prstGeom>
                    <a:noFill/>
                    <a:ln>
                      <a:noFill/>
                    </a:ln>
                  </pic:spPr>
                </pic:pic>
              </a:graphicData>
            </a:graphic>
          </wp:inline>
        </w:drawing>
      </w:r>
    </w:p>
    <w:p w:rsidR="00FC3C6A" w:rsidRPr="000435B5" w:rsidRDefault="00FC3C6A" w:rsidP="00FC3C6A">
      <w:pPr>
        <w:jc w:val="center"/>
        <w:rPr>
          <w:sz w:val="24"/>
          <w:szCs w:val="22"/>
        </w:rPr>
      </w:pPr>
      <w:r w:rsidRPr="000435B5">
        <w:rPr>
          <w:sz w:val="24"/>
          <w:szCs w:val="22"/>
        </w:rPr>
        <w:t>Общество с ограниченной ответственностью "Страховая компания НИК"</w:t>
      </w:r>
    </w:p>
    <w:p w:rsidR="00E77602" w:rsidRDefault="00E77602" w:rsidP="00FC3C6A">
      <w:pPr>
        <w:jc w:val="center"/>
        <w:rPr>
          <w:sz w:val="28"/>
          <w:szCs w:val="28"/>
        </w:rPr>
      </w:pPr>
    </w:p>
    <w:p w:rsidR="00817564" w:rsidRDefault="00817564" w:rsidP="00FC3C6A">
      <w:pPr>
        <w:jc w:val="center"/>
        <w:rPr>
          <w:b/>
          <w:bCs/>
          <w:sz w:val="28"/>
          <w:szCs w:val="28"/>
        </w:rPr>
      </w:pPr>
      <w:r w:rsidRPr="004114CF">
        <w:rPr>
          <w:b/>
          <w:bCs/>
          <w:sz w:val="28"/>
          <w:szCs w:val="28"/>
        </w:rPr>
        <w:t>Ключевой информационный документ по страхованию</w:t>
      </w:r>
      <w:r w:rsidRPr="00817564">
        <w:rPr>
          <w:sz w:val="28"/>
          <w:szCs w:val="28"/>
        </w:rPr>
        <w:t xml:space="preserve"> </w:t>
      </w:r>
      <w:r w:rsidRPr="00817564">
        <w:rPr>
          <w:b/>
          <w:bCs/>
          <w:sz w:val="28"/>
          <w:szCs w:val="28"/>
        </w:rPr>
        <w:t>от несчастных случаев при нахождении в автотранспортном средстве</w:t>
      </w:r>
      <w:r>
        <w:rPr>
          <w:b/>
          <w:bCs/>
          <w:sz w:val="28"/>
          <w:szCs w:val="28"/>
        </w:rPr>
        <w:t>.</w:t>
      </w:r>
    </w:p>
    <w:p w:rsidR="00817564" w:rsidRDefault="00817564" w:rsidP="00FC3C6A">
      <w:pPr>
        <w:jc w:val="center"/>
        <w:rPr>
          <w:b/>
          <w:bCs/>
          <w:sz w:val="28"/>
          <w:szCs w:val="28"/>
        </w:rPr>
      </w:pPr>
    </w:p>
    <w:p w:rsidR="00FC3C6A" w:rsidRDefault="00817564" w:rsidP="00FC3C6A">
      <w:pPr>
        <w:jc w:val="center"/>
        <w:rPr>
          <w:sz w:val="32"/>
          <w:szCs w:val="32"/>
        </w:rPr>
      </w:pPr>
      <w:r>
        <w:rPr>
          <w:sz w:val="28"/>
          <w:szCs w:val="28"/>
        </w:rPr>
        <w:t xml:space="preserve">Программа: </w:t>
      </w:r>
      <w:r w:rsidR="00AE754B">
        <w:rPr>
          <w:sz w:val="28"/>
          <w:szCs w:val="28"/>
        </w:rPr>
        <w:t>С</w:t>
      </w:r>
      <w:r w:rsidR="00AE754B" w:rsidRPr="000E77BC">
        <w:rPr>
          <w:sz w:val="28"/>
          <w:szCs w:val="28"/>
        </w:rPr>
        <w:t>трахование от несчастных случаев при нахождении в автотранспортном средстве</w:t>
      </w:r>
      <w:r w:rsidR="00FC3C6A">
        <w:rPr>
          <w:sz w:val="32"/>
          <w:szCs w:val="32"/>
        </w:rPr>
        <w:t>.</w:t>
      </w:r>
    </w:p>
    <w:p w:rsidR="00FC3C6A" w:rsidRDefault="00FC3C6A" w:rsidP="00FC3C6A">
      <w:pPr>
        <w:jc w:val="center"/>
        <w:rPr>
          <w:sz w:val="32"/>
          <w:szCs w:val="32"/>
        </w:rPr>
      </w:pPr>
    </w:p>
    <w:p w:rsidR="00FC3C6A" w:rsidRPr="00FC3C6A" w:rsidRDefault="00FC3C6A" w:rsidP="00E34FCB">
      <w:pPr>
        <w:ind w:firstLine="708"/>
        <w:jc w:val="both"/>
        <w:rPr>
          <w:sz w:val="24"/>
          <w:szCs w:val="24"/>
        </w:rPr>
      </w:pPr>
      <w:r w:rsidRPr="00FC3C6A">
        <w:rPr>
          <w:sz w:val="24"/>
          <w:szCs w:val="24"/>
        </w:rPr>
        <w:t>Договор страх</w:t>
      </w:r>
      <w:r>
        <w:rPr>
          <w:sz w:val="24"/>
          <w:szCs w:val="24"/>
        </w:rPr>
        <w:t>ования заключается на основании</w:t>
      </w:r>
      <w:r w:rsidRPr="00FC3C6A">
        <w:rPr>
          <w:sz w:val="24"/>
          <w:szCs w:val="24"/>
        </w:rPr>
        <w:t xml:space="preserve"> Правил страхования </w:t>
      </w:r>
      <w:r w:rsidR="00AE754B">
        <w:rPr>
          <w:sz w:val="24"/>
          <w:szCs w:val="24"/>
        </w:rPr>
        <w:t>транспортных средств, дополнительного оборудования, багажа, водителя, пассажиров и гражданской ответственности при эксплуатации транспортных средств в</w:t>
      </w:r>
      <w:r w:rsidRPr="00FC3C6A">
        <w:rPr>
          <w:sz w:val="24"/>
          <w:szCs w:val="24"/>
        </w:rPr>
        <w:t xml:space="preserve"> редакции от </w:t>
      </w:r>
      <w:r w:rsidR="009206F6">
        <w:rPr>
          <w:sz w:val="24"/>
          <w:szCs w:val="24"/>
        </w:rPr>
        <w:t>09</w:t>
      </w:r>
      <w:r w:rsidRPr="00FC3C6A">
        <w:rPr>
          <w:sz w:val="24"/>
          <w:szCs w:val="24"/>
        </w:rPr>
        <w:t>.</w:t>
      </w:r>
      <w:r w:rsidR="00AE754B">
        <w:rPr>
          <w:sz w:val="24"/>
          <w:szCs w:val="24"/>
        </w:rPr>
        <w:t>0</w:t>
      </w:r>
      <w:r w:rsidR="009206F6">
        <w:rPr>
          <w:sz w:val="24"/>
          <w:szCs w:val="24"/>
        </w:rPr>
        <w:t>9</w:t>
      </w:r>
      <w:r w:rsidRPr="00FC3C6A">
        <w:rPr>
          <w:sz w:val="24"/>
          <w:szCs w:val="24"/>
        </w:rPr>
        <w:t>.20</w:t>
      </w:r>
      <w:r w:rsidR="009206F6">
        <w:rPr>
          <w:sz w:val="24"/>
          <w:szCs w:val="24"/>
        </w:rPr>
        <w:t>21</w:t>
      </w:r>
      <w:r w:rsidRPr="00FC3C6A">
        <w:rPr>
          <w:sz w:val="24"/>
          <w:szCs w:val="24"/>
        </w:rPr>
        <w:t>г.</w:t>
      </w:r>
    </w:p>
    <w:p w:rsidR="00FC3C6A" w:rsidRPr="00FC3C6A" w:rsidRDefault="00FC3C6A" w:rsidP="00FC3C6A">
      <w:pPr>
        <w:jc w:val="both"/>
        <w:rPr>
          <w:sz w:val="24"/>
          <w:szCs w:val="24"/>
        </w:rPr>
      </w:pPr>
    </w:p>
    <w:p w:rsidR="00FC3C6A" w:rsidRPr="00FC3C6A" w:rsidRDefault="0012166A" w:rsidP="00FC3C6A">
      <w:pPr>
        <w:jc w:val="both"/>
        <w:rPr>
          <w:sz w:val="24"/>
          <w:szCs w:val="24"/>
        </w:rPr>
      </w:pPr>
      <w:r>
        <w:rPr>
          <w:noProof/>
        </w:rPr>
        <w:drawing>
          <wp:anchor distT="0" distB="0" distL="114300" distR="114300" simplePos="0" relativeHeight="251658240" behindDoc="0" locked="0" layoutInCell="1" allowOverlap="1" wp14:anchorId="2EC00E36">
            <wp:simplePos x="0" y="0"/>
            <wp:positionH relativeFrom="margin">
              <wp:posOffset>4916805</wp:posOffset>
            </wp:positionH>
            <wp:positionV relativeFrom="paragraph">
              <wp:posOffset>10795</wp:posOffset>
            </wp:positionV>
            <wp:extent cx="1021080" cy="1021080"/>
            <wp:effectExtent l="0" t="0" r="762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C6A" w:rsidRPr="00FC3C6A">
        <w:rPr>
          <w:sz w:val="24"/>
          <w:szCs w:val="24"/>
        </w:rPr>
        <w:t xml:space="preserve">Почтовый адрес: </w:t>
      </w:r>
      <w:r w:rsidR="00FC3C6A">
        <w:rPr>
          <w:sz w:val="24"/>
          <w:szCs w:val="24"/>
        </w:rPr>
        <w:t>РФ</w:t>
      </w:r>
      <w:r w:rsidR="00FC3C6A" w:rsidRPr="00FC3C6A">
        <w:rPr>
          <w:sz w:val="24"/>
          <w:szCs w:val="24"/>
        </w:rPr>
        <w:t>, 432072, г.Ульяновск, ул. 40-летия Победы, 29.</w:t>
      </w:r>
    </w:p>
    <w:p w:rsidR="00FC3C6A" w:rsidRPr="00FC3C6A" w:rsidRDefault="00FC3C6A" w:rsidP="00FC3C6A">
      <w:pPr>
        <w:jc w:val="both"/>
        <w:rPr>
          <w:sz w:val="24"/>
          <w:szCs w:val="24"/>
        </w:rPr>
      </w:pPr>
      <w:r w:rsidRPr="00FC3C6A">
        <w:rPr>
          <w:sz w:val="24"/>
          <w:szCs w:val="24"/>
        </w:rPr>
        <w:t xml:space="preserve">Место нахождения Общества: </w:t>
      </w:r>
      <w:r>
        <w:rPr>
          <w:sz w:val="24"/>
          <w:szCs w:val="24"/>
        </w:rPr>
        <w:t>РФ</w:t>
      </w:r>
      <w:r w:rsidRPr="00FC3C6A">
        <w:rPr>
          <w:sz w:val="24"/>
          <w:szCs w:val="24"/>
        </w:rPr>
        <w:t>, г.Ульяновск, ул. 40-летия Победы, 29.</w:t>
      </w:r>
    </w:p>
    <w:p w:rsidR="00FC3C6A" w:rsidRDefault="00FC3C6A" w:rsidP="00FC3C6A">
      <w:pPr>
        <w:jc w:val="both"/>
        <w:rPr>
          <w:sz w:val="24"/>
          <w:szCs w:val="24"/>
        </w:rPr>
      </w:pPr>
      <w:r w:rsidRPr="00FC3C6A">
        <w:rPr>
          <w:sz w:val="24"/>
          <w:szCs w:val="24"/>
        </w:rPr>
        <w:t>Тел./факс: (8422) 59-02-29, 20-28-05</w:t>
      </w:r>
    </w:p>
    <w:p w:rsidR="00FC3C6A" w:rsidRPr="00FC3C6A" w:rsidRDefault="00FC3C6A" w:rsidP="00FC3C6A">
      <w:pPr>
        <w:jc w:val="both"/>
        <w:rPr>
          <w:sz w:val="24"/>
          <w:szCs w:val="24"/>
        </w:rPr>
      </w:pPr>
      <w:r w:rsidRPr="00FC3C6A">
        <w:rPr>
          <w:sz w:val="24"/>
          <w:szCs w:val="24"/>
        </w:rPr>
        <w:t>E-mail: </w:t>
      </w:r>
      <w:hyperlink r:id="rId7" w:history="1">
        <w:r w:rsidRPr="00FC3C6A">
          <w:rPr>
            <w:sz w:val="24"/>
            <w:szCs w:val="24"/>
          </w:rPr>
          <w:t>info@sk-nic.ru</w:t>
        </w:r>
      </w:hyperlink>
    </w:p>
    <w:p w:rsidR="00FC3C6A" w:rsidRPr="00C63DA0" w:rsidRDefault="00FC3C6A" w:rsidP="00FC3C6A">
      <w:pPr>
        <w:jc w:val="both"/>
        <w:rPr>
          <w:sz w:val="24"/>
          <w:szCs w:val="24"/>
          <w:lang w:val="en-US"/>
        </w:rPr>
      </w:pPr>
      <w:r w:rsidRPr="00C63DA0">
        <w:rPr>
          <w:sz w:val="24"/>
          <w:szCs w:val="24"/>
          <w:lang w:val="en-US"/>
        </w:rPr>
        <w:t xml:space="preserve">Website: </w:t>
      </w:r>
      <w:hyperlink r:id="rId8" w:history="1">
        <w:r w:rsidRPr="00C63DA0">
          <w:rPr>
            <w:sz w:val="24"/>
            <w:szCs w:val="24"/>
            <w:lang w:val="en-US"/>
          </w:rPr>
          <w:t>www.n-i-c.ru</w:t>
        </w:r>
      </w:hyperlink>
    </w:p>
    <w:p w:rsidR="00FC3C6A" w:rsidRDefault="00FC3C6A" w:rsidP="00220646">
      <w:pPr>
        <w:jc w:val="both"/>
        <w:rPr>
          <w:sz w:val="24"/>
          <w:szCs w:val="24"/>
          <w:lang w:val="en-US"/>
        </w:rPr>
      </w:pPr>
    </w:p>
    <w:p w:rsidR="00E77602" w:rsidRDefault="00FC3C6A" w:rsidP="00E34FCB">
      <w:pPr>
        <w:ind w:firstLine="708"/>
        <w:jc w:val="both"/>
        <w:rPr>
          <w:sz w:val="24"/>
          <w:szCs w:val="24"/>
        </w:rPr>
      </w:pPr>
      <w:r>
        <w:rPr>
          <w:sz w:val="24"/>
          <w:szCs w:val="24"/>
        </w:rPr>
        <w:t xml:space="preserve">Информация, </w:t>
      </w:r>
      <w:r w:rsidR="00220646">
        <w:rPr>
          <w:sz w:val="24"/>
          <w:szCs w:val="24"/>
        </w:rPr>
        <w:t>изложенная в</w:t>
      </w:r>
      <w:r>
        <w:rPr>
          <w:sz w:val="24"/>
          <w:szCs w:val="24"/>
        </w:rPr>
        <w:t xml:space="preserve"> данном документе, не является частью договора страхования (полиса), носит информационно-справочный характер и приведена исключительно для разъяснения отдельных условий страхования</w:t>
      </w:r>
      <w:r w:rsidR="00220646" w:rsidRPr="00220646">
        <w:rPr>
          <w:sz w:val="24"/>
          <w:szCs w:val="24"/>
        </w:rPr>
        <w:t xml:space="preserve"> </w:t>
      </w:r>
      <w:r w:rsidR="00E34FCB" w:rsidRPr="00E34FCB">
        <w:rPr>
          <w:sz w:val="24"/>
          <w:szCs w:val="24"/>
        </w:rPr>
        <w:t>от несчастных случаев при нахождении в автотранспортном средстве</w:t>
      </w:r>
      <w:r w:rsidR="00E34FCB">
        <w:rPr>
          <w:sz w:val="24"/>
          <w:szCs w:val="24"/>
        </w:rPr>
        <w:t>.</w:t>
      </w:r>
    </w:p>
    <w:p w:rsidR="00817564" w:rsidRDefault="00220646" w:rsidP="00F4732F">
      <w:pPr>
        <w:ind w:firstLine="708"/>
        <w:jc w:val="both"/>
        <w:rPr>
          <w:sz w:val="24"/>
          <w:szCs w:val="24"/>
        </w:rPr>
      </w:pPr>
      <w:r>
        <w:rPr>
          <w:sz w:val="24"/>
          <w:szCs w:val="24"/>
        </w:rPr>
        <w:t xml:space="preserve">Полная информация об условиях страхования, правах и обязанностях сторон, условиях осуществления страховой выплаты представлена в договоре страхования (полисе) / Правилах страхования / условиях страхования. Правила страхования размещены на официальном сайте страховой организации </w:t>
      </w:r>
      <w:hyperlink r:id="rId9" w:history="1">
        <w:r w:rsidR="00817564" w:rsidRPr="00F747A1">
          <w:rPr>
            <w:rStyle w:val="a3"/>
            <w:sz w:val="24"/>
            <w:szCs w:val="24"/>
          </w:rPr>
          <w:t>http://www.n-i-c.ru/private/car/</w:t>
        </w:r>
      </w:hyperlink>
    </w:p>
    <w:p w:rsidR="00817564" w:rsidRDefault="00817564" w:rsidP="00817564">
      <w:pPr>
        <w:ind w:firstLine="708"/>
        <w:jc w:val="both"/>
        <w:rPr>
          <w:sz w:val="24"/>
          <w:szCs w:val="24"/>
        </w:rPr>
      </w:pPr>
    </w:p>
    <w:p w:rsidR="00817564" w:rsidRPr="0071536B" w:rsidRDefault="00817564" w:rsidP="00817564">
      <w:pPr>
        <w:jc w:val="both"/>
        <w:rPr>
          <w:b/>
          <w:bCs/>
          <w:sz w:val="32"/>
          <w:szCs w:val="32"/>
        </w:rPr>
      </w:pPr>
      <w:bookmarkStart w:id="0" w:name="_Hlk90305231"/>
      <w:r>
        <w:rPr>
          <w:b/>
          <w:bCs/>
          <w:noProof/>
          <w:sz w:val="32"/>
          <w:szCs w:val="32"/>
        </w:rPr>
        <w:drawing>
          <wp:inline distT="0" distB="0" distL="0" distR="0" wp14:anchorId="18C6CB09" wp14:editId="1D67E885">
            <wp:extent cx="341630" cy="34734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1630" cy="347345"/>
                    </a:xfrm>
                    <a:prstGeom prst="rect">
                      <a:avLst/>
                    </a:prstGeom>
                    <a:noFill/>
                  </pic:spPr>
                </pic:pic>
              </a:graphicData>
            </a:graphic>
          </wp:inline>
        </w:drawing>
      </w:r>
      <w:r>
        <w:rPr>
          <w:b/>
          <w:bCs/>
          <w:sz w:val="32"/>
          <w:szCs w:val="32"/>
        </w:rPr>
        <w:t xml:space="preserve"> </w:t>
      </w:r>
      <w:r>
        <w:rPr>
          <w:b/>
          <w:bCs/>
          <w:noProof/>
          <w:sz w:val="32"/>
          <w:szCs w:val="32"/>
        </w:rPr>
        <w:drawing>
          <wp:inline distT="0" distB="0" distL="0" distR="0" wp14:anchorId="364FFE66" wp14:editId="35DF5EDB">
            <wp:extent cx="189230" cy="219710"/>
            <wp:effectExtent l="0" t="0" r="127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sidRPr="00C446ED">
        <w:rPr>
          <w:b/>
          <w:bCs/>
          <w:sz w:val="32"/>
          <w:szCs w:val="32"/>
        </w:rPr>
        <w:t>Что застраховано?</w:t>
      </w:r>
    </w:p>
    <w:bookmarkEnd w:id="0"/>
    <w:p w:rsidR="00683CE2" w:rsidRDefault="00E40F73" w:rsidP="00F4732F">
      <w:pPr>
        <w:ind w:firstLine="708"/>
        <w:jc w:val="both"/>
        <w:rPr>
          <w:sz w:val="24"/>
          <w:szCs w:val="24"/>
        </w:rPr>
      </w:pPr>
      <w:r>
        <w:rPr>
          <w:sz w:val="24"/>
        </w:rPr>
        <w:t>ООО</w:t>
      </w:r>
      <w:r w:rsidRPr="00FC3C6A">
        <w:rPr>
          <w:sz w:val="24"/>
        </w:rPr>
        <w:t xml:space="preserve"> "</w:t>
      </w:r>
      <w:r>
        <w:rPr>
          <w:sz w:val="24"/>
        </w:rPr>
        <w:t>СК</w:t>
      </w:r>
      <w:r w:rsidRPr="00FC3C6A">
        <w:rPr>
          <w:sz w:val="24"/>
        </w:rPr>
        <w:t xml:space="preserve"> НИК"</w:t>
      </w:r>
      <w:r w:rsidR="00220646" w:rsidRPr="00220646">
        <w:rPr>
          <w:sz w:val="24"/>
          <w:szCs w:val="24"/>
        </w:rPr>
        <w:t xml:space="preserve"> </w:t>
      </w:r>
      <w:r w:rsidR="00683CE2">
        <w:rPr>
          <w:sz w:val="24"/>
          <w:szCs w:val="24"/>
        </w:rPr>
        <w:t>производит страховую выплату</w:t>
      </w:r>
      <w:r w:rsidR="00220646" w:rsidRPr="00220646">
        <w:rPr>
          <w:sz w:val="24"/>
          <w:szCs w:val="24"/>
        </w:rPr>
        <w:t xml:space="preserve"> </w:t>
      </w:r>
      <w:r w:rsidR="00683CE2" w:rsidRPr="00C4020F">
        <w:rPr>
          <w:sz w:val="24"/>
          <w:szCs w:val="24"/>
        </w:rPr>
        <w:t xml:space="preserve">в случае причинения вреда жизни или </w:t>
      </w:r>
      <w:r w:rsidR="00F4732F" w:rsidRPr="00C4020F">
        <w:rPr>
          <w:sz w:val="24"/>
          <w:szCs w:val="24"/>
        </w:rPr>
        <w:t xml:space="preserve">здоровью </w:t>
      </w:r>
      <w:r w:rsidR="00F4732F" w:rsidRPr="00683CE2">
        <w:rPr>
          <w:sz w:val="24"/>
          <w:szCs w:val="24"/>
        </w:rPr>
        <w:t>водителя</w:t>
      </w:r>
      <w:r w:rsidR="00683CE2" w:rsidRPr="00683CE2">
        <w:rPr>
          <w:sz w:val="24"/>
          <w:szCs w:val="24"/>
        </w:rPr>
        <w:t xml:space="preserve"> </w:t>
      </w:r>
      <w:r w:rsidR="00683CE2" w:rsidRPr="00683CE2">
        <w:rPr>
          <w:rFonts w:hint="eastAsia"/>
          <w:sz w:val="24"/>
          <w:szCs w:val="24"/>
        </w:rPr>
        <w:t>и</w:t>
      </w:r>
      <w:r w:rsidR="00683CE2" w:rsidRPr="00683CE2">
        <w:rPr>
          <w:sz w:val="24"/>
          <w:szCs w:val="24"/>
        </w:rPr>
        <w:t>/</w:t>
      </w:r>
      <w:r w:rsidR="00683CE2" w:rsidRPr="00683CE2">
        <w:rPr>
          <w:rFonts w:hint="eastAsia"/>
          <w:sz w:val="24"/>
          <w:szCs w:val="24"/>
        </w:rPr>
        <w:t>или</w:t>
      </w:r>
      <w:r w:rsidR="00683CE2" w:rsidRPr="00683CE2">
        <w:rPr>
          <w:sz w:val="24"/>
          <w:szCs w:val="24"/>
        </w:rPr>
        <w:t xml:space="preserve"> </w:t>
      </w:r>
      <w:r w:rsidR="00683CE2" w:rsidRPr="00683CE2">
        <w:rPr>
          <w:rFonts w:hint="eastAsia"/>
          <w:sz w:val="24"/>
          <w:szCs w:val="24"/>
        </w:rPr>
        <w:t>пассажиров</w:t>
      </w:r>
      <w:r w:rsidR="00683CE2" w:rsidRPr="00683CE2">
        <w:rPr>
          <w:sz w:val="24"/>
          <w:szCs w:val="24"/>
        </w:rPr>
        <w:t xml:space="preserve">, </w:t>
      </w:r>
      <w:r w:rsidR="00683CE2" w:rsidRPr="00683CE2">
        <w:rPr>
          <w:rFonts w:hint="eastAsia"/>
          <w:sz w:val="24"/>
          <w:szCs w:val="24"/>
        </w:rPr>
        <w:t>находящихся</w:t>
      </w:r>
      <w:r w:rsidR="00683CE2" w:rsidRPr="00683CE2">
        <w:rPr>
          <w:sz w:val="24"/>
          <w:szCs w:val="24"/>
        </w:rPr>
        <w:t xml:space="preserve"> </w:t>
      </w:r>
      <w:r w:rsidR="00683CE2" w:rsidRPr="00683CE2">
        <w:rPr>
          <w:rFonts w:hint="eastAsia"/>
          <w:sz w:val="24"/>
          <w:szCs w:val="24"/>
        </w:rPr>
        <w:t>в</w:t>
      </w:r>
      <w:r w:rsidR="00683CE2" w:rsidRPr="00683CE2">
        <w:rPr>
          <w:sz w:val="24"/>
          <w:szCs w:val="24"/>
        </w:rPr>
        <w:t xml:space="preserve"> </w:t>
      </w:r>
      <w:r w:rsidR="00683CE2" w:rsidRPr="00683CE2">
        <w:rPr>
          <w:rFonts w:hint="eastAsia"/>
          <w:sz w:val="24"/>
          <w:szCs w:val="24"/>
        </w:rPr>
        <w:t>момент</w:t>
      </w:r>
      <w:r w:rsidR="00683CE2" w:rsidRPr="00683CE2">
        <w:rPr>
          <w:sz w:val="24"/>
          <w:szCs w:val="24"/>
        </w:rPr>
        <w:t xml:space="preserve"> </w:t>
      </w:r>
      <w:r w:rsidR="00683CE2" w:rsidRPr="00683CE2">
        <w:rPr>
          <w:rFonts w:hint="eastAsia"/>
          <w:sz w:val="24"/>
          <w:szCs w:val="24"/>
        </w:rPr>
        <w:t>наступления</w:t>
      </w:r>
      <w:r w:rsidR="00683CE2" w:rsidRPr="00683CE2">
        <w:rPr>
          <w:sz w:val="24"/>
          <w:szCs w:val="24"/>
        </w:rPr>
        <w:t xml:space="preserve"> </w:t>
      </w:r>
      <w:r w:rsidR="00683CE2" w:rsidRPr="00683CE2">
        <w:rPr>
          <w:rFonts w:hint="eastAsia"/>
          <w:sz w:val="24"/>
          <w:szCs w:val="24"/>
        </w:rPr>
        <w:t>страхового</w:t>
      </w:r>
      <w:r w:rsidR="00683CE2">
        <w:rPr>
          <w:sz w:val="24"/>
          <w:szCs w:val="24"/>
        </w:rPr>
        <w:t xml:space="preserve"> </w:t>
      </w:r>
      <w:r w:rsidR="00683CE2" w:rsidRPr="00683CE2">
        <w:rPr>
          <w:rFonts w:hint="eastAsia"/>
          <w:sz w:val="24"/>
          <w:szCs w:val="24"/>
        </w:rPr>
        <w:t>случая</w:t>
      </w:r>
      <w:r w:rsidR="00683CE2" w:rsidRPr="00683CE2">
        <w:rPr>
          <w:sz w:val="24"/>
          <w:szCs w:val="24"/>
        </w:rPr>
        <w:t xml:space="preserve"> </w:t>
      </w:r>
      <w:r w:rsidR="00683CE2" w:rsidRPr="00683CE2">
        <w:rPr>
          <w:rFonts w:hint="eastAsia"/>
          <w:sz w:val="24"/>
          <w:szCs w:val="24"/>
        </w:rPr>
        <w:t>в</w:t>
      </w:r>
      <w:r w:rsidR="00683CE2" w:rsidRPr="00683CE2">
        <w:rPr>
          <w:sz w:val="24"/>
          <w:szCs w:val="24"/>
        </w:rPr>
        <w:t xml:space="preserve"> </w:t>
      </w:r>
      <w:r w:rsidR="00683CE2" w:rsidRPr="00683CE2">
        <w:rPr>
          <w:rFonts w:hint="eastAsia"/>
          <w:sz w:val="24"/>
          <w:szCs w:val="24"/>
        </w:rPr>
        <w:t>ТС</w:t>
      </w:r>
      <w:r w:rsidR="00683CE2" w:rsidRPr="00683CE2">
        <w:rPr>
          <w:sz w:val="24"/>
          <w:szCs w:val="24"/>
        </w:rPr>
        <w:t xml:space="preserve">, </w:t>
      </w:r>
      <w:r w:rsidR="00683CE2" w:rsidRPr="00683CE2">
        <w:rPr>
          <w:rFonts w:hint="eastAsia"/>
          <w:sz w:val="24"/>
          <w:szCs w:val="24"/>
        </w:rPr>
        <w:t>в</w:t>
      </w:r>
      <w:r w:rsidR="00683CE2" w:rsidRPr="00683CE2">
        <w:rPr>
          <w:sz w:val="24"/>
          <w:szCs w:val="24"/>
        </w:rPr>
        <w:t xml:space="preserve"> </w:t>
      </w:r>
      <w:r w:rsidR="00683CE2" w:rsidRPr="00683CE2">
        <w:rPr>
          <w:rFonts w:hint="eastAsia"/>
          <w:sz w:val="24"/>
          <w:szCs w:val="24"/>
        </w:rPr>
        <w:t>результате</w:t>
      </w:r>
      <w:r w:rsidR="00683CE2" w:rsidRPr="00683CE2">
        <w:rPr>
          <w:sz w:val="24"/>
          <w:szCs w:val="24"/>
        </w:rPr>
        <w:t xml:space="preserve"> </w:t>
      </w:r>
      <w:r w:rsidR="00512063">
        <w:rPr>
          <w:sz w:val="24"/>
          <w:szCs w:val="24"/>
        </w:rPr>
        <w:t xml:space="preserve">реализации риска </w:t>
      </w:r>
      <w:r w:rsidR="00683CE2" w:rsidRPr="00683CE2">
        <w:rPr>
          <w:rFonts w:hint="eastAsia"/>
          <w:sz w:val="24"/>
          <w:szCs w:val="24"/>
        </w:rPr>
        <w:t>несчастного</w:t>
      </w:r>
      <w:r w:rsidR="00683CE2" w:rsidRPr="00683CE2">
        <w:rPr>
          <w:sz w:val="24"/>
          <w:szCs w:val="24"/>
        </w:rPr>
        <w:t xml:space="preserve"> </w:t>
      </w:r>
      <w:r w:rsidR="00683CE2" w:rsidRPr="00683CE2">
        <w:rPr>
          <w:rFonts w:hint="eastAsia"/>
          <w:sz w:val="24"/>
          <w:szCs w:val="24"/>
        </w:rPr>
        <w:t>случая</w:t>
      </w:r>
      <w:r w:rsidR="00683CE2" w:rsidRPr="00683CE2">
        <w:rPr>
          <w:sz w:val="24"/>
          <w:szCs w:val="24"/>
        </w:rPr>
        <w:t xml:space="preserve">, </w:t>
      </w:r>
      <w:r w:rsidR="00683CE2" w:rsidRPr="00683CE2">
        <w:rPr>
          <w:rFonts w:hint="eastAsia"/>
          <w:sz w:val="24"/>
          <w:szCs w:val="24"/>
        </w:rPr>
        <w:t>возникшего</w:t>
      </w:r>
      <w:r w:rsidR="00683CE2" w:rsidRPr="00683CE2">
        <w:rPr>
          <w:sz w:val="24"/>
          <w:szCs w:val="24"/>
        </w:rPr>
        <w:t xml:space="preserve"> </w:t>
      </w:r>
      <w:r w:rsidR="00683CE2" w:rsidRPr="00683CE2">
        <w:rPr>
          <w:rFonts w:hint="eastAsia"/>
          <w:sz w:val="24"/>
          <w:szCs w:val="24"/>
        </w:rPr>
        <w:t>вследствие</w:t>
      </w:r>
      <w:r w:rsidR="00683CE2">
        <w:rPr>
          <w:sz w:val="24"/>
          <w:szCs w:val="24"/>
        </w:rPr>
        <w:t xml:space="preserve"> </w:t>
      </w:r>
      <w:r w:rsidR="00683CE2" w:rsidRPr="00683CE2">
        <w:rPr>
          <w:rFonts w:hint="eastAsia"/>
          <w:sz w:val="24"/>
          <w:szCs w:val="24"/>
        </w:rPr>
        <w:t>дорожно</w:t>
      </w:r>
      <w:r w:rsidR="00683CE2" w:rsidRPr="00683CE2">
        <w:rPr>
          <w:sz w:val="24"/>
          <w:szCs w:val="24"/>
        </w:rPr>
        <w:t>-</w:t>
      </w:r>
      <w:r w:rsidR="00683CE2" w:rsidRPr="00683CE2">
        <w:rPr>
          <w:rFonts w:hint="eastAsia"/>
          <w:sz w:val="24"/>
          <w:szCs w:val="24"/>
        </w:rPr>
        <w:t>транспортного</w:t>
      </w:r>
      <w:r w:rsidR="00683CE2" w:rsidRPr="00683CE2">
        <w:rPr>
          <w:sz w:val="24"/>
          <w:szCs w:val="24"/>
        </w:rPr>
        <w:t xml:space="preserve"> </w:t>
      </w:r>
      <w:r w:rsidR="00683CE2" w:rsidRPr="00683CE2">
        <w:rPr>
          <w:rFonts w:hint="eastAsia"/>
          <w:sz w:val="24"/>
          <w:szCs w:val="24"/>
        </w:rPr>
        <w:t>происшествия</w:t>
      </w:r>
      <w:r w:rsidR="00683CE2" w:rsidRPr="00683CE2">
        <w:rPr>
          <w:sz w:val="24"/>
          <w:szCs w:val="24"/>
        </w:rPr>
        <w:t xml:space="preserve"> </w:t>
      </w:r>
      <w:r w:rsidR="00683CE2" w:rsidRPr="00683CE2">
        <w:rPr>
          <w:rFonts w:hint="eastAsia"/>
          <w:sz w:val="24"/>
          <w:szCs w:val="24"/>
        </w:rPr>
        <w:t>с</w:t>
      </w:r>
      <w:r w:rsidR="00683CE2" w:rsidRPr="00683CE2">
        <w:rPr>
          <w:sz w:val="24"/>
          <w:szCs w:val="24"/>
        </w:rPr>
        <w:t xml:space="preserve"> </w:t>
      </w:r>
      <w:r w:rsidR="00683CE2" w:rsidRPr="00683CE2">
        <w:rPr>
          <w:rFonts w:hint="eastAsia"/>
          <w:sz w:val="24"/>
          <w:szCs w:val="24"/>
        </w:rPr>
        <w:t>его</w:t>
      </w:r>
      <w:r w:rsidR="00683CE2" w:rsidRPr="00683CE2">
        <w:rPr>
          <w:sz w:val="24"/>
          <w:szCs w:val="24"/>
        </w:rPr>
        <w:t xml:space="preserve"> </w:t>
      </w:r>
      <w:r w:rsidR="00683CE2" w:rsidRPr="00683CE2">
        <w:rPr>
          <w:rFonts w:hint="eastAsia"/>
          <w:sz w:val="24"/>
          <w:szCs w:val="24"/>
        </w:rPr>
        <w:t>участием</w:t>
      </w:r>
      <w:r w:rsidR="00F4732F">
        <w:rPr>
          <w:sz w:val="24"/>
          <w:szCs w:val="24"/>
        </w:rPr>
        <w:t>.</w:t>
      </w:r>
    </w:p>
    <w:p w:rsidR="00F4732F" w:rsidRDefault="00512063" w:rsidP="00E34FCB">
      <w:pPr>
        <w:autoSpaceDE w:val="0"/>
        <w:autoSpaceDN w:val="0"/>
        <w:adjustRightInd w:val="0"/>
        <w:ind w:firstLine="708"/>
        <w:jc w:val="both"/>
        <w:rPr>
          <w:sz w:val="24"/>
          <w:szCs w:val="24"/>
        </w:rPr>
      </w:pPr>
      <w:r>
        <w:rPr>
          <w:sz w:val="24"/>
          <w:szCs w:val="24"/>
        </w:rPr>
        <w:t>Риск «несчастный</w:t>
      </w:r>
      <w:r w:rsidR="00F4732F">
        <w:rPr>
          <w:rFonts w:hint="eastAsia"/>
          <w:sz w:val="24"/>
          <w:szCs w:val="24"/>
        </w:rPr>
        <w:t xml:space="preserve"> случай</w:t>
      </w:r>
      <w:r>
        <w:rPr>
          <w:sz w:val="24"/>
          <w:szCs w:val="24"/>
        </w:rPr>
        <w:t>»</w:t>
      </w:r>
      <w:r w:rsidR="00F4732F" w:rsidRPr="00F4732F">
        <w:rPr>
          <w:sz w:val="24"/>
          <w:szCs w:val="24"/>
        </w:rPr>
        <w:t xml:space="preserve"> </w:t>
      </w:r>
      <w:r w:rsidR="00F4732F" w:rsidRPr="00F4732F">
        <w:rPr>
          <w:rFonts w:hint="eastAsia"/>
          <w:sz w:val="24"/>
          <w:szCs w:val="24"/>
        </w:rPr>
        <w:t>–</w:t>
      </w:r>
      <w:r w:rsidR="00F4732F" w:rsidRPr="00F4732F">
        <w:rPr>
          <w:sz w:val="24"/>
          <w:szCs w:val="24"/>
        </w:rPr>
        <w:t xml:space="preserve"> </w:t>
      </w:r>
      <w:r w:rsidR="00F4732F" w:rsidRPr="00F4732F">
        <w:rPr>
          <w:rFonts w:hint="eastAsia"/>
          <w:sz w:val="24"/>
          <w:szCs w:val="24"/>
        </w:rPr>
        <w:t>смерть</w:t>
      </w:r>
      <w:r w:rsidR="00F4732F" w:rsidRPr="00F4732F">
        <w:rPr>
          <w:sz w:val="24"/>
          <w:szCs w:val="24"/>
        </w:rPr>
        <w:t xml:space="preserve"> </w:t>
      </w:r>
      <w:r w:rsidR="00F4732F" w:rsidRPr="00F4732F">
        <w:rPr>
          <w:rFonts w:hint="eastAsia"/>
          <w:sz w:val="24"/>
          <w:szCs w:val="24"/>
        </w:rPr>
        <w:t>или</w:t>
      </w:r>
      <w:r w:rsidR="00F4732F" w:rsidRPr="00F4732F">
        <w:rPr>
          <w:sz w:val="24"/>
          <w:szCs w:val="24"/>
        </w:rPr>
        <w:t xml:space="preserve"> </w:t>
      </w:r>
      <w:r w:rsidR="00F4732F" w:rsidRPr="00F4732F">
        <w:rPr>
          <w:rFonts w:hint="eastAsia"/>
          <w:sz w:val="24"/>
          <w:szCs w:val="24"/>
        </w:rPr>
        <w:t>постоянная</w:t>
      </w:r>
      <w:r w:rsidR="00F4732F" w:rsidRPr="00F4732F">
        <w:rPr>
          <w:sz w:val="24"/>
          <w:szCs w:val="24"/>
        </w:rPr>
        <w:t xml:space="preserve"> </w:t>
      </w:r>
      <w:r w:rsidR="00F4732F" w:rsidRPr="00F4732F">
        <w:rPr>
          <w:rFonts w:hint="eastAsia"/>
          <w:sz w:val="24"/>
          <w:szCs w:val="24"/>
        </w:rPr>
        <w:t>утрата</w:t>
      </w:r>
      <w:r w:rsidR="00F4732F" w:rsidRPr="00F4732F">
        <w:rPr>
          <w:sz w:val="24"/>
          <w:szCs w:val="24"/>
        </w:rPr>
        <w:t xml:space="preserve"> </w:t>
      </w:r>
      <w:r w:rsidR="00F4732F" w:rsidRPr="00F4732F">
        <w:rPr>
          <w:rFonts w:hint="eastAsia"/>
          <w:sz w:val="24"/>
          <w:szCs w:val="24"/>
        </w:rPr>
        <w:t>общей</w:t>
      </w:r>
      <w:r w:rsidR="00F4732F" w:rsidRPr="00F4732F">
        <w:rPr>
          <w:sz w:val="24"/>
          <w:szCs w:val="24"/>
        </w:rPr>
        <w:t xml:space="preserve"> </w:t>
      </w:r>
      <w:r w:rsidRPr="00F4732F">
        <w:rPr>
          <w:sz w:val="24"/>
          <w:szCs w:val="24"/>
        </w:rPr>
        <w:t>трудоспособности</w:t>
      </w:r>
      <w:r>
        <w:rPr>
          <w:sz w:val="24"/>
          <w:szCs w:val="24"/>
        </w:rPr>
        <w:t xml:space="preserve"> (</w:t>
      </w:r>
      <w:r w:rsidR="00F4732F" w:rsidRPr="00F4732F">
        <w:rPr>
          <w:rFonts w:hint="eastAsia"/>
          <w:sz w:val="24"/>
          <w:szCs w:val="24"/>
        </w:rPr>
        <w:t>инвалидность</w:t>
      </w:r>
      <w:r w:rsidR="00F4732F" w:rsidRPr="00F4732F">
        <w:rPr>
          <w:sz w:val="24"/>
          <w:szCs w:val="24"/>
        </w:rPr>
        <w:t xml:space="preserve">) </w:t>
      </w:r>
      <w:r w:rsidR="00F4732F" w:rsidRPr="00F4732F">
        <w:rPr>
          <w:rFonts w:hint="eastAsia"/>
          <w:sz w:val="24"/>
          <w:szCs w:val="24"/>
        </w:rPr>
        <w:t>Застрахованных</w:t>
      </w:r>
      <w:r w:rsidR="00F4732F" w:rsidRPr="00F4732F">
        <w:rPr>
          <w:sz w:val="24"/>
          <w:szCs w:val="24"/>
        </w:rPr>
        <w:t xml:space="preserve"> </w:t>
      </w:r>
      <w:r w:rsidR="00F4732F" w:rsidRPr="00F4732F">
        <w:rPr>
          <w:rFonts w:hint="eastAsia"/>
          <w:sz w:val="24"/>
          <w:szCs w:val="24"/>
        </w:rPr>
        <w:t>лиц</w:t>
      </w:r>
      <w:r w:rsidR="00F4732F" w:rsidRPr="00F4732F">
        <w:rPr>
          <w:sz w:val="24"/>
          <w:szCs w:val="24"/>
        </w:rPr>
        <w:t xml:space="preserve"> (</w:t>
      </w:r>
      <w:r w:rsidR="00F4732F" w:rsidRPr="00F4732F">
        <w:rPr>
          <w:rFonts w:hint="eastAsia"/>
          <w:sz w:val="24"/>
          <w:szCs w:val="24"/>
        </w:rPr>
        <w:t>пассажиров</w:t>
      </w:r>
      <w:r w:rsidR="00F4732F" w:rsidRPr="00F4732F">
        <w:rPr>
          <w:sz w:val="24"/>
          <w:szCs w:val="24"/>
        </w:rPr>
        <w:t xml:space="preserve"> </w:t>
      </w:r>
      <w:r w:rsidR="00F4732F" w:rsidRPr="00F4732F">
        <w:rPr>
          <w:rFonts w:hint="eastAsia"/>
          <w:sz w:val="24"/>
          <w:szCs w:val="24"/>
        </w:rPr>
        <w:t>и</w:t>
      </w:r>
      <w:r w:rsidR="00F4732F" w:rsidRPr="00F4732F">
        <w:rPr>
          <w:sz w:val="24"/>
          <w:szCs w:val="24"/>
        </w:rPr>
        <w:t>/</w:t>
      </w:r>
      <w:r w:rsidR="00F4732F" w:rsidRPr="00F4732F">
        <w:rPr>
          <w:rFonts w:hint="eastAsia"/>
          <w:sz w:val="24"/>
          <w:szCs w:val="24"/>
        </w:rPr>
        <w:t>или</w:t>
      </w:r>
      <w:r w:rsidR="00F4732F" w:rsidRPr="00F4732F">
        <w:rPr>
          <w:sz w:val="24"/>
          <w:szCs w:val="24"/>
        </w:rPr>
        <w:t xml:space="preserve"> </w:t>
      </w:r>
      <w:r w:rsidR="00F4732F" w:rsidRPr="00F4732F">
        <w:rPr>
          <w:rFonts w:hint="eastAsia"/>
          <w:sz w:val="24"/>
          <w:szCs w:val="24"/>
        </w:rPr>
        <w:t>водителя</w:t>
      </w:r>
      <w:r w:rsidR="00F4732F" w:rsidRPr="00F4732F">
        <w:rPr>
          <w:sz w:val="24"/>
          <w:szCs w:val="24"/>
        </w:rPr>
        <w:t xml:space="preserve">), </w:t>
      </w:r>
      <w:r w:rsidR="00F4732F" w:rsidRPr="00F4732F">
        <w:rPr>
          <w:rFonts w:hint="eastAsia"/>
          <w:sz w:val="24"/>
          <w:szCs w:val="24"/>
        </w:rPr>
        <w:t>находящихся</w:t>
      </w:r>
      <w:r w:rsidR="00F4732F" w:rsidRPr="00F4732F">
        <w:rPr>
          <w:sz w:val="24"/>
          <w:szCs w:val="24"/>
        </w:rPr>
        <w:t xml:space="preserve"> </w:t>
      </w:r>
      <w:r w:rsidR="00F4732F" w:rsidRPr="00F4732F">
        <w:rPr>
          <w:rFonts w:hint="eastAsia"/>
          <w:sz w:val="24"/>
          <w:szCs w:val="24"/>
        </w:rPr>
        <w:t>в</w:t>
      </w:r>
      <w:r w:rsidR="00F4732F" w:rsidRPr="00F4732F">
        <w:rPr>
          <w:sz w:val="24"/>
          <w:szCs w:val="24"/>
        </w:rPr>
        <w:t xml:space="preserve"> </w:t>
      </w:r>
      <w:r w:rsidR="00F4732F">
        <w:rPr>
          <w:sz w:val="24"/>
          <w:szCs w:val="24"/>
        </w:rPr>
        <w:t>з</w:t>
      </w:r>
      <w:r w:rsidR="00F4732F" w:rsidRPr="00F4732F">
        <w:rPr>
          <w:rFonts w:hint="eastAsia"/>
          <w:sz w:val="24"/>
          <w:szCs w:val="24"/>
        </w:rPr>
        <w:t>астрахованном</w:t>
      </w:r>
      <w:r w:rsidR="00F4732F" w:rsidRPr="00F4732F">
        <w:rPr>
          <w:sz w:val="24"/>
          <w:szCs w:val="24"/>
        </w:rPr>
        <w:t xml:space="preserve"> </w:t>
      </w:r>
      <w:r w:rsidR="00F4732F" w:rsidRPr="00F4732F">
        <w:rPr>
          <w:rFonts w:hint="eastAsia"/>
          <w:sz w:val="24"/>
          <w:szCs w:val="24"/>
        </w:rPr>
        <w:t>ТС</w:t>
      </w:r>
      <w:r w:rsidR="00F4732F" w:rsidRPr="00F4732F">
        <w:rPr>
          <w:sz w:val="24"/>
          <w:szCs w:val="24"/>
        </w:rPr>
        <w:t>,</w:t>
      </w:r>
      <w:r w:rsidR="00F4732F">
        <w:rPr>
          <w:sz w:val="24"/>
          <w:szCs w:val="24"/>
        </w:rPr>
        <w:t xml:space="preserve"> </w:t>
      </w:r>
      <w:r w:rsidR="00F4732F" w:rsidRPr="00F4732F">
        <w:rPr>
          <w:rFonts w:hint="eastAsia"/>
          <w:sz w:val="24"/>
          <w:szCs w:val="24"/>
        </w:rPr>
        <w:t>в</w:t>
      </w:r>
      <w:r w:rsidR="00F4732F" w:rsidRPr="00F4732F">
        <w:rPr>
          <w:sz w:val="24"/>
          <w:szCs w:val="24"/>
        </w:rPr>
        <w:t xml:space="preserve"> </w:t>
      </w:r>
      <w:r w:rsidR="00F4732F" w:rsidRPr="00F4732F">
        <w:rPr>
          <w:rFonts w:hint="eastAsia"/>
          <w:sz w:val="24"/>
          <w:szCs w:val="24"/>
        </w:rPr>
        <w:t>результате</w:t>
      </w:r>
      <w:r w:rsidR="00F4732F" w:rsidRPr="00F4732F">
        <w:rPr>
          <w:sz w:val="24"/>
          <w:szCs w:val="24"/>
        </w:rPr>
        <w:t xml:space="preserve"> </w:t>
      </w:r>
      <w:r w:rsidR="00F4732F" w:rsidRPr="00F4732F">
        <w:rPr>
          <w:rFonts w:hint="eastAsia"/>
          <w:sz w:val="24"/>
          <w:szCs w:val="24"/>
        </w:rPr>
        <w:t>телесных</w:t>
      </w:r>
      <w:r w:rsidR="00F4732F" w:rsidRPr="00F4732F">
        <w:rPr>
          <w:sz w:val="24"/>
          <w:szCs w:val="24"/>
        </w:rPr>
        <w:t xml:space="preserve"> </w:t>
      </w:r>
      <w:r w:rsidR="00F4732F" w:rsidRPr="00F4732F">
        <w:rPr>
          <w:rFonts w:hint="eastAsia"/>
          <w:sz w:val="24"/>
          <w:szCs w:val="24"/>
        </w:rPr>
        <w:t>повреждений</w:t>
      </w:r>
      <w:r w:rsidR="00F4732F" w:rsidRPr="00F4732F">
        <w:rPr>
          <w:sz w:val="24"/>
          <w:szCs w:val="24"/>
        </w:rPr>
        <w:t xml:space="preserve">, </w:t>
      </w:r>
      <w:r w:rsidR="00F4732F" w:rsidRPr="00F4732F">
        <w:rPr>
          <w:rFonts w:hint="eastAsia"/>
          <w:sz w:val="24"/>
          <w:szCs w:val="24"/>
        </w:rPr>
        <w:t>полученных</w:t>
      </w:r>
      <w:r w:rsidR="00F4732F" w:rsidRPr="00F4732F">
        <w:rPr>
          <w:sz w:val="24"/>
          <w:szCs w:val="24"/>
        </w:rPr>
        <w:t xml:space="preserve"> </w:t>
      </w:r>
      <w:r w:rsidR="00F4732F" w:rsidRPr="00F4732F">
        <w:rPr>
          <w:rFonts w:hint="eastAsia"/>
          <w:sz w:val="24"/>
          <w:szCs w:val="24"/>
        </w:rPr>
        <w:t>вследствие</w:t>
      </w:r>
      <w:r w:rsidR="00F4732F" w:rsidRPr="00F4732F">
        <w:rPr>
          <w:sz w:val="24"/>
          <w:szCs w:val="24"/>
        </w:rPr>
        <w:t xml:space="preserve"> </w:t>
      </w:r>
      <w:r w:rsidR="00F4732F" w:rsidRPr="00F4732F">
        <w:rPr>
          <w:rFonts w:hint="eastAsia"/>
          <w:sz w:val="24"/>
          <w:szCs w:val="24"/>
        </w:rPr>
        <w:t>ДТП</w:t>
      </w:r>
      <w:r w:rsidR="00F4732F" w:rsidRPr="00F4732F">
        <w:rPr>
          <w:sz w:val="24"/>
          <w:szCs w:val="24"/>
        </w:rPr>
        <w:t>.</w:t>
      </w:r>
    </w:p>
    <w:p w:rsidR="00817564" w:rsidRDefault="008D7AD2" w:rsidP="00E34FCB">
      <w:pPr>
        <w:autoSpaceDE w:val="0"/>
        <w:autoSpaceDN w:val="0"/>
        <w:adjustRightInd w:val="0"/>
        <w:ind w:firstLine="708"/>
        <w:jc w:val="both"/>
        <w:rPr>
          <w:sz w:val="24"/>
          <w:szCs w:val="24"/>
        </w:rPr>
      </w:pPr>
      <w:r>
        <w:rPr>
          <w:sz w:val="24"/>
          <w:szCs w:val="24"/>
        </w:rPr>
        <w:t>Условия (Программа) страхования соответствуют пунктам</w:t>
      </w:r>
      <w:r>
        <w:rPr>
          <w:sz w:val="24"/>
          <w:szCs w:val="24"/>
        </w:rPr>
        <w:t xml:space="preserve"> 5.2.6.,6.5. Правил страхования.</w:t>
      </w:r>
    </w:p>
    <w:p w:rsidR="008D7AD2" w:rsidRDefault="008D7AD2" w:rsidP="00E34FCB">
      <w:pPr>
        <w:autoSpaceDE w:val="0"/>
        <w:autoSpaceDN w:val="0"/>
        <w:adjustRightInd w:val="0"/>
        <w:ind w:firstLine="708"/>
        <w:jc w:val="both"/>
        <w:rPr>
          <w:sz w:val="24"/>
          <w:szCs w:val="24"/>
        </w:rPr>
      </w:pPr>
    </w:p>
    <w:p w:rsidR="00817564" w:rsidRPr="00C446ED" w:rsidRDefault="00817564" w:rsidP="00817564">
      <w:pPr>
        <w:jc w:val="both"/>
        <w:rPr>
          <w:b/>
          <w:bCs/>
          <w:sz w:val="32"/>
          <w:szCs w:val="32"/>
        </w:rPr>
      </w:pPr>
      <w:bookmarkStart w:id="1" w:name="_Hlk90305263"/>
      <w:r>
        <w:rPr>
          <w:b/>
          <w:bCs/>
          <w:noProof/>
          <w:sz w:val="32"/>
          <w:szCs w:val="32"/>
        </w:rPr>
        <w:drawing>
          <wp:inline distT="0" distB="0" distL="0" distR="0" wp14:anchorId="7B06830A" wp14:editId="43DE15A3">
            <wp:extent cx="304800" cy="3232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Pr>
          <w:b/>
          <w:bCs/>
          <w:sz w:val="32"/>
          <w:szCs w:val="32"/>
        </w:rPr>
        <w:t xml:space="preserve">  </w:t>
      </w:r>
      <w:r>
        <w:rPr>
          <w:b/>
          <w:bCs/>
          <w:noProof/>
          <w:sz w:val="32"/>
          <w:szCs w:val="32"/>
        </w:rPr>
        <w:drawing>
          <wp:inline distT="0" distB="0" distL="0" distR="0" wp14:anchorId="39F0E38F" wp14:editId="6956BA84">
            <wp:extent cx="182880" cy="158750"/>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r w:rsidRPr="00C446ED">
        <w:rPr>
          <w:b/>
          <w:bCs/>
          <w:sz w:val="32"/>
          <w:szCs w:val="32"/>
        </w:rPr>
        <w:t>Что не застраховано?</w:t>
      </w:r>
    </w:p>
    <w:bookmarkEnd w:id="1"/>
    <w:p w:rsidR="00CA76F2" w:rsidRPr="00EB2BF3" w:rsidRDefault="00CA76F2" w:rsidP="00EB2BF3">
      <w:pPr>
        <w:ind w:firstLine="708"/>
        <w:jc w:val="both"/>
        <w:rPr>
          <w:sz w:val="24"/>
          <w:szCs w:val="24"/>
        </w:rPr>
      </w:pPr>
      <w:r w:rsidRPr="000928F6">
        <w:rPr>
          <w:rFonts w:ascii="Arial" w:hAnsi="Arial" w:cs="Arial"/>
        </w:rPr>
        <w:t xml:space="preserve"> </w:t>
      </w:r>
      <w:r w:rsidRPr="00EB2BF3">
        <w:rPr>
          <w:sz w:val="24"/>
          <w:szCs w:val="24"/>
        </w:rPr>
        <w:t>Не признаются страховыми случаями события, которые произошли в результате:</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эксплуатации ТС с внесенными в его конструкцию изменениями (в частности, но, не ограничиваясь – в рулевое управление, тормозную систему, систему питания, колесные диски, автопокрышки, силовые агрегаты, элементы остекления (нормы установлены действующими государственными стандартами), приборы световой сигнализации и др.) без разрешения ГИБДД МВД РФ или иных органов, определяемых Правительством РФ (если такое разрешение необходимо) и без уведомления Страховщика;</w:t>
      </w:r>
    </w:p>
    <w:p w:rsidR="00CA76F2" w:rsidRPr="00EB2BF3" w:rsidRDefault="00EB2BF3" w:rsidP="00EB2BF3">
      <w:pPr>
        <w:ind w:firstLine="708"/>
        <w:jc w:val="both"/>
        <w:rPr>
          <w:sz w:val="24"/>
          <w:szCs w:val="24"/>
        </w:rPr>
      </w:pPr>
      <w:r>
        <w:rPr>
          <w:sz w:val="24"/>
          <w:szCs w:val="24"/>
        </w:rPr>
        <w:lastRenderedPageBreak/>
        <w:t xml:space="preserve">- </w:t>
      </w:r>
      <w:r w:rsidR="00CA76F2" w:rsidRPr="00EB2BF3">
        <w:rPr>
          <w:sz w:val="24"/>
          <w:szCs w:val="24"/>
        </w:rPr>
        <w:t>деятельности, связанной с перевозкой пассажиров или грузов за плату или вознаграждение (автобусных, таксомоторных, грузовых и тому подобных);</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использования для любого рода строительных или иных специальных работ за пределами дорог общего пользования;</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использования ТС на акватории или на льду естественных и искусственных водоемов (морей, заливов, озер, прудов, рек, ручьев, болот, карьеров, пожарных водоемов и т.п.), а также не являющихся частью дороги берегах таких водоемов</w:t>
      </w:r>
      <w:r>
        <w:rPr>
          <w:sz w:val="24"/>
          <w:szCs w:val="24"/>
        </w:rPr>
        <w:t xml:space="preserve">. </w:t>
      </w:r>
      <w:r w:rsidR="00CA76F2" w:rsidRPr="00EB2BF3">
        <w:rPr>
          <w:sz w:val="24"/>
          <w:szCs w:val="24"/>
        </w:rPr>
        <w:t>Настоящее исключение не применяется, если использование ТС происходит на таких участках замерзших водоемов, на которых компетентными органами разрешено дорожное движение («зимниках»);</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самопроизвольного движения ТС без водителя. Данное исключение не применяется, если самопроизвольное движение ТС было вызвано такой неисправностью, которая не могла и не должна была быть обнаружена Страхователем (Выгодоприобретателем) или лицом, допущенным к управлению ТС до начала такого движения ТС;</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эксплуатации ТС по требованию вооруженных сил, правоохранительных органов, служб по оказанию экстренной помощи, а также при выполнении следственных действий или проведении экспертиз, проводимых в порядке производства уголовного, гражданского, административного дела;</w:t>
      </w:r>
    </w:p>
    <w:p w:rsidR="00CA76F2" w:rsidRPr="00EB2BF3" w:rsidRDefault="00CA76F2" w:rsidP="00EB2BF3">
      <w:pPr>
        <w:ind w:firstLine="708"/>
        <w:jc w:val="both"/>
        <w:rPr>
          <w:sz w:val="24"/>
          <w:szCs w:val="24"/>
        </w:rPr>
      </w:pPr>
      <w:r w:rsidRPr="00EB2BF3">
        <w:rPr>
          <w:sz w:val="24"/>
          <w:szCs w:val="24"/>
        </w:rPr>
        <w:t>управления ТС лицом:</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не допущенным к управлению застрахованным ТС по договору страхования;</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не имеющим водительского удостоверения (временного разрешения) на право управления ТС соответствующей категории, а также имеющим водительское удостоверение (временное разрешение) с истекшим сроком действия;</w:t>
      </w:r>
    </w:p>
    <w:p w:rsidR="00CA76F2" w:rsidRPr="00EB2BF3" w:rsidRDefault="00EB2BF3" w:rsidP="00EB2BF3">
      <w:pPr>
        <w:ind w:firstLine="708"/>
        <w:jc w:val="both"/>
        <w:rPr>
          <w:sz w:val="24"/>
          <w:szCs w:val="24"/>
        </w:rPr>
      </w:pPr>
      <w:r>
        <w:rPr>
          <w:sz w:val="24"/>
          <w:szCs w:val="24"/>
        </w:rPr>
        <w:t>-</w:t>
      </w:r>
      <w:r w:rsidR="00CA76F2" w:rsidRPr="00EB2BF3">
        <w:rPr>
          <w:sz w:val="24"/>
          <w:szCs w:val="24"/>
        </w:rPr>
        <w:t xml:space="preserve"> не имеющим доверенности на право управления ТС (за исключением собственника ТС) или не указанным в путевом листе;</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находившимся на момент ДТП в состоянии любой формы алкогольного, наркотического или токсического опьянения или под воздействием медикаментозных препаратов, применение которых противопоказано при управлении ТС, и/или употребившим вышеперечисленные препараты после ДТП до проведения официального освидетельствования на предмет опьянения (если только эти препараты не были применены после ДТП для оказания необходимой помощи с целью уменьшения причиненного в результате ДТП вреда жизни и/или здоровью водителя и, необходимость применения которых подтверждена соответствующими медицинскими документами), а также, если водитель ТС скрылся с места ДТП или отказался пройти медицинское о</w:t>
      </w:r>
      <w:r>
        <w:rPr>
          <w:sz w:val="24"/>
          <w:szCs w:val="24"/>
        </w:rPr>
        <w:t xml:space="preserve">свидетельствование (экспертизу). </w:t>
      </w:r>
      <w:r w:rsidR="00CA76F2" w:rsidRPr="00EB2BF3">
        <w:rPr>
          <w:sz w:val="24"/>
          <w:szCs w:val="24"/>
        </w:rPr>
        <w:t>Данные ограничения не применяются, если документально подтверждено, что управление ТС осуществлялось такими лицами в период и в целях угона (хищения) ТС;</w:t>
      </w:r>
    </w:p>
    <w:p w:rsidR="00CA76F2" w:rsidRPr="00EB2BF3" w:rsidRDefault="00CA76F2" w:rsidP="00EB2BF3">
      <w:pPr>
        <w:ind w:firstLine="708"/>
        <w:jc w:val="both"/>
        <w:rPr>
          <w:sz w:val="24"/>
          <w:szCs w:val="24"/>
        </w:rPr>
      </w:pPr>
      <w:r w:rsidRPr="00EB2BF3">
        <w:rPr>
          <w:sz w:val="24"/>
          <w:szCs w:val="24"/>
        </w:rPr>
        <w:t>эксплуатации ТС с нарушениями:</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п. 2.3.1. «Правил дорожного движения РФ» (ПДД РФ) и «Основных положений по допуску транспортных средств к эксплуатации и обязанностям должностных лиц по обеспечению безопасности дорожного движения»;</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сроков прохождения государственного технического осмотра, если наступление события, повлекшего наступление ущерба, состоит в причинной связи с неудовлетворительным техническим состоянием ТС;</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правил перевозки и хранения огнеопасных и взрывоопасных веществ (предметов), боеприпасов и оружия;</w:t>
      </w:r>
    </w:p>
    <w:p w:rsidR="00293643" w:rsidRPr="00EB2BF3" w:rsidRDefault="00EB2BF3" w:rsidP="00EB2BF3">
      <w:pPr>
        <w:ind w:firstLine="708"/>
        <w:jc w:val="both"/>
        <w:rPr>
          <w:sz w:val="24"/>
          <w:szCs w:val="24"/>
        </w:rPr>
      </w:pPr>
      <w:r>
        <w:rPr>
          <w:sz w:val="24"/>
          <w:szCs w:val="24"/>
        </w:rPr>
        <w:t xml:space="preserve">- </w:t>
      </w:r>
      <w:r w:rsidR="00CA76F2" w:rsidRPr="00EB2BF3">
        <w:rPr>
          <w:sz w:val="24"/>
          <w:szCs w:val="24"/>
        </w:rPr>
        <w:t>требований предприятия-изготовителя ТС и/или ПДД РФ и/или иных нормативных актов по эксплуатации ТС, в том числе по безопасности при перевозке (погрузке, выгрузке) грузов.</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передачи ТС в лизинг, аренду, прокат или залог без письменного согласования со Страховщиком;</w:t>
      </w:r>
    </w:p>
    <w:p w:rsidR="00CA76F2" w:rsidRPr="00EB2BF3" w:rsidRDefault="00EB2BF3" w:rsidP="00EB2BF3">
      <w:pPr>
        <w:ind w:firstLine="708"/>
        <w:jc w:val="both"/>
        <w:rPr>
          <w:sz w:val="24"/>
          <w:szCs w:val="24"/>
        </w:rPr>
      </w:pPr>
      <w:r>
        <w:rPr>
          <w:sz w:val="24"/>
          <w:szCs w:val="24"/>
        </w:rPr>
        <w:lastRenderedPageBreak/>
        <w:t xml:space="preserve">- </w:t>
      </w:r>
      <w:r w:rsidR="00CA76F2" w:rsidRPr="00EB2BF3">
        <w:rPr>
          <w:sz w:val="24"/>
          <w:szCs w:val="24"/>
        </w:rPr>
        <w:t>использования ТС в соревнованиях, испытаниях или для обучения вождению без письменного согласования со Страховщиком;</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загрязнения или нанесения вреда окружающей среде;</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использования ТС в целях, не свойственных его техническому назначению;</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использования ТС вне территории или периода действия договора страхования.</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использования ТС в период «сезонного перерыва».</w:t>
      </w:r>
    </w:p>
    <w:p w:rsidR="00CA76F2" w:rsidRPr="00EB2BF3" w:rsidRDefault="00CA76F2" w:rsidP="00EB2BF3">
      <w:pPr>
        <w:ind w:firstLine="708"/>
        <w:jc w:val="both"/>
        <w:rPr>
          <w:sz w:val="24"/>
          <w:szCs w:val="24"/>
        </w:rPr>
      </w:pPr>
      <w:r w:rsidRPr="00EB2BF3">
        <w:rPr>
          <w:sz w:val="24"/>
          <w:szCs w:val="24"/>
        </w:rPr>
        <w:t>Страховщик освобождается от выплаты страхового возмещения, когда страховой случай наступил вследствие:</w:t>
      </w:r>
    </w:p>
    <w:p w:rsidR="00CA76F2" w:rsidRPr="00EB2BF3" w:rsidRDefault="008D7AD2" w:rsidP="00EB2BF3">
      <w:pPr>
        <w:ind w:firstLine="708"/>
        <w:jc w:val="both"/>
        <w:rPr>
          <w:sz w:val="24"/>
          <w:szCs w:val="24"/>
        </w:rPr>
      </w:pPr>
      <w:r>
        <w:rPr>
          <w:sz w:val="24"/>
          <w:szCs w:val="24"/>
        </w:rPr>
        <w:t xml:space="preserve">- </w:t>
      </w:r>
      <w:r w:rsidR="00CA76F2" w:rsidRPr="00EB2BF3">
        <w:rPr>
          <w:sz w:val="24"/>
          <w:szCs w:val="24"/>
        </w:rPr>
        <w:t>события, произошедшего в результате умысла Страхователя (Выгодоприобретателя), его представителя, Водителя;</w:t>
      </w:r>
    </w:p>
    <w:p w:rsidR="00CA76F2" w:rsidRPr="00EB2BF3" w:rsidRDefault="00EB2BF3" w:rsidP="00EB2BF3">
      <w:pPr>
        <w:ind w:firstLine="708"/>
        <w:jc w:val="both"/>
        <w:rPr>
          <w:sz w:val="24"/>
          <w:szCs w:val="24"/>
        </w:rPr>
      </w:pPr>
      <w:r>
        <w:rPr>
          <w:sz w:val="24"/>
          <w:szCs w:val="24"/>
        </w:rPr>
        <w:t xml:space="preserve">- </w:t>
      </w:r>
      <w:r w:rsidR="00CA76F2" w:rsidRPr="00EB2BF3">
        <w:rPr>
          <w:sz w:val="24"/>
          <w:szCs w:val="24"/>
        </w:rPr>
        <w:t>события, произошедшего вследствие воздействия ядерного взрыва, радиации или радиоактивного заражения;</w:t>
      </w:r>
    </w:p>
    <w:p w:rsidR="00CA76F2" w:rsidRPr="00EB2BF3" w:rsidRDefault="00EB2BF3" w:rsidP="00EB2BF3">
      <w:pPr>
        <w:ind w:firstLine="708"/>
        <w:jc w:val="both"/>
        <w:rPr>
          <w:sz w:val="24"/>
          <w:szCs w:val="24"/>
        </w:rPr>
      </w:pPr>
      <w:r>
        <w:rPr>
          <w:sz w:val="24"/>
          <w:szCs w:val="24"/>
        </w:rPr>
        <w:t>- с</w:t>
      </w:r>
      <w:r w:rsidR="00CA76F2" w:rsidRPr="00EB2BF3">
        <w:rPr>
          <w:sz w:val="24"/>
          <w:szCs w:val="24"/>
        </w:rPr>
        <w:t>обытия, произошедшего вследствие военных действий, маневров или иных военных мероприятий, гражданской войны, народных волнений всякого рода или забастовок, террористических актов, конфискации, изъятия, реквизиции, ареста или уничтожения застрахованного ТС по распоряжению государственных органов;</w:t>
      </w:r>
    </w:p>
    <w:p w:rsidR="00CA76F2" w:rsidRDefault="00EB2BF3" w:rsidP="00EB2BF3">
      <w:pPr>
        <w:ind w:firstLine="708"/>
        <w:jc w:val="both"/>
        <w:rPr>
          <w:sz w:val="24"/>
          <w:szCs w:val="24"/>
        </w:rPr>
      </w:pPr>
      <w:r>
        <w:rPr>
          <w:sz w:val="24"/>
          <w:szCs w:val="24"/>
        </w:rPr>
        <w:t xml:space="preserve">- </w:t>
      </w:r>
      <w:r w:rsidR="00CA76F2" w:rsidRPr="00EB2BF3">
        <w:rPr>
          <w:sz w:val="24"/>
          <w:szCs w:val="24"/>
        </w:rPr>
        <w:t xml:space="preserve">умышленного непринятия Страхователем (Выгодоприобретателем), Водителем разумных и доступных ему мер, чтобы уменьшить возможные убытки (в части, на которую увеличились убытки в </w:t>
      </w:r>
      <w:r>
        <w:rPr>
          <w:sz w:val="24"/>
          <w:szCs w:val="24"/>
        </w:rPr>
        <w:t>результате непринятия этих мер).</w:t>
      </w:r>
    </w:p>
    <w:p w:rsidR="00EB2BF3" w:rsidRDefault="00EB2BF3" w:rsidP="00EB2BF3">
      <w:pPr>
        <w:ind w:firstLine="708"/>
        <w:jc w:val="both"/>
        <w:rPr>
          <w:sz w:val="24"/>
          <w:szCs w:val="24"/>
        </w:rPr>
      </w:pPr>
      <w:r>
        <w:rPr>
          <w:sz w:val="24"/>
          <w:szCs w:val="24"/>
        </w:rPr>
        <w:t>Полный перечень исключений указан в разделе 13 Правил страхования.</w:t>
      </w:r>
    </w:p>
    <w:p w:rsidR="00817564" w:rsidRPr="00641535" w:rsidRDefault="00817564" w:rsidP="00817564">
      <w:pPr>
        <w:autoSpaceDE w:val="0"/>
        <w:autoSpaceDN w:val="0"/>
        <w:adjustRightInd w:val="0"/>
        <w:jc w:val="both"/>
        <w:rPr>
          <w:sz w:val="24"/>
          <w:szCs w:val="24"/>
        </w:rPr>
      </w:pPr>
    </w:p>
    <w:p w:rsidR="00817564" w:rsidRPr="00C446ED" w:rsidRDefault="00817564" w:rsidP="00817564">
      <w:pPr>
        <w:jc w:val="both"/>
        <w:rPr>
          <w:b/>
          <w:bCs/>
          <w:sz w:val="32"/>
          <w:szCs w:val="32"/>
        </w:rPr>
      </w:pPr>
      <w:bookmarkStart w:id="2" w:name="_Hlk90305286"/>
      <w:r>
        <w:rPr>
          <w:b/>
          <w:bCs/>
          <w:noProof/>
          <w:sz w:val="32"/>
          <w:szCs w:val="32"/>
        </w:rPr>
        <w:drawing>
          <wp:inline distT="0" distB="0" distL="0" distR="0" wp14:anchorId="6F4E0858" wp14:editId="1FA3012C">
            <wp:extent cx="328930" cy="323215"/>
            <wp:effectExtent l="0" t="0" r="0" b="63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930" cy="323215"/>
                    </a:xfrm>
                    <a:prstGeom prst="rect">
                      <a:avLst/>
                    </a:prstGeom>
                    <a:noFill/>
                  </pic:spPr>
                </pic:pic>
              </a:graphicData>
            </a:graphic>
          </wp:inline>
        </w:drawing>
      </w:r>
      <w:r w:rsidRPr="00EB540F">
        <w:rPr>
          <w:b/>
          <w:bCs/>
          <w:sz w:val="32"/>
          <w:szCs w:val="32"/>
        </w:rPr>
        <w:t xml:space="preserve">  </w:t>
      </w:r>
      <w:r>
        <w:rPr>
          <w:b/>
          <w:bCs/>
          <w:noProof/>
          <w:sz w:val="32"/>
          <w:szCs w:val="32"/>
        </w:rPr>
        <w:drawing>
          <wp:inline distT="0" distB="0" distL="0" distR="0" wp14:anchorId="4B70A95C" wp14:editId="3C1E06FD">
            <wp:extent cx="225425" cy="22542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inline>
        </w:drawing>
      </w:r>
      <w:r w:rsidRPr="00C446ED">
        <w:rPr>
          <w:b/>
          <w:bCs/>
          <w:sz w:val="32"/>
          <w:szCs w:val="32"/>
        </w:rPr>
        <w:t xml:space="preserve">На что ещё обратить внимание? </w:t>
      </w:r>
    </w:p>
    <w:bookmarkEnd w:id="2"/>
    <w:p w:rsidR="00495F7A" w:rsidRDefault="00495F7A" w:rsidP="00495F7A">
      <w:pPr>
        <w:ind w:firstLine="708"/>
        <w:jc w:val="both"/>
        <w:rPr>
          <w:sz w:val="24"/>
          <w:szCs w:val="24"/>
        </w:rPr>
      </w:pPr>
    </w:p>
    <w:p w:rsidR="008D7AD2" w:rsidRPr="008D7AD2" w:rsidRDefault="008D7AD2" w:rsidP="008D7AD2">
      <w:pPr>
        <w:autoSpaceDE w:val="0"/>
        <w:autoSpaceDN w:val="0"/>
        <w:adjustRightInd w:val="0"/>
        <w:ind w:firstLine="708"/>
        <w:jc w:val="both"/>
        <w:rPr>
          <w:sz w:val="24"/>
          <w:szCs w:val="24"/>
        </w:rPr>
      </w:pPr>
      <w:r w:rsidRPr="008D7AD2">
        <w:rPr>
          <w:rFonts w:hint="eastAsia"/>
          <w:sz w:val="24"/>
          <w:szCs w:val="24"/>
        </w:rPr>
        <w:t>Размер</w:t>
      </w:r>
      <w:r w:rsidRPr="008D7AD2">
        <w:rPr>
          <w:sz w:val="24"/>
          <w:szCs w:val="24"/>
        </w:rPr>
        <w:t xml:space="preserve"> </w:t>
      </w:r>
      <w:r w:rsidRPr="008D7AD2">
        <w:rPr>
          <w:rFonts w:hint="eastAsia"/>
          <w:sz w:val="24"/>
          <w:szCs w:val="24"/>
        </w:rPr>
        <w:t>платы</w:t>
      </w:r>
      <w:r w:rsidRPr="008D7AD2">
        <w:rPr>
          <w:sz w:val="24"/>
          <w:szCs w:val="24"/>
        </w:rPr>
        <w:t xml:space="preserve"> </w:t>
      </w:r>
      <w:r w:rsidRPr="008D7AD2">
        <w:rPr>
          <w:rFonts w:hint="eastAsia"/>
          <w:sz w:val="24"/>
          <w:szCs w:val="24"/>
        </w:rPr>
        <w:t>за</w:t>
      </w:r>
      <w:r w:rsidRPr="008D7AD2">
        <w:rPr>
          <w:sz w:val="24"/>
          <w:szCs w:val="24"/>
        </w:rPr>
        <w:t xml:space="preserve"> </w:t>
      </w:r>
      <w:r w:rsidRPr="008D7AD2">
        <w:rPr>
          <w:rFonts w:hint="eastAsia"/>
          <w:sz w:val="24"/>
          <w:szCs w:val="24"/>
        </w:rPr>
        <w:t>страхование</w:t>
      </w:r>
      <w:r w:rsidRPr="008D7AD2">
        <w:rPr>
          <w:sz w:val="24"/>
          <w:szCs w:val="24"/>
        </w:rPr>
        <w:t xml:space="preserve"> (</w:t>
      </w:r>
      <w:r w:rsidRPr="008D7AD2">
        <w:rPr>
          <w:rFonts w:hint="eastAsia"/>
          <w:sz w:val="24"/>
          <w:szCs w:val="24"/>
        </w:rPr>
        <w:t>суммы</w:t>
      </w:r>
      <w:r w:rsidRPr="008D7AD2">
        <w:rPr>
          <w:sz w:val="24"/>
          <w:szCs w:val="24"/>
        </w:rPr>
        <w:t xml:space="preserve"> </w:t>
      </w:r>
      <w:r w:rsidRPr="008D7AD2">
        <w:rPr>
          <w:rFonts w:hint="eastAsia"/>
          <w:sz w:val="24"/>
          <w:szCs w:val="24"/>
        </w:rPr>
        <w:t>страховой</w:t>
      </w:r>
      <w:r w:rsidRPr="008D7AD2">
        <w:rPr>
          <w:sz w:val="24"/>
          <w:szCs w:val="24"/>
        </w:rPr>
        <w:t xml:space="preserve"> </w:t>
      </w:r>
      <w:r w:rsidRPr="008D7AD2">
        <w:rPr>
          <w:rFonts w:hint="eastAsia"/>
          <w:sz w:val="24"/>
          <w:szCs w:val="24"/>
        </w:rPr>
        <w:t>премии</w:t>
      </w:r>
      <w:r w:rsidRPr="008D7AD2">
        <w:rPr>
          <w:sz w:val="24"/>
          <w:szCs w:val="24"/>
        </w:rPr>
        <w:t xml:space="preserve">) </w:t>
      </w:r>
      <w:r w:rsidRPr="008D7AD2">
        <w:rPr>
          <w:rFonts w:hint="eastAsia"/>
          <w:sz w:val="24"/>
          <w:szCs w:val="24"/>
        </w:rPr>
        <w:t>указан</w:t>
      </w:r>
      <w:r w:rsidRPr="008D7AD2">
        <w:rPr>
          <w:sz w:val="24"/>
          <w:szCs w:val="24"/>
        </w:rPr>
        <w:t xml:space="preserve"> </w:t>
      </w:r>
      <w:r w:rsidRPr="008D7AD2">
        <w:rPr>
          <w:rFonts w:hint="eastAsia"/>
          <w:sz w:val="24"/>
          <w:szCs w:val="24"/>
        </w:rPr>
        <w:t>в</w:t>
      </w:r>
      <w:r w:rsidRPr="008D7AD2">
        <w:rPr>
          <w:sz w:val="24"/>
          <w:szCs w:val="24"/>
        </w:rPr>
        <w:t xml:space="preserve"> </w:t>
      </w:r>
      <w:r w:rsidRPr="008D7AD2">
        <w:rPr>
          <w:rFonts w:hint="eastAsia"/>
          <w:sz w:val="24"/>
          <w:szCs w:val="24"/>
        </w:rPr>
        <w:t>договоре</w:t>
      </w:r>
      <w:r w:rsidRPr="008D7AD2">
        <w:rPr>
          <w:sz w:val="24"/>
          <w:szCs w:val="24"/>
        </w:rPr>
        <w:t xml:space="preserve"> </w:t>
      </w:r>
      <w:r w:rsidRPr="008D7AD2">
        <w:rPr>
          <w:rFonts w:hint="eastAsia"/>
          <w:sz w:val="24"/>
          <w:szCs w:val="24"/>
        </w:rPr>
        <w:t>страхования</w:t>
      </w:r>
      <w:r w:rsidRPr="008D7AD2">
        <w:rPr>
          <w:sz w:val="24"/>
          <w:szCs w:val="24"/>
        </w:rPr>
        <w:t xml:space="preserve"> (</w:t>
      </w:r>
      <w:r w:rsidRPr="008D7AD2">
        <w:rPr>
          <w:rFonts w:hint="eastAsia"/>
          <w:sz w:val="24"/>
          <w:szCs w:val="24"/>
        </w:rPr>
        <w:t>полисе</w:t>
      </w:r>
      <w:r w:rsidRPr="008D7AD2">
        <w:rPr>
          <w:sz w:val="24"/>
          <w:szCs w:val="24"/>
        </w:rPr>
        <w:t>).</w:t>
      </w:r>
      <w:r>
        <w:rPr>
          <w:sz w:val="24"/>
          <w:szCs w:val="24"/>
        </w:rPr>
        <w:t xml:space="preserve"> </w:t>
      </w:r>
      <w:r w:rsidRPr="008D7AD2">
        <w:rPr>
          <w:rFonts w:hint="eastAsia"/>
          <w:sz w:val="24"/>
          <w:szCs w:val="24"/>
        </w:rPr>
        <w:t>Обратите</w:t>
      </w:r>
      <w:r w:rsidRPr="008D7AD2">
        <w:rPr>
          <w:sz w:val="24"/>
          <w:szCs w:val="24"/>
        </w:rPr>
        <w:t xml:space="preserve"> </w:t>
      </w:r>
      <w:r w:rsidRPr="008D7AD2">
        <w:rPr>
          <w:rFonts w:hint="eastAsia"/>
          <w:sz w:val="24"/>
          <w:szCs w:val="24"/>
        </w:rPr>
        <w:t>внимание</w:t>
      </w:r>
      <w:r w:rsidRPr="008D7AD2">
        <w:rPr>
          <w:sz w:val="24"/>
          <w:szCs w:val="24"/>
        </w:rPr>
        <w:t xml:space="preserve">, </w:t>
      </w:r>
      <w:r w:rsidRPr="008D7AD2">
        <w:rPr>
          <w:rFonts w:hint="eastAsia"/>
          <w:sz w:val="24"/>
          <w:szCs w:val="24"/>
        </w:rPr>
        <w:t>нужно</w:t>
      </w:r>
      <w:r w:rsidRPr="008D7AD2">
        <w:rPr>
          <w:sz w:val="24"/>
          <w:szCs w:val="24"/>
        </w:rPr>
        <w:t xml:space="preserve"> </w:t>
      </w:r>
      <w:r w:rsidRPr="008D7AD2">
        <w:rPr>
          <w:rFonts w:hint="eastAsia"/>
          <w:sz w:val="24"/>
          <w:szCs w:val="24"/>
        </w:rPr>
        <w:t>ли</w:t>
      </w:r>
      <w:r w:rsidRPr="008D7AD2">
        <w:rPr>
          <w:sz w:val="24"/>
          <w:szCs w:val="24"/>
        </w:rPr>
        <w:t xml:space="preserve"> </w:t>
      </w:r>
      <w:r w:rsidRPr="008D7AD2">
        <w:rPr>
          <w:rFonts w:hint="eastAsia"/>
          <w:sz w:val="24"/>
          <w:szCs w:val="24"/>
        </w:rPr>
        <w:t>уплатить</w:t>
      </w:r>
      <w:r w:rsidRPr="008D7AD2">
        <w:rPr>
          <w:sz w:val="24"/>
          <w:szCs w:val="24"/>
        </w:rPr>
        <w:t xml:space="preserve"> </w:t>
      </w:r>
      <w:r w:rsidRPr="008D7AD2">
        <w:rPr>
          <w:rFonts w:hint="eastAsia"/>
          <w:sz w:val="24"/>
          <w:szCs w:val="24"/>
        </w:rPr>
        <w:t>всю</w:t>
      </w:r>
      <w:r w:rsidRPr="008D7AD2">
        <w:rPr>
          <w:sz w:val="24"/>
          <w:szCs w:val="24"/>
        </w:rPr>
        <w:t xml:space="preserve"> </w:t>
      </w:r>
      <w:r w:rsidRPr="008D7AD2">
        <w:rPr>
          <w:rFonts w:hint="eastAsia"/>
          <w:sz w:val="24"/>
          <w:szCs w:val="24"/>
        </w:rPr>
        <w:t>сумму</w:t>
      </w:r>
      <w:r w:rsidRPr="008D7AD2">
        <w:rPr>
          <w:sz w:val="24"/>
          <w:szCs w:val="24"/>
        </w:rPr>
        <w:t xml:space="preserve"> </w:t>
      </w:r>
      <w:r w:rsidRPr="008D7AD2">
        <w:rPr>
          <w:rFonts w:hint="eastAsia"/>
          <w:sz w:val="24"/>
          <w:szCs w:val="24"/>
        </w:rPr>
        <w:t>страховой</w:t>
      </w:r>
      <w:r w:rsidRPr="008D7AD2">
        <w:rPr>
          <w:sz w:val="24"/>
          <w:szCs w:val="24"/>
        </w:rPr>
        <w:t xml:space="preserve"> </w:t>
      </w:r>
      <w:r w:rsidRPr="008D7AD2">
        <w:rPr>
          <w:rFonts w:hint="eastAsia"/>
          <w:sz w:val="24"/>
          <w:szCs w:val="24"/>
        </w:rPr>
        <w:t>премии</w:t>
      </w:r>
      <w:r w:rsidRPr="008D7AD2">
        <w:rPr>
          <w:sz w:val="24"/>
          <w:szCs w:val="24"/>
        </w:rPr>
        <w:t xml:space="preserve"> </w:t>
      </w:r>
      <w:r w:rsidRPr="008D7AD2">
        <w:rPr>
          <w:rFonts w:hint="eastAsia"/>
          <w:sz w:val="24"/>
          <w:szCs w:val="24"/>
        </w:rPr>
        <w:t>сразу</w:t>
      </w:r>
      <w:r w:rsidRPr="008D7AD2">
        <w:rPr>
          <w:sz w:val="24"/>
          <w:szCs w:val="24"/>
        </w:rPr>
        <w:t xml:space="preserve">, </w:t>
      </w:r>
      <w:r w:rsidRPr="008D7AD2">
        <w:rPr>
          <w:rFonts w:hint="eastAsia"/>
          <w:sz w:val="24"/>
          <w:szCs w:val="24"/>
        </w:rPr>
        <w:t>либо</w:t>
      </w:r>
      <w:r w:rsidRPr="008D7AD2">
        <w:rPr>
          <w:sz w:val="24"/>
          <w:szCs w:val="24"/>
        </w:rPr>
        <w:t xml:space="preserve"> </w:t>
      </w:r>
      <w:r w:rsidRPr="008D7AD2">
        <w:rPr>
          <w:rFonts w:hint="eastAsia"/>
          <w:sz w:val="24"/>
          <w:szCs w:val="24"/>
        </w:rPr>
        <w:t>ее</w:t>
      </w:r>
      <w:r w:rsidRPr="008D7AD2">
        <w:rPr>
          <w:sz w:val="24"/>
          <w:szCs w:val="24"/>
        </w:rPr>
        <w:t xml:space="preserve"> </w:t>
      </w:r>
      <w:r w:rsidRPr="008D7AD2">
        <w:rPr>
          <w:rFonts w:hint="eastAsia"/>
          <w:sz w:val="24"/>
          <w:szCs w:val="24"/>
        </w:rPr>
        <w:t>можно</w:t>
      </w:r>
      <w:r w:rsidRPr="008D7AD2">
        <w:rPr>
          <w:sz w:val="24"/>
          <w:szCs w:val="24"/>
        </w:rPr>
        <w:t xml:space="preserve"> </w:t>
      </w:r>
      <w:r w:rsidRPr="008D7AD2">
        <w:rPr>
          <w:rFonts w:hint="eastAsia"/>
          <w:sz w:val="24"/>
          <w:szCs w:val="24"/>
        </w:rPr>
        <w:t>уплатить</w:t>
      </w:r>
      <w:r>
        <w:rPr>
          <w:sz w:val="24"/>
          <w:szCs w:val="24"/>
        </w:rPr>
        <w:t xml:space="preserve"> </w:t>
      </w:r>
      <w:r w:rsidRPr="008D7AD2">
        <w:rPr>
          <w:rFonts w:hint="eastAsia"/>
          <w:sz w:val="24"/>
          <w:szCs w:val="24"/>
        </w:rPr>
        <w:t>в</w:t>
      </w:r>
      <w:r w:rsidRPr="008D7AD2">
        <w:rPr>
          <w:sz w:val="24"/>
          <w:szCs w:val="24"/>
        </w:rPr>
        <w:t xml:space="preserve"> </w:t>
      </w:r>
      <w:r w:rsidRPr="008D7AD2">
        <w:rPr>
          <w:rFonts w:hint="eastAsia"/>
          <w:sz w:val="24"/>
          <w:szCs w:val="24"/>
        </w:rPr>
        <w:t>рассрочку</w:t>
      </w:r>
      <w:r w:rsidRPr="008D7AD2">
        <w:rPr>
          <w:sz w:val="24"/>
          <w:szCs w:val="24"/>
        </w:rPr>
        <w:t xml:space="preserve"> (</w:t>
      </w:r>
      <w:r w:rsidRPr="008D7AD2">
        <w:rPr>
          <w:rFonts w:hint="eastAsia"/>
          <w:sz w:val="24"/>
          <w:szCs w:val="24"/>
        </w:rPr>
        <w:t>взносами</w:t>
      </w:r>
      <w:r w:rsidRPr="008D7AD2">
        <w:rPr>
          <w:sz w:val="24"/>
          <w:szCs w:val="24"/>
        </w:rPr>
        <w:t>).</w:t>
      </w:r>
    </w:p>
    <w:p w:rsidR="008D7AD2" w:rsidRPr="008D7AD2" w:rsidRDefault="008D7AD2" w:rsidP="008D7AD2">
      <w:pPr>
        <w:autoSpaceDE w:val="0"/>
        <w:autoSpaceDN w:val="0"/>
        <w:adjustRightInd w:val="0"/>
        <w:ind w:firstLine="708"/>
        <w:jc w:val="both"/>
        <w:rPr>
          <w:sz w:val="24"/>
          <w:szCs w:val="24"/>
        </w:rPr>
      </w:pPr>
      <w:r w:rsidRPr="008D7AD2">
        <w:rPr>
          <w:rFonts w:hint="eastAsia"/>
          <w:sz w:val="24"/>
          <w:szCs w:val="24"/>
        </w:rPr>
        <w:t>Если</w:t>
      </w:r>
      <w:r w:rsidRPr="008D7AD2">
        <w:rPr>
          <w:sz w:val="24"/>
          <w:szCs w:val="24"/>
        </w:rPr>
        <w:t xml:space="preserve"> </w:t>
      </w:r>
      <w:r w:rsidRPr="008D7AD2">
        <w:rPr>
          <w:rFonts w:hint="eastAsia"/>
          <w:sz w:val="24"/>
          <w:szCs w:val="24"/>
        </w:rPr>
        <w:t>в</w:t>
      </w:r>
      <w:r w:rsidRPr="008D7AD2">
        <w:rPr>
          <w:sz w:val="24"/>
          <w:szCs w:val="24"/>
        </w:rPr>
        <w:t xml:space="preserve"> </w:t>
      </w:r>
      <w:r w:rsidRPr="008D7AD2">
        <w:rPr>
          <w:rFonts w:hint="eastAsia"/>
          <w:sz w:val="24"/>
          <w:szCs w:val="24"/>
        </w:rPr>
        <w:t>Вашем</w:t>
      </w:r>
      <w:r w:rsidRPr="008D7AD2">
        <w:rPr>
          <w:sz w:val="24"/>
          <w:szCs w:val="24"/>
        </w:rPr>
        <w:t xml:space="preserve"> </w:t>
      </w:r>
      <w:r w:rsidRPr="008D7AD2">
        <w:rPr>
          <w:rFonts w:hint="eastAsia"/>
          <w:sz w:val="24"/>
          <w:szCs w:val="24"/>
        </w:rPr>
        <w:t>договоре</w:t>
      </w:r>
      <w:r w:rsidRPr="008D7AD2">
        <w:rPr>
          <w:sz w:val="24"/>
          <w:szCs w:val="24"/>
        </w:rPr>
        <w:t xml:space="preserve"> </w:t>
      </w:r>
      <w:r w:rsidRPr="008D7AD2">
        <w:rPr>
          <w:rFonts w:hint="eastAsia"/>
          <w:sz w:val="24"/>
          <w:szCs w:val="24"/>
        </w:rPr>
        <w:t>страхования</w:t>
      </w:r>
      <w:r w:rsidRPr="008D7AD2">
        <w:rPr>
          <w:sz w:val="24"/>
          <w:szCs w:val="24"/>
        </w:rPr>
        <w:t xml:space="preserve"> (</w:t>
      </w:r>
      <w:r w:rsidRPr="008D7AD2">
        <w:rPr>
          <w:rFonts w:hint="eastAsia"/>
          <w:sz w:val="24"/>
          <w:szCs w:val="24"/>
        </w:rPr>
        <w:t>полисе</w:t>
      </w:r>
      <w:r w:rsidRPr="008D7AD2">
        <w:rPr>
          <w:sz w:val="24"/>
          <w:szCs w:val="24"/>
        </w:rPr>
        <w:t xml:space="preserve">) </w:t>
      </w:r>
      <w:r w:rsidRPr="008D7AD2">
        <w:rPr>
          <w:rFonts w:hint="eastAsia"/>
          <w:sz w:val="24"/>
          <w:szCs w:val="24"/>
        </w:rPr>
        <w:t>предусмотрена</w:t>
      </w:r>
      <w:r w:rsidRPr="008D7AD2">
        <w:rPr>
          <w:sz w:val="24"/>
          <w:szCs w:val="24"/>
        </w:rPr>
        <w:t xml:space="preserve"> </w:t>
      </w:r>
      <w:r w:rsidRPr="008D7AD2">
        <w:rPr>
          <w:rFonts w:hint="eastAsia"/>
          <w:sz w:val="24"/>
          <w:szCs w:val="24"/>
        </w:rPr>
        <w:t>оплата</w:t>
      </w:r>
      <w:r w:rsidRPr="008D7AD2">
        <w:rPr>
          <w:sz w:val="24"/>
          <w:szCs w:val="24"/>
        </w:rPr>
        <w:t xml:space="preserve"> </w:t>
      </w:r>
      <w:r w:rsidRPr="008D7AD2">
        <w:rPr>
          <w:rFonts w:hint="eastAsia"/>
          <w:sz w:val="24"/>
          <w:szCs w:val="24"/>
        </w:rPr>
        <w:t>страховой</w:t>
      </w:r>
      <w:r w:rsidRPr="008D7AD2">
        <w:rPr>
          <w:sz w:val="24"/>
          <w:szCs w:val="24"/>
        </w:rPr>
        <w:t xml:space="preserve"> </w:t>
      </w:r>
      <w:r w:rsidRPr="008D7AD2">
        <w:rPr>
          <w:rFonts w:hint="eastAsia"/>
          <w:sz w:val="24"/>
          <w:szCs w:val="24"/>
        </w:rPr>
        <w:t>премии</w:t>
      </w:r>
      <w:r w:rsidRPr="008D7AD2">
        <w:rPr>
          <w:sz w:val="24"/>
          <w:szCs w:val="24"/>
        </w:rPr>
        <w:t xml:space="preserve"> </w:t>
      </w:r>
      <w:r w:rsidRPr="008D7AD2">
        <w:rPr>
          <w:rFonts w:hint="eastAsia"/>
          <w:sz w:val="24"/>
          <w:szCs w:val="24"/>
        </w:rPr>
        <w:t>в</w:t>
      </w:r>
      <w:r w:rsidRPr="008D7AD2">
        <w:rPr>
          <w:sz w:val="24"/>
          <w:szCs w:val="24"/>
        </w:rPr>
        <w:t xml:space="preserve"> </w:t>
      </w:r>
      <w:r w:rsidRPr="008D7AD2">
        <w:rPr>
          <w:rFonts w:hint="eastAsia"/>
          <w:sz w:val="24"/>
          <w:szCs w:val="24"/>
        </w:rPr>
        <w:t>рассрочку</w:t>
      </w:r>
      <w:r>
        <w:rPr>
          <w:sz w:val="24"/>
          <w:szCs w:val="24"/>
        </w:rPr>
        <w:t xml:space="preserve"> </w:t>
      </w:r>
      <w:r w:rsidRPr="008D7AD2">
        <w:rPr>
          <w:sz w:val="24"/>
          <w:szCs w:val="24"/>
        </w:rPr>
        <w:t>(</w:t>
      </w:r>
      <w:r w:rsidRPr="008D7AD2">
        <w:rPr>
          <w:rFonts w:hint="eastAsia"/>
          <w:sz w:val="24"/>
          <w:szCs w:val="24"/>
        </w:rPr>
        <w:t>взносами</w:t>
      </w:r>
      <w:r w:rsidRPr="008D7AD2">
        <w:rPr>
          <w:sz w:val="24"/>
          <w:szCs w:val="24"/>
        </w:rPr>
        <w:t xml:space="preserve">), </w:t>
      </w:r>
      <w:r w:rsidRPr="008D7AD2">
        <w:rPr>
          <w:rFonts w:hint="eastAsia"/>
          <w:sz w:val="24"/>
          <w:szCs w:val="24"/>
        </w:rPr>
        <w:t>важно</w:t>
      </w:r>
      <w:r w:rsidRPr="008D7AD2">
        <w:rPr>
          <w:sz w:val="24"/>
          <w:szCs w:val="24"/>
        </w:rPr>
        <w:t xml:space="preserve"> </w:t>
      </w:r>
      <w:r w:rsidRPr="008D7AD2">
        <w:rPr>
          <w:rFonts w:hint="eastAsia"/>
          <w:sz w:val="24"/>
          <w:szCs w:val="24"/>
        </w:rPr>
        <w:t>своевременно</w:t>
      </w:r>
      <w:r w:rsidRPr="008D7AD2">
        <w:rPr>
          <w:sz w:val="24"/>
          <w:szCs w:val="24"/>
        </w:rPr>
        <w:t xml:space="preserve"> </w:t>
      </w:r>
      <w:r w:rsidRPr="008D7AD2">
        <w:rPr>
          <w:rFonts w:hint="eastAsia"/>
          <w:sz w:val="24"/>
          <w:szCs w:val="24"/>
        </w:rPr>
        <w:t>уплатить</w:t>
      </w:r>
      <w:r w:rsidRPr="008D7AD2">
        <w:rPr>
          <w:sz w:val="24"/>
          <w:szCs w:val="24"/>
        </w:rPr>
        <w:t xml:space="preserve"> </w:t>
      </w:r>
      <w:r w:rsidRPr="008D7AD2">
        <w:rPr>
          <w:rFonts w:hint="eastAsia"/>
          <w:sz w:val="24"/>
          <w:szCs w:val="24"/>
        </w:rPr>
        <w:t>не</w:t>
      </w:r>
      <w:r w:rsidRPr="008D7AD2">
        <w:rPr>
          <w:sz w:val="24"/>
          <w:szCs w:val="24"/>
        </w:rPr>
        <w:t xml:space="preserve"> </w:t>
      </w:r>
      <w:r w:rsidRPr="008D7AD2">
        <w:rPr>
          <w:rFonts w:hint="eastAsia"/>
          <w:sz w:val="24"/>
          <w:szCs w:val="24"/>
        </w:rPr>
        <w:t>только</w:t>
      </w:r>
      <w:r w:rsidRPr="008D7AD2">
        <w:rPr>
          <w:sz w:val="24"/>
          <w:szCs w:val="24"/>
        </w:rPr>
        <w:t xml:space="preserve"> </w:t>
      </w:r>
      <w:r w:rsidRPr="008D7AD2">
        <w:rPr>
          <w:rFonts w:hint="eastAsia"/>
          <w:sz w:val="24"/>
          <w:szCs w:val="24"/>
        </w:rPr>
        <w:t>первый</w:t>
      </w:r>
      <w:r w:rsidRPr="008D7AD2">
        <w:rPr>
          <w:sz w:val="24"/>
          <w:szCs w:val="24"/>
        </w:rPr>
        <w:t xml:space="preserve"> </w:t>
      </w:r>
      <w:r w:rsidRPr="008D7AD2">
        <w:rPr>
          <w:rFonts w:hint="eastAsia"/>
          <w:sz w:val="24"/>
          <w:szCs w:val="24"/>
        </w:rPr>
        <w:t>внос</w:t>
      </w:r>
      <w:r w:rsidRPr="008D7AD2">
        <w:rPr>
          <w:sz w:val="24"/>
          <w:szCs w:val="24"/>
        </w:rPr>
        <w:t xml:space="preserve">, </w:t>
      </w:r>
      <w:r w:rsidRPr="008D7AD2">
        <w:rPr>
          <w:rFonts w:hint="eastAsia"/>
          <w:sz w:val="24"/>
          <w:szCs w:val="24"/>
        </w:rPr>
        <w:t>но</w:t>
      </w:r>
      <w:r w:rsidRPr="008D7AD2">
        <w:rPr>
          <w:sz w:val="24"/>
          <w:szCs w:val="24"/>
        </w:rPr>
        <w:t xml:space="preserve"> </w:t>
      </w:r>
      <w:r w:rsidRPr="008D7AD2">
        <w:rPr>
          <w:rFonts w:hint="eastAsia"/>
          <w:sz w:val="24"/>
          <w:szCs w:val="24"/>
        </w:rPr>
        <w:t>также</w:t>
      </w:r>
      <w:r w:rsidRPr="008D7AD2">
        <w:rPr>
          <w:sz w:val="24"/>
          <w:szCs w:val="24"/>
        </w:rPr>
        <w:t xml:space="preserve"> </w:t>
      </w:r>
      <w:r w:rsidRPr="008D7AD2">
        <w:rPr>
          <w:rFonts w:hint="eastAsia"/>
          <w:sz w:val="24"/>
          <w:szCs w:val="24"/>
        </w:rPr>
        <w:t>аккуратно</w:t>
      </w:r>
      <w:r w:rsidRPr="008D7AD2">
        <w:rPr>
          <w:sz w:val="24"/>
          <w:szCs w:val="24"/>
        </w:rPr>
        <w:t xml:space="preserve"> </w:t>
      </w:r>
      <w:r w:rsidRPr="008D7AD2">
        <w:rPr>
          <w:rFonts w:hint="eastAsia"/>
          <w:sz w:val="24"/>
          <w:szCs w:val="24"/>
        </w:rPr>
        <w:t>соблюдать</w:t>
      </w:r>
      <w:r w:rsidRPr="008D7AD2">
        <w:rPr>
          <w:sz w:val="24"/>
          <w:szCs w:val="24"/>
        </w:rPr>
        <w:t xml:space="preserve"> </w:t>
      </w:r>
      <w:r w:rsidRPr="008D7AD2">
        <w:rPr>
          <w:rFonts w:hint="eastAsia"/>
          <w:sz w:val="24"/>
          <w:szCs w:val="24"/>
        </w:rPr>
        <w:t>сроки</w:t>
      </w:r>
      <w:r w:rsidRPr="008D7AD2">
        <w:rPr>
          <w:sz w:val="24"/>
          <w:szCs w:val="24"/>
        </w:rPr>
        <w:t xml:space="preserve"> </w:t>
      </w:r>
      <w:r w:rsidRPr="008D7AD2">
        <w:rPr>
          <w:rFonts w:hint="eastAsia"/>
          <w:sz w:val="24"/>
          <w:szCs w:val="24"/>
        </w:rPr>
        <w:t>уплаты</w:t>
      </w:r>
      <w:r w:rsidRPr="008D7AD2">
        <w:rPr>
          <w:sz w:val="24"/>
          <w:szCs w:val="24"/>
        </w:rPr>
        <w:t xml:space="preserve"> </w:t>
      </w:r>
      <w:r w:rsidRPr="008D7AD2">
        <w:rPr>
          <w:rFonts w:hint="eastAsia"/>
          <w:sz w:val="24"/>
          <w:szCs w:val="24"/>
        </w:rPr>
        <w:t>второго</w:t>
      </w:r>
      <w:r w:rsidRPr="008D7AD2">
        <w:rPr>
          <w:sz w:val="24"/>
          <w:szCs w:val="24"/>
        </w:rPr>
        <w:t xml:space="preserve"> </w:t>
      </w:r>
      <w:r w:rsidRPr="008D7AD2">
        <w:rPr>
          <w:rFonts w:hint="eastAsia"/>
          <w:sz w:val="24"/>
          <w:szCs w:val="24"/>
        </w:rPr>
        <w:t>и</w:t>
      </w:r>
      <w:r w:rsidRPr="008D7AD2">
        <w:rPr>
          <w:sz w:val="24"/>
          <w:szCs w:val="24"/>
        </w:rPr>
        <w:t xml:space="preserve"> </w:t>
      </w:r>
      <w:r w:rsidRPr="008D7AD2">
        <w:rPr>
          <w:rFonts w:hint="eastAsia"/>
          <w:sz w:val="24"/>
          <w:szCs w:val="24"/>
        </w:rPr>
        <w:t>последующих</w:t>
      </w:r>
      <w:r w:rsidRPr="008D7AD2">
        <w:rPr>
          <w:sz w:val="24"/>
          <w:szCs w:val="24"/>
        </w:rPr>
        <w:t xml:space="preserve"> </w:t>
      </w:r>
      <w:r w:rsidRPr="008D7AD2">
        <w:rPr>
          <w:rFonts w:hint="eastAsia"/>
          <w:sz w:val="24"/>
          <w:szCs w:val="24"/>
        </w:rPr>
        <w:t>страховых</w:t>
      </w:r>
      <w:r w:rsidRPr="008D7AD2">
        <w:rPr>
          <w:sz w:val="24"/>
          <w:szCs w:val="24"/>
        </w:rPr>
        <w:t xml:space="preserve"> </w:t>
      </w:r>
      <w:r w:rsidRPr="008D7AD2">
        <w:rPr>
          <w:rFonts w:hint="eastAsia"/>
          <w:sz w:val="24"/>
          <w:szCs w:val="24"/>
        </w:rPr>
        <w:t>вносов</w:t>
      </w:r>
      <w:r w:rsidRPr="008D7AD2">
        <w:rPr>
          <w:sz w:val="24"/>
          <w:szCs w:val="24"/>
        </w:rPr>
        <w:t>.</w:t>
      </w:r>
    </w:p>
    <w:p w:rsidR="008D7AD2" w:rsidRPr="00512063" w:rsidRDefault="008D7AD2" w:rsidP="008D7AD2">
      <w:pPr>
        <w:autoSpaceDE w:val="0"/>
        <w:autoSpaceDN w:val="0"/>
        <w:adjustRightInd w:val="0"/>
        <w:ind w:firstLine="708"/>
        <w:jc w:val="both"/>
        <w:rPr>
          <w:sz w:val="24"/>
          <w:szCs w:val="24"/>
        </w:rPr>
      </w:pPr>
      <w:r w:rsidRPr="008D7AD2">
        <w:rPr>
          <w:rFonts w:hint="eastAsia"/>
          <w:sz w:val="24"/>
          <w:szCs w:val="24"/>
        </w:rPr>
        <w:t>При</w:t>
      </w:r>
      <w:r w:rsidRPr="008D7AD2">
        <w:rPr>
          <w:sz w:val="24"/>
          <w:szCs w:val="24"/>
        </w:rPr>
        <w:t xml:space="preserve"> </w:t>
      </w:r>
      <w:r w:rsidRPr="008D7AD2">
        <w:rPr>
          <w:rFonts w:hint="eastAsia"/>
          <w:sz w:val="24"/>
          <w:szCs w:val="24"/>
        </w:rPr>
        <w:t>нарушении</w:t>
      </w:r>
      <w:r w:rsidRPr="008D7AD2">
        <w:rPr>
          <w:sz w:val="24"/>
          <w:szCs w:val="24"/>
        </w:rPr>
        <w:t xml:space="preserve"> </w:t>
      </w:r>
      <w:r w:rsidRPr="008D7AD2">
        <w:rPr>
          <w:rFonts w:hint="eastAsia"/>
          <w:sz w:val="24"/>
          <w:szCs w:val="24"/>
        </w:rPr>
        <w:t>срока</w:t>
      </w:r>
      <w:r w:rsidRPr="008D7AD2">
        <w:rPr>
          <w:sz w:val="24"/>
          <w:szCs w:val="24"/>
        </w:rPr>
        <w:t xml:space="preserve"> </w:t>
      </w:r>
      <w:r w:rsidRPr="008D7AD2">
        <w:rPr>
          <w:rFonts w:hint="eastAsia"/>
          <w:sz w:val="24"/>
          <w:szCs w:val="24"/>
        </w:rPr>
        <w:t>уплаты</w:t>
      </w:r>
      <w:r w:rsidRPr="008D7AD2">
        <w:rPr>
          <w:sz w:val="24"/>
          <w:szCs w:val="24"/>
        </w:rPr>
        <w:t xml:space="preserve"> </w:t>
      </w:r>
      <w:r w:rsidRPr="008D7AD2">
        <w:rPr>
          <w:rFonts w:hint="eastAsia"/>
          <w:sz w:val="24"/>
          <w:szCs w:val="24"/>
        </w:rPr>
        <w:t>второго</w:t>
      </w:r>
      <w:r w:rsidRPr="008D7AD2">
        <w:rPr>
          <w:sz w:val="24"/>
          <w:szCs w:val="24"/>
        </w:rPr>
        <w:t xml:space="preserve"> </w:t>
      </w:r>
      <w:r w:rsidRPr="008D7AD2">
        <w:rPr>
          <w:rFonts w:hint="eastAsia"/>
          <w:sz w:val="24"/>
          <w:szCs w:val="24"/>
        </w:rPr>
        <w:t>либо</w:t>
      </w:r>
      <w:r w:rsidRPr="008D7AD2">
        <w:rPr>
          <w:sz w:val="24"/>
          <w:szCs w:val="24"/>
        </w:rPr>
        <w:t xml:space="preserve"> </w:t>
      </w:r>
      <w:r w:rsidRPr="008D7AD2">
        <w:rPr>
          <w:rFonts w:hint="eastAsia"/>
          <w:sz w:val="24"/>
          <w:szCs w:val="24"/>
        </w:rPr>
        <w:t>последующих</w:t>
      </w:r>
      <w:r w:rsidRPr="008D7AD2">
        <w:rPr>
          <w:sz w:val="24"/>
          <w:szCs w:val="24"/>
        </w:rPr>
        <w:t xml:space="preserve"> </w:t>
      </w:r>
      <w:r w:rsidRPr="008D7AD2">
        <w:rPr>
          <w:rFonts w:hint="eastAsia"/>
          <w:sz w:val="24"/>
          <w:szCs w:val="24"/>
        </w:rPr>
        <w:t>взносов</w:t>
      </w:r>
      <w:r w:rsidRPr="008D7AD2">
        <w:rPr>
          <w:sz w:val="24"/>
          <w:szCs w:val="24"/>
        </w:rPr>
        <w:t xml:space="preserve"> </w:t>
      </w:r>
      <w:r w:rsidRPr="008D7AD2">
        <w:rPr>
          <w:rFonts w:hint="eastAsia"/>
          <w:sz w:val="24"/>
          <w:szCs w:val="24"/>
        </w:rPr>
        <w:t>Страховщик</w:t>
      </w:r>
      <w:r w:rsidRPr="008D7AD2">
        <w:rPr>
          <w:sz w:val="24"/>
          <w:szCs w:val="24"/>
        </w:rPr>
        <w:t xml:space="preserve"> </w:t>
      </w:r>
      <w:r w:rsidRPr="008D7AD2">
        <w:rPr>
          <w:rFonts w:hint="eastAsia"/>
          <w:sz w:val="24"/>
          <w:szCs w:val="24"/>
        </w:rPr>
        <w:t>имеет</w:t>
      </w:r>
      <w:r w:rsidRPr="008D7AD2">
        <w:rPr>
          <w:sz w:val="24"/>
          <w:szCs w:val="24"/>
        </w:rPr>
        <w:t xml:space="preserve"> </w:t>
      </w:r>
      <w:r w:rsidRPr="008D7AD2">
        <w:rPr>
          <w:rFonts w:hint="eastAsia"/>
          <w:sz w:val="24"/>
          <w:szCs w:val="24"/>
        </w:rPr>
        <w:t>право</w:t>
      </w:r>
      <w:r w:rsidRPr="008D7AD2">
        <w:rPr>
          <w:sz w:val="24"/>
          <w:szCs w:val="24"/>
        </w:rPr>
        <w:t xml:space="preserve"> </w:t>
      </w:r>
      <w:r w:rsidRPr="008D7AD2">
        <w:rPr>
          <w:rFonts w:hint="eastAsia"/>
          <w:sz w:val="24"/>
          <w:szCs w:val="24"/>
        </w:rPr>
        <w:t>прекратить</w:t>
      </w:r>
      <w:r w:rsidRPr="008D7AD2">
        <w:rPr>
          <w:sz w:val="24"/>
          <w:szCs w:val="24"/>
        </w:rPr>
        <w:t xml:space="preserve"> </w:t>
      </w:r>
      <w:r w:rsidRPr="008D7AD2">
        <w:rPr>
          <w:rFonts w:hint="eastAsia"/>
          <w:sz w:val="24"/>
          <w:szCs w:val="24"/>
        </w:rPr>
        <w:t>договор</w:t>
      </w:r>
      <w:r w:rsidRPr="008D7AD2">
        <w:rPr>
          <w:sz w:val="24"/>
          <w:szCs w:val="24"/>
        </w:rPr>
        <w:t xml:space="preserve"> </w:t>
      </w:r>
      <w:r w:rsidRPr="008D7AD2">
        <w:rPr>
          <w:rFonts w:hint="eastAsia"/>
          <w:sz w:val="24"/>
          <w:szCs w:val="24"/>
        </w:rPr>
        <w:t>страхования</w:t>
      </w:r>
      <w:r w:rsidRPr="008D7AD2">
        <w:rPr>
          <w:sz w:val="24"/>
          <w:szCs w:val="24"/>
        </w:rPr>
        <w:t xml:space="preserve"> (</w:t>
      </w:r>
      <w:r w:rsidRPr="008D7AD2">
        <w:rPr>
          <w:rFonts w:hint="eastAsia"/>
          <w:sz w:val="24"/>
          <w:szCs w:val="24"/>
        </w:rPr>
        <w:t>полис</w:t>
      </w:r>
      <w:r w:rsidRPr="008D7AD2">
        <w:rPr>
          <w:sz w:val="24"/>
          <w:szCs w:val="24"/>
        </w:rPr>
        <w:t xml:space="preserve">), </w:t>
      </w:r>
      <w:r w:rsidRPr="008D7AD2">
        <w:rPr>
          <w:rFonts w:hint="eastAsia"/>
          <w:sz w:val="24"/>
          <w:szCs w:val="24"/>
        </w:rPr>
        <w:t>направив</w:t>
      </w:r>
      <w:r w:rsidRPr="008D7AD2">
        <w:rPr>
          <w:sz w:val="24"/>
          <w:szCs w:val="24"/>
        </w:rPr>
        <w:t xml:space="preserve"> </w:t>
      </w:r>
      <w:r w:rsidRPr="008D7AD2">
        <w:rPr>
          <w:rFonts w:hint="eastAsia"/>
          <w:sz w:val="24"/>
          <w:szCs w:val="24"/>
        </w:rPr>
        <w:t>Вам</w:t>
      </w:r>
      <w:r w:rsidRPr="008D7AD2">
        <w:rPr>
          <w:sz w:val="24"/>
          <w:szCs w:val="24"/>
        </w:rPr>
        <w:t xml:space="preserve"> </w:t>
      </w:r>
      <w:r w:rsidRPr="008D7AD2">
        <w:rPr>
          <w:rFonts w:hint="eastAsia"/>
          <w:sz w:val="24"/>
          <w:szCs w:val="24"/>
        </w:rPr>
        <w:t>соответствующее</w:t>
      </w:r>
      <w:r w:rsidRPr="008D7AD2">
        <w:rPr>
          <w:sz w:val="24"/>
          <w:szCs w:val="24"/>
        </w:rPr>
        <w:t xml:space="preserve"> </w:t>
      </w:r>
      <w:r w:rsidRPr="008D7AD2">
        <w:rPr>
          <w:rFonts w:hint="eastAsia"/>
          <w:sz w:val="24"/>
          <w:szCs w:val="24"/>
        </w:rPr>
        <w:t>уведомление</w:t>
      </w:r>
      <w:r w:rsidRPr="008D7AD2">
        <w:rPr>
          <w:sz w:val="24"/>
          <w:szCs w:val="24"/>
        </w:rPr>
        <w:t>.</w:t>
      </w:r>
      <w:r>
        <w:rPr>
          <w:sz w:val="24"/>
          <w:szCs w:val="24"/>
        </w:rPr>
        <w:t xml:space="preserve"> </w:t>
      </w:r>
    </w:p>
    <w:p w:rsidR="008D7AD2" w:rsidRPr="00512063" w:rsidRDefault="008D7AD2" w:rsidP="008D7AD2">
      <w:pPr>
        <w:autoSpaceDE w:val="0"/>
        <w:autoSpaceDN w:val="0"/>
        <w:adjustRightInd w:val="0"/>
        <w:ind w:firstLine="708"/>
        <w:jc w:val="both"/>
        <w:rPr>
          <w:sz w:val="24"/>
          <w:szCs w:val="24"/>
        </w:rPr>
      </w:pPr>
      <w:r w:rsidRPr="00512063">
        <w:rPr>
          <w:rFonts w:hint="eastAsia"/>
          <w:sz w:val="24"/>
          <w:szCs w:val="24"/>
        </w:rPr>
        <w:t>При</w:t>
      </w:r>
      <w:r w:rsidRPr="00512063">
        <w:rPr>
          <w:sz w:val="24"/>
          <w:szCs w:val="24"/>
        </w:rPr>
        <w:t xml:space="preserve"> </w:t>
      </w:r>
      <w:r w:rsidRPr="00512063">
        <w:rPr>
          <w:rFonts w:hint="eastAsia"/>
          <w:sz w:val="24"/>
          <w:szCs w:val="24"/>
        </w:rPr>
        <w:t>страховании</w:t>
      </w:r>
      <w:r w:rsidRPr="00512063">
        <w:rPr>
          <w:sz w:val="24"/>
          <w:szCs w:val="24"/>
        </w:rPr>
        <w:t xml:space="preserve"> </w:t>
      </w:r>
      <w:r w:rsidRPr="00512063">
        <w:rPr>
          <w:rFonts w:hint="eastAsia"/>
          <w:sz w:val="24"/>
          <w:szCs w:val="24"/>
        </w:rPr>
        <w:t>по</w:t>
      </w:r>
      <w:r w:rsidRPr="00512063">
        <w:rPr>
          <w:sz w:val="24"/>
          <w:szCs w:val="24"/>
        </w:rPr>
        <w:t xml:space="preserve"> </w:t>
      </w:r>
      <w:r w:rsidRPr="00512063">
        <w:rPr>
          <w:rFonts w:hint="eastAsia"/>
          <w:sz w:val="24"/>
          <w:szCs w:val="24"/>
        </w:rPr>
        <w:t>риску</w:t>
      </w:r>
      <w:r w:rsidRPr="00512063">
        <w:rPr>
          <w:sz w:val="24"/>
          <w:szCs w:val="24"/>
        </w:rPr>
        <w:t xml:space="preserve"> </w:t>
      </w:r>
      <w:r w:rsidRPr="00512063">
        <w:rPr>
          <w:rFonts w:hint="eastAsia"/>
          <w:sz w:val="24"/>
          <w:szCs w:val="24"/>
        </w:rPr>
        <w:t>«НЕСЧАСТНЫЙ</w:t>
      </w:r>
      <w:r w:rsidRPr="00512063">
        <w:rPr>
          <w:sz w:val="24"/>
          <w:szCs w:val="24"/>
        </w:rPr>
        <w:t xml:space="preserve"> </w:t>
      </w:r>
      <w:r w:rsidRPr="00512063">
        <w:rPr>
          <w:rFonts w:hint="eastAsia"/>
          <w:sz w:val="24"/>
          <w:szCs w:val="24"/>
        </w:rPr>
        <w:t>СЛУЧАЙ»</w:t>
      </w:r>
      <w:r w:rsidRPr="00512063">
        <w:rPr>
          <w:sz w:val="24"/>
          <w:szCs w:val="24"/>
        </w:rPr>
        <w:t xml:space="preserve"> </w:t>
      </w:r>
      <w:r w:rsidRPr="00512063">
        <w:rPr>
          <w:rFonts w:hint="eastAsia"/>
          <w:sz w:val="24"/>
          <w:szCs w:val="24"/>
        </w:rPr>
        <w:t>страховая</w:t>
      </w:r>
      <w:r w:rsidRPr="00512063">
        <w:rPr>
          <w:sz w:val="24"/>
          <w:szCs w:val="24"/>
        </w:rPr>
        <w:t xml:space="preserve"> </w:t>
      </w:r>
      <w:r w:rsidRPr="00512063">
        <w:rPr>
          <w:rFonts w:hint="eastAsia"/>
          <w:sz w:val="24"/>
          <w:szCs w:val="24"/>
        </w:rPr>
        <w:t>сумма</w:t>
      </w:r>
      <w:r w:rsidRPr="00512063">
        <w:rPr>
          <w:sz w:val="24"/>
          <w:szCs w:val="24"/>
        </w:rPr>
        <w:t xml:space="preserve"> </w:t>
      </w:r>
      <w:r w:rsidRPr="00512063">
        <w:rPr>
          <w:rFonts w:hint="eastAsia"/>
          <w:sz w:val="24"/>
          <w:szCs w:val="24"/>
        </w:rPr>
        <w:t>устанавливается</w:t>
      </w:r>
      <w:r w:rsidRPr="00512063">
        <w:rPr>
          <w:sz w:val="24"/>
          <w:szCs w:val="24"/>
        </w:rPr>
        <w:t xml:space="preserve"> </w:t>
      </w:r>
      <w:r w:rsidRPr="00512063">
        <w:rPr>
          <w:rFonts w:hint="eastAsia"/>
          <w:sz w:val="24"/>
          <w:szCs w:val="24"/>
        </w:rPr>
        <w:t>по</w:t>
      </w:r>
      <w:r>
        <w:rPr>
          <w:sz w:val="24"/>
          <w:szCs w:val="24"/>
        </w:rPr>
        <w:t xml:space="preserve"> </w:t>
      </w:r>
      <w:r w:rsidRPr="00512063">
        <w:rPr>
          <w:rFonts w:hint="eastAsia"/>
          <w:sz w:val="24"/>
          <w:szCs w:val="24"/>
        </w:rPr>
        <w:t>соглашению</w:t>
      </w:r>
      <w:r w:rsidRPr="00512063">
        <w:rPr>
          <w:sz w:val="24"/>
          <w:szCs w:val="24"/>
        </w:rPr>
        <w:t xml:space="preserve"> </w:t>
      </w:r>
      <w:r w:rsidRPr="00512063">
        <w:rPr>
          <w:rFonts w:hint="eastAsia"/>
          <w:sz w:val="24"/>
          <w:szCs w:val="24"/>
        </w:rPr>
        <w:t>сторон</w:t>
      </w:r>
      <w:r w:rsidRPr="00512063">
        <w:rPr>
          <w:sz w:val="24"/>
          <w:szCs w:val="24"/>
        </w:rPr>
        <w:t>:</w:t>
      </w:r>
    </w:p>
    <w:p w:rsidR="008D7AD2" w:rsidRDefault="008D7AD2" w:rsidP="008D7AD2">
      <w:pPr>
        <w:autoSpaceDE w:val="0"/>
        <w:autoSpaceDN w:val="0"/>
        <w:adjustRightInd w:val="0"/>
        <w:ind w:firstLine="708"/>
        <w:jc w:val="both"/>
        <w:rPr>
          <w:sz w:val="24"/>
          <w:szCs w:val="24"/>
        </w:rPr>
      </w:pPr>
      <w:r>
        <w:rPr>
          <w:sz w:val="24"/>
          <w:szCs w:val="24"/>
        </w:rPr>
        <w:t xml:space="preserve">- </w:t>
      </w:r>
      <w:r>
        <w:rPr>
          <w:rFonts w:hint="eastAsia"/>
          <w:sz w:val="24"/>
          <w:szCs w:val="24"/>
        </w:rPr>
        <w:t>н</w:t>
      </w:r>
      <w:r w:rsidRPr="00512063">
        <w:rPr>
          <w:rFonts w:hint="eastAsia"/>
          <w:sz w:val="24"/>
          <w:szCs w:val="24"/>
        </w:rPr>
        <w:t>а</w:t>
      </w:r>
      <w:r w:rsidRPr="00512063">
        <w:rPr>
          <w:sz w:val="24"/>
          <w:szCs w:val="24"/>
        </w:rPr>
        <w:t xml:space="preserve"> </w:t>
      </w:r>
      <w:r w:rsidRPr="00512063">
        <w:rPr>
          <w:rFonts w:hint="eastAsia"/>
          <w:sz w:val="24"/>
          <w:szCs w:val="24"/>
        </w:rPr>
        <w:t>условиях</w:t>
      </w:r>
      <w:r w:rsidRPr="00512063">
        <w:rPr>
          <w:sz w:val="24"/>
          <w:szCs w:val="24"/>
        </w:rPr>
        <w:t xml:space="preserve"> </w:t>
      </w:r>
      <w:r w:rsidRPr="00512063">
        <w:rPr>
          <w:rFonts w:hint="eastAsia"/>
          <w:sz w:val="24"/>
          <w:szCs w:val="24"/>
        </w:rPr>
        <w:t>страхования</w:t>
      </w:r>
      <w:r w:rsidRPr="00512063">
        <w:rPr>
          <w:sz w:val="24"/>
          <w:szCs w:val="24"/>
        </w:rPr>
        <w:t xml:space="preserve"> </w:t>
      </w:r>
      <w:r w:rsidRPr="00512063">
        <w:rPr>
          <w:rFonts w:hint="eastAsia"/>
          <w:sz w:val="24"/>
          <w:szCs w:val="24"/>
        </w:rPr>
        <w:t>по</w:t>
      </w:r>
      <w:r w:rsidRPr="00512063">
        <w:rPr>
          <w:sz w:val="24"/>
          <w:szCs w:val="24"/>
        </w:rPr>
        <w:t xml:space="preserve"> </w:t>
      </w:r>
      <w:r w:rsidRPr="00512063">
        <w:rPr>
          <w:rFonts w:hint="eastAsia"/>
          <w:sz w:val="24"/>
          <w:szCs w:val="24"/>
        </w:rPr>
        <w:t>«паушальной</w:t>
      </w:r>
      <w:r w:rsidRPr="00512063">
        <w:rPr>
          <w:sz w:val="24"/>
          <w:szCs w:val="24"/>
        </w:rPr>
        <w:t xml:space="preserve"> </w:t>
      </w:r>
      <w:r w:rsidRPr="00512063">
        <w:rPr>
          <w:rFonts w:hint="eastAsia"/>
          <w:sz w:val="24"/>
          <w:szCs w:val="24"/>
        </w:rPr>
        <w:t>системе»</w:t>
      </w:r>
      <w:r w:rsidRPr="00512063">
        <w:rPr>
          <w:sz w:val="24"/>
          <w:szCs w:val="24"/>
        </w:rPr>
        <w:t xml:space="preserve"> </w:t>
      </w:r>
      <w:r w:rsidRPr="00512063">
        <w:rPr>
          <w:rFonts w:hint="eastAsia"/>
          <w:sz w:val="24"/>
          <w:szCs w:val="24"/>
        </w:rPr>
        <w:t>устанавливается</w:t>
      </w:r>
      <w:r w:rsidRPr="00512063">
        <w:rPr>
          <w:sz w:val="24"/>
          <w:szCs w:val="24"/>
        </w:rPr>
        <w:t xml:space="preserve"> </w:t>
      </w:r>
      <w:r w:rsidRPr="00512063">
        <w:rPr>
          <w:rFonts w:hint="eastAsia"/>
          <w:sz w:val="24"/>
          <w:szCs w:val="24"/>
        </w:rPr>
        <w:t>общая</w:t>
      </w:r>
      <w:r w:rsidRPr="00512063">
        <w:rPr>
          <w:sz w:val="24"/>
          <w:szCs w:val="24"/>
        </w:rPr>
        <w:t xml:space="preserve"> </w:t>
      </w:r>
      <w:r w:rsidRPr="00512063">
        <w:rPr>
          <w:rFonts w:hint="eastAsia"/>
          <w:sz w:val="24"/>
          <w:szCs w:val="24"/>
        </w:rPr>
        <w:t>страховая</w:t>
      </w:r>
      <w:r>
        <w:rPr>
          <w:sz w:val="24"/>
          <w:szCs w:val="24"/>
        </w:rPr>
        <w:t xml:space="preserve"> </w:t>
      </w:r>
      <w:r w:rsidRPr="00512063">
        <w:rPr>
          <w:rFonts w:hint="eastAsia"/>
          <w:sz w:val="24"/>
          <w:szCs w:val="24"/>
        </w:rPr>
        <w:t>сумма</w:t>
      </w:r>
      <w:r w:rsidRPr="00512063">
        <w:rPr>
          <w:sz w:val="24"/>
          <w:szCs w:val="24"/>
        </w:rPr>
        <w:t xml:space="preserve"> </w:t>
      </w:r>
      <w:r w:rsidRPr="00512063">
        <w:rPr>
          <w:rFonts w:hint="eastAsia"/>
          <w:sz w:val="24"/>
          <w:szCs w:val="24"/>
        </w:rPr>
        <w:t>на</w:t>
      </w:r>
      <w:r w:rsidRPr="00512063">
        <w:rPr>
          <w:sz w:val="24"/>
          <w:szCs w:val="24"/>
        </w:rPr>
        <w:t xml:space="preserve"> </w:t>
      </w:r>
      <w:r w:rsidRPr="00512063">
        <w:rPr>
          <w:rFonts w:hint="eastAsia"/>
          <w:sz w:val="24"/>
          <w:szCs w:val="24"/>
        </w:rPr>
        <w:t>все</w:t>
      </w:r>
      <w:r w:rsidRPr="00512063">
        <w:rPr>
          <w:sz w:val="24"/>
          <w:szCs w:val="24"/>
        </w:rPr>
        <w:t xml:space="preserve"> </w:t>
      </w:r>
      <w:r w:rsidRPr="00512063">
        <w:rPr>
          <w:rFonts w:hint="eastAsia"/>
          <w:sz w:val="24"/>
          <w:szCs w:val="24"/>
        </w:rPr>
        <w:t>посадочные</w:t>
      </w:r>
      <w:r w:rsidRPr="00512063">
        <w:rPr>
          <w:sz w:val="24"/>
          <w:szCs w:val="24"/>
        </w:rPr>
        <w:t xml:space="preserve"> </w:t>
      </w:r>
      <w:r w:rsidRPr="00512063">
        <w:rPr>
          <w:rFonts w:hint="eastAsia"/>
          <w:sz w:val="24"/>
          <w:szCs w:val="24"/>
        </w:rPr>
        <w:t>места</w:t>
      </w:r>
      <w:r w:rsidRPr="00512063">
        <w:rPr>
          <w:sz w:val="24"/>
          <w:szCs w:val="24"/>
        </w:rPr>
        <w:t xml:space="preserve"> </w:t>
      </w:r>
      <w:r w:rsidRPr="00512063">
        <w:rPr>
          <w:rFonts w:hint="eastAsia"/>
          <w:sz w:val="24"/>
          <w:szCs w:val="24"/>
        </w:rPr>
        <w:t>в</w:t>
      </w:r>
      <w:r w:rsidRPr="00512063">
        <w:rPr>
          <w:sz w:val="24"/>
          <w:szCs w:val="24"/>
        </w:rPr>
        <w:t xml:space="preserve"> </w:t>
      </w:r>
      <w:r w:rsidRPr="00512063">
        <w:rPr>
          <w:rFonts w:hint="eastAsia"/>
          <w:sz w:val="24"/>
          <w:szCs w:val="24"/>
        </w:rPr>
        <w:t>ТС</w:t>
      </w:r>
      <w:r w:rsidRPr="00512063">
        <w:rPr>
          <w:sz w:val="24"/>
          <w:szCs w:val="24"/>
        </w:rPr>
        <w:t xml:space="preserve">, </w:t>
      </w:r>
      <w:r w:rsidRPr="00512063">
        <w:rPr>
          <w:rFonts w:hint="eastAsia"/>
          <w:sz w:val="24"/>
          <w:szCs w:val="24"/>
        </w:rPr>
        <w:t>предусмотренные</w:t>
      </w:r>
      <w:r w:rsidRPr="00512063">
        <w:rPr>
          <w:sz w:val="24"/>
          <w:szCs w:val="24"/>
        </w:rPr>
        <w:t xml:space="preserve"> </w:t>
      </w:r>
      <w:r w:rsidRPr="00512063">
        <w:rPr>
          <w:rFonts w:hint="eastAsia"/>
          <w:sz w:val="24"/>
          <w:szCs w:val="24"/>
        </w:rPr>
        <w:t>заводом</w:t>
      </w:r>
      <w:r w:rsidRPr="00512063">
        <w:rPr>
          <w:sz w:val="24"/>
          <w:szCs w:val="24"/>
        </w:rPr>
        <w:t>-</w:t>
      </w:r>
      <w:r w:rsidRPr="00512063">
        <w:rPr>
          <w:rFonts w:hint="eastAsia"/>
          <w:sz w:val="24"/>
          <w:szCs w:val="24"/>
        </w:rPr>
        <w:t>изготовителем</w:t>
      </w:r>
      <w:r w:rsidRPr="00512063">
        <w:rPr>
          <w:sz w:val="24"/>
          <w:szCs w:val="24"/>
        </w:rPr>
        <w:t xml:space="preserve"> </w:t>
      </w:r>
      <w:r w:rsidRPr="00512063">
        <w:rPr>
          <w:rFonts w:hint="eastAsia"/>
          <w:sz w:val="24"/>
          <w:szCs w:val="24"/>
        </w:rPr>
        <w:t>ТС</w:t>
      </w:r>
      <w:r w:rsidRPr="00512063">
        <w:rPr>
          <w:sz w:val="24"/>
          <w:szCs w:val="24"/>
        </w:rPr>
        <w:t xml:space="preserve">, </w:t>
      </w:r>
      <w:r w:rsidRPr="00512063">
        <w:rPr>
          <w:rFonts w:hint="eastAsia"/>
          <w:sz w:val="24"/>
          <w:szCs w:val="24"/>
        </w:rPr>
        <w:t>с</w:t>
      </w:r>
      <w:r w:rsidRPr="00512063">
        <w:rPr>
          <w:sz w:val="24"/>
          <w:szCs w:val="24"/>
        </w:rPr>
        <w:t xml:space="preserve"> </w:t>
      </w:r>
      <w:r w:rsidRPr="00512063">
        <w:rPr>
          <w:rFonts w:hint="eastAsia"/>
          <w:sz w:val="24"/>
          <w:szCs w:val="24"/>
        </w:rPr>
        <w:t>установлением</w:t>
      </w:r>
      <w:r>
        <w:rPr>
          <w:sz w:val="24"/>
          <w:szCs w:val="24"/>
        </w:rPr>
        <w:t xml:space="preserve"> </w:t>
      </w:r>
      <w:r w:rsidRPr="00512063">
        <w:rPr>
          <w:rFonts w:hint="eastAsia"/>
          <w:sz w:val="24"/>
          <w:szCs w:val="24"/>
        </w:rPr>
        <w:t>лимитов</w:t>
      </w:r>
      <w:r w:rsidRPr="00512063">
        <w:rPr>
          <w:sz w:val="24"/>
          <w:szCs w:val="24"/>
        </w:rPr>
        <w:t xml:space="preserve"> </w:t>
      </w:r>
      <w:r w:rsidRPr="00512063">
        <w:rPr>
          <w:rFonts w:hint="eastAsia"/>
          <w:sz w:val="24"/>
          <w:szCs w:val="24"/>
        </w:rPr>
        <w:t>возмещения</w:t>
      </w:r>
      <w:r w:rsidRPr="00512063">
        <w:rPr>
          <w:sz w:val="24"/>
          <w:szCs w:val="24"/>
        </w:rPr>
        <w:t xml:space="preserve"> </w:t>
      </w:r>
      <w:r w:rsidRPr="00512063">
        <w:rPr>
          <w:rFonts w:hint="eastAsia"/>
          <w:sz w:val="24"/>
          <w:szCs w:val="24"/>
        </w:rPr>
        <w:t>Страховщика</w:t>
      </w:r>
      <w:r w:rsidRPr="00512063">
        <w:rPr>
          <w:sz w:val="24"/>
          <w:szCs w:val="24"/>
        </w:rPr>
        <w:t xml:space="preserve"> </w:t>
      </w:r>
      <w:r w:rsidRPr="00512063">
        <w:rPr>
          <w:rFonts w:hint="eastAsia"/>
          <w:sz w:val="24"/>
          <w:szCs w:val="24"/>
        </w:rPr>
        <w:t>по</w:t>
      </w:r>
      <w:r w:rsidRPr="00512063">
        <w:rPr>
          <w:sz w:val="24"/>
          <w:szCs w:val="24"/>
        </w:rPr>
        <w:t xml:space="preserve"> </w:t>
      </w:r>
      <w:r w:rsidRPr="00512063">
        <w:rPr>
          <w:rFonts w:hint="eastAsia"/>
          <w:sz w:val="24"/>
          <w:szCs w:val="24"/>
        </w:rPr>
        <w:t>каждому</w:t>
      </w:r>
      <w:r w:rsidRPr="00512063">
        <w:rPr>
          <w:sz w:val="24"/>
          <w:szCs w:val="24"/>
        </w:rPr>
        <w:t xml:space="preserve"> </w:t>
      </w:r>
      <w:r w:rsidRPr="00512063">
        <w:rPr>
          <w:rFonts w:hint="eastAsia"/>
          <w:sz w:val="24"/>
          <w:szCs w:val="24"/>
        </w:rPr>
        <w:t>Застрахованному</w:t>
      </w:r>
      <w:r w:rsidRPr="00512063">
        <w:rPr>
          <w:sz w:val="24"/>
          <w:szCs w:val="24"/>
        </w:rPr>
        <w:t xml:space="preserve"> </w:t>
      </w:r>
      <w:r w:rsidRPr="00512063">
        <w:rPr>
          <w:rFonts w:hint="eastAsia"/>
          <w:sz w:val="24"/>
          <w:szCs w:val="24"/>
        </w:rPr>
        <w:t>лицу</w:t>
      </w:r>
      <w:r w:rsidRPr="00512063">
        <w:rPr>
          <w:sz w:val="24"/>
          <w:szCs w:val="24"/>
        </w:rPr>
        <w:t xml:space="preserve"> </w:t>
      </w:r>
      <w:r w:rsidRPr="00512063">
        <w:rPr>
          <w:rFonts w:hint="eastAsia"/>
          <w:sz w:val="24"/>
          <w:szCs w:val="24"/>
        </w:rPr>
        <w:t>в</w:t>
      </w:r>
      <w:r w:rsidRPr="00512063">
        <w:rPr>
          <w:sz w:val="24"/>
          <w:szCs w:val="24"/>
        </w:rPr>
        <w:t xml:space="preserve"> </w:t>
      </w:r>
      <w:r w:rsidRPr="00512063">
        <w:rPr>
          <w:rFonts w:hint="eastAsia"/>
          <w:sz w:val="24"/>
          <w:szCs w:val="24"/>
        </w:rPr>
        <w:t>размере</w:t>
      </w:r>
      <w:r w:rsidRPr="00512063">
        <w:rPr>
          <w:sz w:val="24"/>
          <w:szCs w:val="24"/>
        </w:rPr>
        <w:t xml:space="preserve"> </w:t>
      </w:r>
      <w:r w:rsidRPr="00512063">
        <w:rPr>
          <w:rFonts w:hint="eastAsia"/>
          <w:sz w:val="24"/>
          <w:szCs w:val="24"/>
        </w:rPr>
        <w:t>соответствующей</w:t>
      </w:r>
      <w:r>
        <w:rPr>
          <w:sz w:val="24"/>
          <w:szCs w:val="24"/>
        </w:rPr>
        <w:t xml:space="preserve"> </w:t>
      </w:r>
      <w:r w:rsidRPr="00512063">
        <w:rPr>
          <w:rFonts w:hint="eastAsia"/>
          <w:sz w:val="24"/>
          <w:szCs w:val="24"/>
        </w:rPr>
        <w:t>доли</w:t>
      </w:r>
      <w:r w:rsidRPr="00512063">
        <w:rPr>
          <w:sz w:val="24"/>
          <w:szCs w:val="24"/>
        </w:rPr>
        <w:t xml:space="preserve"> </w:t>
      </w:r>
      <w:r w:rsidRPr="00512063">
        <w:rPr>
          <w:rFonts w:hint="eastAsia"/>
          <w:sz w:val="24"/>
          <w:szCs w:val="24"/>
        </w:rPr>
        <w:t>от</w:t>
      </w:r>
      <w:r w:rsidRPr="00512063">
        <w:rPr>
          <w:sz w:val="24"/>
          <w:szCs w:val="24"/>
        </w:rPr>
        <w:t xml:space="preserve"> </w:t>
      </w:r>
      <w:r w:rsidRPr="00512063">
        <w:rPr>
          <w:rFonts w:hint="eastAsia"/>
          <w:sz w:val="24"/>
          <w:szCs w:val="24"/>
        </w:rPr>
        <w:t>общей</w:t>
      </w:r>
      <w:r w:rsidRPr="00512063">
        <w:rPr>
          <w:sz w:val="24"/>
          <w:szCs w:val="24"/>
        </w:rPr>
        <w:t xml:space="preserve"> </w:t>
      </w:r>
      <w:r w:rsidRPr="00512063">
        <w:rPr>
          <w:rFonts w:hint="eastAsia"/>
          <w:sz w:val="24"/>
          <w:szCs w:val="24"/>
        </w:rPr>
        <w:t>страховой</w:t>
      </w:r>
      <w:r w:rsidRPr="00512063">
        <w:rPr>
          <w:sz w:val="24"/>
          <w:szCs w:val="24"/>
        </w:rPr>
        <w:t xml:space="preserve"> </w:t>
      </w:r>
      <w:r w:rsidRPr="00512063">
        <w:rPr>
          <w:rFonts w:hint="eastAsia"/>
          <w:sz w:val="24"/>
          <w:szCs w:val="24"/>
        </w:rPr>
        <w:t>суммы</w:t>
      </w:r>
      <w:r w:rsidRPr="00512063">
        <w:rPr>
          <w:sz w:val="24"/>
          <w:szCs w:val="24"/>
        </w:rPr>
        <w:t>;</w:t>
      </w:r>
      <w:r>
        <w:rPr>
          <w:sz w:val="24"/>
          <w:szCs w:val="24"/>
        </w:rPr>
        <w:t xml:space="preserve"> </w:t>
      </w:r>
    </w:p>
    <w:p w:rsidR="008D7AD2" w:rsidRDefault="008D7AD2" w:rsidP="008D7AD2">
      <w:pPr>
        <w:autoSpaceDE w:val="0"/>
        <w:autoSpaceDN w:val="0"/>
        <w:adjustRightInd w:val="0"/>
        <w:ind w:firstLine="708"/>
        <w:jc w:val="both"/>
        <w:rPr>
          <w:sz w:val="24"/>
          <w:szCs w:val="24"/>
        </w:rPr>
      </w:pPr>
      <w:r>
        <w:rPr>
          <w:sz w:val="24"/>
          <w:szCs w:val="24"/>
        </w:rPr>
        <w:t xml:space="preserve">- </w:t>
      </w:r>
      <w:r>
        <w:rPr>
          <w:rFonts w:hint="eastAsia"/>
          <w:sz w:val="24"/>
          <w:szCs w:val="24"/>
        </w:rPr>
        <w:t>н</w:t>
      </w:r>
      <w:r w:rsidRPr="00512063">
        <w:rPr>
          <w:rFonts w:hint="eastAsia"/>
          <w:sz w:val="24"/>
          <w:szCs w:val="24"/>
        </w:rPr>
        <w:t>а</w:t>
      </w:r>
      <w:r w:rsidRPr="00512063">
        <w:rPr>
          <w:sz w:val="24"/>
          <w:szCs w:val="24"/>
        </w:rPr>
        <w:t xml:space="preserve"> </w:t>
      </w:r>
      <w:r w:rsidRPr="00512063">
        <w:rPr>
          <w:rFonts w:hint="eastAsia"/>
          <w:sz w:val="24"/>
          <w:szCs w:val="24"/>
        </w:rPr>
        <w:t>условиях</w:t>
      </w:r>
      <w:r w:rsidRPr="00512063">
        <w:rPr>
          <w:sz w:val="24"/>
          <w:szCs w:val="24"/>
        </w:rPr>
        <w:t xml:space="preserve"> </w:t>
      </w:r>
      <w:r w:rsidRPr="00512063">
        <w:rPr>
          <w:rFonts w:hint="eastAsia"/>
          <w:sz w:val="24"/>
          <w:szCs w:val="24"/>
        </w:rPr>
        <w:t>страхования</w:t>
      </w:r>
      <w:r w:rsidRPr="00512063">
        <w:rPr>
          <w:sz w:val="24"/>
          <w:szCs w:val="24"/>
        </w:rPr>
        <w:t xml:space="preserve"> </w:t>
      </w:r>
      <w:r w:rsidRPr="00512063">
        <w:rPr>
          <w:rFonts w:hint="eastAsia"/>
          <w:sz w:val="24"/>
          <w:szCs w:val="24"/>
        </w:rPr>
        <w:t>по</w:t>
      </w:r>
      <w:r w:rsidRPr="00512063">
        <w:rPr>
          <w:sz w:val="24"/>
          <w:szCs w:val="24"/>
        </w:rPr>
        <w:t xml:space="preserve"> </w:t>
      </w:r>
      <w:r w:rsidRPr="00512063">
        <w:rPr>
          <w:rFonts w:hint="eastAsia"/>
          <w:sz w:val="24"/>
          <w:szCs w:val="24"/>
        </w:rPr>
        <w:t>«системе</w:t>
      </w:r>
      <w:r w:rsidRPr="00512063">
        <w:rPr>
          <w:sz w:val="24"/>
          <w:szCs w:val="24"/>
        </w:rPr>
        <w:t xml:space="preserve"> </w:t>
      </w:r>
      <w:r w:rsidRPr="00512063">
        <w:rPr>
          <w:rFonts w:hint="eastAsia"/>
          <w:sz w:val="24"/>
          <w:szCs w:val="24"/>
        </w:rPr>
        <w:t>мест»</w:t>
      </w:r>
      <w:r w:rsidRPr="00512063">
        <w:rPr>
          <w:sz w:val="24"/>
          <w:szCs w:val="24"/>
        </w:rPr>
        <w:t xml:space="preserve">, </w:t>
      </w:r>
      <w:r w:rsidRPr="00512063">
        <w:rPr>
          <w:rFonts w:hint="eastAsia"/>
          <w:sz w:val="24"/>
          <w:szCs w:val="24"/>
        </w:rPr>
        <w:t>устанавливается</w:t>
      </w:r>
      <w:r w:rsidRPr="00512063">
        <w:rPr>
          <w:sz w:val="24"/>
          <w:szCs w:val="24"/>
        </w:rPr>
        <w:t xml:space="preserve"> </w:t>
      </w:r>
      <w:r w:rsidRPr="00512063">
        <w:rPr>
          <w:rFonts w:hint="eastAsia"/>
          <w:sz w:val="24"/>
          <w:szCs w:val="24"/>
        </w:rPr>
        <w:t>страховая</w:t>
      </w:r>
      <w:r w:rsidRPr="00512063">
        <w:rPr>
          <w:sz w:val="24"/>
          <w:szCs w:val="24"/>
        </w:rPr>
        <w:t xml:space="preserve"> </w:t>
      </w:r>
      <w:r w:rsidRPr="00512063">
        <w:rPr>
          <w:rFonts w:hint="eastAsia"/>
          <w:sz w:val="24"/>
          <w:szCs w:val="24"/>
        </w:rPr>
        <w:t>сумма</w:t>
      </w:r>
      <w:r w:rsidRPr="00512063">
        <w:rPr>
          <w:sz w:val="24"/>
          <w:szCs w:val="24"/>
        </w:rPr>
        <w:t xml:space="preserve"> </w:t>
      </w:r>
      <w:r w:rsidRPr="00512063">
        <w:rPr>
          <w:rFonts w:hint="eastAsia"/>
          <w:sz w:val="24"/>
          <w:szCs w:val="24"/>
        </w:rPr>
        <w:t>на</w:t>
      </w:r>
      <w:r w:rsidRPr="00512063">
        <w:rPr>
          <w:sz w:val="24"/>
          <w:szCs w:val="24"/>
        </w:rPr>
        <w:t xml:space="preserve"> </w:t>
      </w:r>
      <w:r w:rsidRPr="00512063">
        <w:rPr>
          <w:rFonts w:hint="eastAsia"/>
          <w:sz w:val="24"/>
          <w:szCs w:val="24"/>
        </w:rPr>
        <w:t>каждое</w:t>
      </w:r>
      <w:r>
        <w:rPr>
          <w:sz w:val="24"/>
          <w:szCs w:val="24"/>
        </w:rPr>
        <w:t xml:space="preserve"> </w:t>
      </w:r>
      <w:r w:rsidRPr="00512063">
        <w:rPr>
          <w:rFonts w:hint="eastAsia"/>
          <w:sz w:val="24"/>
          <w:szCs w:val="24"/>
        </w:rPr>
        <w:t>посадочное</w:t>
      </w:r>
      <w:r w:rsidRPr="00512063">
        <w:rPr>
          <w:sz w:val="24"/>
          <w:szCs w:val="24"/>
        </w:rPr>
        <w:t xml:space="preserve"> </w:t>
      </w:r>
      <w:r w:rsidRPr="00512063">
        <w:rPr>
          <w:rFonts w:hint="eastAsia"/>
          <w:sz w:val="24"/>
          <w:szCs w:val="24"/>
        </w:rPr>
        <w:t>место</w:t>
      </w:r>
      <w:r w:rsidRPr="00512063">
        <w:rPr>
          <w:sz w:val="24"/>
          <w:szCs w:val="24"/>
        </w:rPr>
        <w:t xml:space="preserve"> </w:t>
      </w:r>
      <w:r w:rsidRPr="00512063">
        <w:rPr>
          <w:rFonts w:hint="eastAsia"/>
          <w:sz w:val="24"/>
          <w:szCs w:val="24"/>
        </w:rPr>
        <w:t>в</w:t>
      </w:r>
      <w:r w:rsidRPr="00512063">
        <w:rPr>
          <w:sz w:val="24"/>
          <w:szCs w:val="24"/>
        </w:rPr>
        <w:t xml:space="preserve"> </w:t>
      </w:r>
      <w:r w:rsidRPr="00512063">
        <w:rPr>
          <w:rFonts w:hint="eastAsia"/>
          <w:sz w:val="24"/>
          <w:szCs w:val="24"/>
        </w:rPr>
        <w:t>ТС</w:t>
      </w:r>
      <w:r>
        <w:rPr>
          <w:sz w:val="24"/>
          <w:szCs w:val="24"/>
        </w:rPr>
        <w:t>.</w:t>
      </w:r>
    </w:p>
    <w:p w:rsidR="008D7AD2" w:rsidRDefault="008D7AD2" w:rsidP="008D7AD2">
      <w:pPr>
        <w:autoSpaceDE w:val="0"/>
        <w:autoSpaceDN w:val="0"/>
        <w:adjustRightInd w:val="0"/>
        <w:ind w:firstLine="708"/>
        <w:jc w:val="both"/>
        <w:rPr>
          <w:sz w:val="24"/>
          <w:szCs w:val="24"/>
        </w:rPr>
      </w:pPr>
      <w:r w:rsidRPr="00694295">
        <w:rPr>
          <w:sz w:val="24"/>
          <w:szCs w:val="24"/>
        </w:rPr>
        <w:t xml:space="preserve">Выплата страхового возмещения по каждому пострадавшему Застрахованному лицу, в связи с наступлением страхового случая, производится в пределах страховой суммы по каждому Застрахованному лицу и определяется в следующих </w:t>
      </w:r>
      <w:r>
        <w:rPr>
          <w:sz w:val="24"/>
          <w:szCs w:val="24"/>
        </w:rPr>
        <w:t xml:space="preserve">размерах. </w:t>
      </w:r>
    </w:p>
    <w:p w:rsidR="008D7AD2" w:rsidRDefault="008D7AD2" w:rsidP="008D7AD2">
      <w:pPr>
        <w:autoSpaceDE w:val="0"/>
        <w:autoSpaceDN w:val="0"/>
        <w:adjustRightInd w:val="0"/>
        <w:ind w:firstLine="708"/>
        <w:jc w:val="both"/>
        <w:rPr>
          <w:sz w:val="24"/>
          <w:szCs w:val="24"/>
        </w:rPr>
      </w:pPr>
      <w:r>
        <w:rPr>
          <w:sz w:val="24"/>
          <w:szCs w:val="24"/>
        </w:rPr>
        <w:t>П</w:t>
      </w:r>
      <w:r w:rsidRPr="00694295">
        <w:rPr>
          <w:sz w:val="24"/>
          <w:szCs w:val="24"/>
        </w:rPr>
        <w:t>ри заключении договора страхования по «паушальной системе»:</w:t>
      </w:r>
      <w:r>
        <w:rPr>
          <w:sz w:val="24"/>
          <w:szCs w:val="24"/>
        </w:rPr>
        <w:t xml:space="preserve"> </w:t>
      </w:r>
    </w:p>
    <w:p w:rsidR="008D7AD2" w:rsidRPr="00694295" w:rsidRDefault="008D7AD2" w:rsidP="008D7AD2">
      <w:pPr>
        <w:autoSpaceDE w:val="0"/>
        <w:autoSpaceDN w:val="0"/>
        <w:adjustRightInd w:val="0"/>
        <w:ind w:firstLine="708"/>
        <w:jc w:val="both"/>
        <w:rPr>
          <w:sz w:val="24"/>
          <w:szCs w:val="24"/>
        </w:rPr>
      </w:pPr>
      <w:r w:rsidRPr="00694295">
        <w:rPr>
          <w:sz w:val="24"/>
          <w:szCs w:val="24"/>
        </w:rPr>
        <w:t>40% от страховой суммы – если в результате страхового случая пострадало одно Застрахованное лицо;</w:t>
      </w:r>
    </w:p>
    <w:p w:rsidR="008D7AD2" w:rsidRPr="00694295" w:rsidRDefault="008D7AD2" w:rsidP="008D7AD2">
      <w:pPr>
        <w:autoSpaceDE w:val="0"/>
        <w:autoSpaceDN w:val="0"/>
        <w:adjustRightInd w:val="0"/>
        <w:ind w:firstLine="708"/>
        <w:jc w:val="both"/>
        <w:rPr>
          <w:sz w:val="24"/>
          <w:szCs w:val="24"/>
        </w:rPr>
      </w:pPr>
      <w:r w:rsidRPr="00694295">
        <w:rPr>
          <w:sz w:val="24"/>
          <w:szCs w:val="24"/>
        </w:rPr>
        <w:t xml:space="preserve"> 35% от страховой суммы на каждого пострадавшего – если в результате страхового случая пострадало два Застрахованных лица;</w:t>
      </w:r>
    </w:p>
    <w:p w:rsidR="008D7AD2" w:rsidRPr="00694295" w:rsidRDefault="008D7AD2" w:rsidP="008D7AD2">
      <w:pPr>
        <w:autoSpaceDE w:val="0"/>
        <w:autoSpaceDN w:val="0"/>
        <w:adjustRightInd w:val="0"/>
        <w:ind w:firstLine="708"/>
        <w:jc w:val="both"/>
        <w:rPr>
          <w:sz w:val="24"/>
          <w:szCs w:val="24"/>
        </w:rPr>
      </w:pPr>
      <w:r w:rsidRPr="00694295">
        <w:rPr>
          <w:sz w:val="24"/>
          <w:szCs w:val="24"/>
        </w:rPr>
        <w:t xml:space="preserve"> равными долями между пострадавшими Застрахованными лицами – если в результате страхового случая пострадало три и более Застрахованных лица.</w:t>
      </w:r>
    </w:p>
    <w:p w:rsidR="008D7AD2" w:rsidRPr="00694295" w:rsidRDefault="008D7AD2" w:rsidP="008D7AD2">
      <w:pPr>
        <w:ind w:firstLine="708"/>
        <w:jc w:val="both"/>
        <w:rPr>
          <w:sz w:val="24"/>
          <w:szCs w:val="24"/>
        </w:rPr>
      </w:pPr>
      <w:r w:rsidRPr="00694295">
        <w:rPr>
          <w:sz w:val="24"/>
          <w:szCs w:val="24"/>
        </w:rPr>
        <w:lastRenderedPageBreak/>
        <w:t>При заключении договора страхования на условиях страхования по «системе мест» – страховая сумма на каждое посадочное место в ТС определяется договором страхования.</w:t>
      </w:r>
    </w:p>
    <w:p w:rsidR="008D7AD2" w:rsidRPr="00694295" w:rsidRDefault="008D7AD2" w:rsidP="008D7AD2">
      <w:pPr>
        <w:ind w:firstLine="708"/>
        <w:jc w:val="both"/>
        <w:rPr>
          <w:sz w:val="24"/>
          <w:szCs w:val="24"/>
        </w:rPr>
      </w:pPr>
      <w:r w:rsidRPr="00694295">
        <w:rPr>
          <w:sz w:val="24"/>
          <w:szCs w:val="24"/>
        </w:rPr>
        <w:t>В случае наступления стойкого расстройства функций организма, повлекшего утрату общей трудоспособности (инвалидность) Застрахованного лица, выплаты производятся в следующих размерах:</w:t>
      </w:r>
    </w:p>
    <w:p w:rsidR="008D7AD2" w:rsidRPr="00694295" w:rsidRDefault="008D7AD2" w:rsidP="008D7AD2">
      <w:pPr>
        <w:ind w:firstLine="708"/>
        <w:jc w:val="both"/>
        <w:rPr>
          <w:sz w:val="24"/>
          <w:szCs w:val="24"/>
        </w:rPr>
      </w:pPr>
      <w:r w:rsidRPr="00694295">
        <w:rPr>
          <w:sz w:val="24"/>
          <w:szCs w:val="24"/>
        </w:rPr>
        <w:t>- При установлении 1-й группы инвалидности – 100 %, 2-й группы – 75 %, 3-й группы – 50 % от страховой суммы на одно Застрахованное лицо или от страховой суммы за одно посадочное место в ТС.</w:t>
      </w:r>
    </w:p>
    <w:p w:rsidR="008D7AD2" w:rsidRDefault="008D7AD2" w:rsidP="008D7AD2">
      <w:pPr>
        <w:ind w:firstLine="708"/>
        <w:jc w:val="both"/>
        <w:rPr>
          <w:sz w:val="24"/>
          <w:szCs w:val="24"/>
        </w:rPr>
      </w:pPr>
      <w:r w:rsidRPr="00694295">
        <w:rPr>
          <w:sz w:val="24"/>
          <w:szCs w:val="24"/>
        </w:rPr>
        <w:t xml:space="preserve">В случае смерти Застрахованного лица в результате страхового случая независимо от системы страхования по риску «НЕСЧАСТНЫЙ СЛУЧАЙ» страховое возмещение выплачивается в пределах страховой суммы. </w:t>
      </w:r>
    </w:p>
    <w:p w:rsidR="008D7AD2" w:rsidRPr="00694295" w:rsidRDefault="008D7AD2" w:rsidP="008D7AD2">
      <w:pPr>
        <w:ind w:firstLine="708"/>
        <w:jc w:val="both"/>
        <w:rPr>
          <w:sz w:val="24"/>
          <w:szCs w:val="24"/>
        </w:rPr>
      </w:pPr>
      <w:r w:rsidRPr="00694295">
        <w:rPr>
          <w:sz w:val="24"/>
          <w:szCs w:val="24"/>
        </w:rPr>
        <w:t>Общая сумма выплат по всем страховым случаям не может превысить страховую сумму, установленную договором страхования.</w:t>
      </w:r>
    </w:p>
    <w:p w:rsidR="008D7AD2" w:rsidRPr="00694295" w:rsidRDefault="008D7AD2" w:rsidP="008D7AD2">
      <w:pPr>
        <w:ind w:firstLine="708"/>
        <w:jc w:val="both"/>
        <w:rPr>
          <w:sz w:val="24"/>
          <w:szCs w:val="24"/>
        </w:rPr>
      </w:pPr>
      <w:r w:rsidRPr="00694295">
        <w:rPr>
          <w:sz w:val="24"/>
          <w:szCs w:val="24"/>
        </w:rPr>
        <w:t>По каждому риску общая сумма выплат по всем страховым случаям не может превышать страховую сумму, установленную договором страхования в отношении соответствующего риска.</w:t>
      </w:r>
    </w:p>
    <w:p w:rsidR="00817564" w:rsidRDefault="00817564" w:rsidP="00495F7A">
      <w:pPr>
        <w:ind w:firstLine="708"/>
        <w:jc w:val="both"/>
        <w:rPr>
          <w:sz w:val="24"/>
          <w:szCs w:val="24"/>
        </w:rPr>
      </w:pPr>
    </w:p>
    <w:p w:rsidR="00817564" w:rsidRDefault="00817564" w:rsidP="00817564">
      <w:pPr>
        <w:ind w:firstLine="708"/>
        <w:jc w:val="both"/>
        <w:rPr>
          <w:sz w:val="24"/>
          <w:szCs w:val="24"/>
        </w:rPr>
      </w:pPr>
    </w:p>
    <w:p w:rsidR="00817564" w:rsidRDefault="00817564" w:rsidP="00817564">
      <w:pPr>
        <w:jc w:val="both"/>
        <w:rPr>
          <w:sz w:val="24"/>
          <w:szCs w:val="24"/>
        </w:rPr>
      </w:pPr>
      <w:r>
        <w:rPr>
          <w:b/>
          <w:bCs/>
          <w:noProof/>
          <w:sz w:val="32"/>
          <w:szCs w:val="32"/>
        </w:rPr>
        <w:drawing>
          <wp:inline distT="0" distB="0" distL="0" distR="0" wp14:anchorId="4D40C872" wp14:editId="49569F46">
            <wp:extent cx="341630" cy="341630"/>
            <wp:effectExtent l="0" t="0" r="127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Pr="003B582E">
        <w:rPr>
          <w:b/>
          <w:bCs/>
          <w:sz w:val="32"/>
          <w:szCs w:val="32"/>
        </w:rPr>
        <w:t>На какой территории действует договор страхования (полис)?</w:t>
      </w:r>
    </w:p>
    <w:p w:rsidR="00EB2BF3" w:rsidRPr="001E5525" w:rsidRDefault="00495F7A" w:rsidP="00EB2BF3">
      <w:pPr>
        <w:ind w:firstLine="708"/>
        <w:jc w:val="both"/>
        <w:rPr>
          <w:sz w:val="24"/>
          <w:szCs w:val="24"/>
        </w:rPr>
      </w:pPr>
      <w:r w:rsidRPr="00495F7A">
        <w:rPr>
          <w:sz w:val="24"/>
          <w:szCs w:val="24"/>
        </w:rPr>
        <w:t xml:space="preserve">Договор страхования, заключенный на основании настоящих Правил страхования, действует на </w:t>
      </w:r>
      <w:bookmarkStart w:id="3" w:name="_GoBack"/>
      <w:bookmarkEnd w:id="3"/>
      <w:r w:rsidRPr="00495F7A">
        <w:rPr>
          <w:sz w:val="24"/>
          <w:szCs w:val="24"/>
        </w:rPr>
        <w:t>террито</w:t>
      </w:r>
      <w:r w:rsidRPr="00495F7A">
        <w:rPr>
          <w:sz w:val="24"/>
          <w:szCs w:val="24"/>
        </w:rPr>
        <w:softHyphen/>
        <w:t>рии Российской Федерации, за исключе</w:t>
      </w:r>
      <w:r w:rsidRPr="00495F7A">
        <w:rPr>
          <w:sz w:val="24"/>
          <w:szCs w:val="24"/>
        </w:rPr>
        <w:softHyphen/>
        <w:t>нием Северной Осетии, Дагестана, Ингушетии, Чечни и территорий вооруженных конфликтов, войн, чрезвычайных положений</w:t>
      </w:r>
      <w:r>
        <w:rPr>
          <w:sz w:val="24"/>
          <w:szCs w:val="24"/>
        </w:rPr>
        <w:t>.</w:t>
      </w:r>
    </w:p>
    <w:p w:rsidR="00817564" w:rsidRDefault="00817564" w:rsidP="00EB2BF3">
      <w:pPr>
        <w:ind w:firstLine="567"/>
        <w:jc w:val="both"/>
        <w:rPr>
          <w:sz w:val="24"/>
          <w:szCs w:val="24"/>
        </w:rPr>
      </w:pPr>
    </w:p>
    <w:p w:rsidR="00817564" w:rsidRDefault="00817564" w:rsidP="00817564">
      <w:pPr>
        <w:ind w:firstLine="708"/>
        <w:jc w:val="both"/>
        <w:rPr>
          <w:sz w:val="24"/>
          <w:szCs w:val="24"/>
        </w:rPr>
      </w:pPr>
    </w:p>
    <w:p w:rsidR="00817564" w:rsidRPr="003B582E" w:rsidRDefault="00817564" w:rsidP="00817564">
      <w:pPr>
        <w:jc w:val="both"/>
        <w:rPr>
          <w:b/>
          <w:bCs/>
          <w:sz w:val="32"/>
          <w:szCs w:val="32"/>
        </w:rPr>
      </w:pPr>
      <w:r>
        <w:rPr>
          <w:b/>
          <w:bCs/>
          <w:noProof/>
          <w:sz w:val="32"/>
          <w:szCs w:val="32"/>
        </w:rPr>
        <w:drawing>
          <wp:inline distT="0" distB="0" distL="0" distR="0" wp14:anchorId="5E67F573" wp14:editId="55402A65">
            <wp:extent cx="304800" cy="31686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16865"/>
                    </a:xfrm>
                    <a:prstGeom prst="rect">
                      <a:avLst/>
                    </a:prstGeom>
                    <a:noFill/>
                  </pic:spPr>
                </pic:pic>
              </a:graphicData>
            </a:graphic>
          </wp:inline>
        </w:drawing>
      </w:r>
      <w:r w:rsidRPr="003B582E">
        <w:rPr>
          <w:b/>
          <w:bCs/>
          <w:sz w:val="32"/>
          <w:szCs w:val="32"/>
        </w:rPr>
        <w:t>Когда начинается и заканчивается страхование?</w:t>
      </w:r>
    </w:p>
    <w:p w:rsidR="00817564" w:rsidRDefault="00817564" w:rsidP="00EB2BF3">
      <w:pPr>
        <w:ind w:firstLine="567"/>
        <w:jc w:val="both"/>
        <w:rPr>
          <w:sz w:val="24"/>
          <w:szCs w:val="24"/>
        </w:rPr>
      </w:pPr>
    </w:p>
    <w:p w:rsidR="00AA3832" w:rsidRDefault="008D7AD2" w:rsidP="008D7AD2">
      <w:pPr>
        <w:ind w:firstLine="567"/>
        <w:jc w:val="both"/>
        <w:rPr>
          <w:sz w:val="24"/>
          <w:szCs w:val="24"/>
        </w:rPr>
      </w:pPr>
      <w:r w:rsidRPr="008D7AD2">
        <w:rPr>
          <w:rFonts w:hint="eastAsia"/>
          <w:sz w:val="24"/>
          <w:szCs w:val="24"/>
        </w:rPr>
        <w:t>Страхование</w:t>
      </w:r>
      <w:r w:rsidRPr="008D7AD2">
        <w:rPr>
          <w:sz w:val="24"/>
          <w:szCs w:val="24"/>
        </w:rPr>
        <w:t xml:space="preserve"> </w:t>
      </w:r>
      <w:r w:rsidRPr="008D7AD2">
        <w:rPr>
          <w:rFonts w:hint="eastAsia"/>
          <w:sz w:val="24"/>
          <w:szCs w:val="24"/>
        </w:rPr>
        <w:t>начинает</w:t>
      </w:r>
      <w:r w:rsidRPr="008D7AD2">
        <w:rPr>
          <w:sz w:val="24"/>
          <w:szCs w:val="24"/>
        </w:rPr>
        <w:t xml:space="preserve"> </w:t>
      </w:r>
      <w:r w:rsidRPr="008D7AD2">
        <w:rPr>
          <w:rFonts w:hint="eastAsia"/>
          <w:sz w:val="24"/>
          <w:szCs w:val="24"/>
        </w:rPr>
        <w:t>действовать</w:t>
      </w:r>
      <w:r w:rsidRPr="008D7AD2">
        <w:rPr>
          <w:sz w:val="24"/>
          <w:szCs w:val="24"/>
        </w:rPr>
        <w:t xml:space="preserve"> </w:t>
      </w:r>
      <w:r w:rsidR="00AA3832" w:rsidRPr="00AA3832">
        <w:rPr>
          <w:sz w:val="24"/>
          <w:szCs w:val="24"/>
        </w:rPr>
        <w:t>с момента оплаты страховой премии или ее первого взноса при оплате в рассрочку в размере, предусмотренном договором страхования, но не ранее 00 часов 00 минут дня, указанного в договоре страхования как дата его начала, и не ранее подписания Страхователем и Страховщиком Акта предстрахового осмотра ТС (за исключением случаев, когда Акт предстрахового осмотра ТС не составляется при приобретении нового ТС в салонах официальных автодилеров).</w:t>
      </w:r>
      <w:r w:rsidR="00AA3832">
        <w:rPr>
          <w:sz w:val="24"/>
          <w:szCs w:val="24"/>
        </w:rPr>
        <w:t xml:space="preserve"> </w:t>
      </w:r>
      <w:r w:rsidRPr="008D7AD2">
        <w:rPr>
          <w:rFonts w:hint="eastAsia"/>
          <w:sz w:val="24"/>
          <w:szCs w:val="24"/>
        </w:rPr>
        <w:t>Страхование</w:t>
      </w:r>
      <w:r w:rsidRPr="008D7AD2">
        <w:rPr>
          <w:sz w:val="24"/>
          <w:szCs w:val="24"/>
        </w:rPr>
        <w:t xml:space="preserve"> </w:t>
      </w:r>
      <w:r w:rsidRPr="008D7AD2">
        <w:rPr>
          <w:rFonts w:hint="eastAsia"/>
          <w:sz w:val="24"/>
          <w:szCs w:val="24"/>
        </w:rPr>
        <w:t>заканчивает</w:t>
      </w:r>
      <w:r w:rsidRPr="008D7AD2">
        <w:rPr>
          <w:sz w:val="24"/>
          <w:szCs w:val="24"/>
        </w:rPr>
        <w:t xml:space="preserve"> </w:t>
      </w:r>
      <w:r w:rsidRPr="008D7AD2">
        <w:rPr>
          <w:rFonts w:hint="eastAsia"/>
          <w:sz w:val="24"/>
          <w:szCs w:val="24"/>
        </w:rPr>
        <w:t>свое</w:t>
      </w:r>
      <w:r w:rsidRPr="008D7AD2">
        <w:rPr>
          <w:sz w:val="24"/>
          <w:szCs w:val="24"/>
        </w:rPr>
        <w:t xml:space="preserve"> </w:t>
      </w:r>
      <w:r w:rsidRPr="008D7AD2">
        <w:rPr>
          <w:rFonts w:hint="eastAsia"/>
          <w:sz w:val="24"/>
          <w:szCs w:val="24"/>
        </w:rPr>
        <w:t>действие</w:t>
      </w:r>
      <w:r w:rsidRPr="008D7AD2">
        <w:rPr>
          <w:sz w:val="24"/>
          <w:szCs w:val="24"/>
        </w:rPr>
        <w:t xml:space="preserve"> </w:t>
      </w:r>
      <w:r w:rsidR="00AA3832" w:rsidRPr="00AA3832">
        <w:rPr>
          <w:sz w:val="24"/>
          <w:szCs w:val="24"/>
        </w:rPr>
        <w:t>в 24 часа 00 минут дня, указанного в договоре страхования как дата его окончания</w:t>
      </w:r>
      <w:r w:rsidR="00AA3832" w:rsidRPr="00AA3832">
        <w:rPr>
          <w:sz w:val="24"/>
          <w:szCs w:val="24"/>
        </w:rPr>
        <w:t xml:space="preserve"> </w:t>
      </w:r>
      <w:r w:rsidRPr="008D7AD2">
        <w:rPr>
          <w:sz w:val="24"/>
          <w:szCs w:val="24"/>
        </w:rPr>
        <w:t>(</w:t>
      </w:r>
      <w:r w:rsidRPr="008D7AD2">
        <w:rPr>
          <w:rFonts w:hint="eastAsia"/>
          <w:sz w:val="24"/>
          <w:szCs w:val="24"/>
        </w:rPr>
        <w:t>за</w:t>
      </w:r>
      <w:r w:rsidRPr="008D7AD2">
        <w:rPr>
          <w:sz w:val="24"/>
          <w:szCs w:val="24"/>
        </w:rPr>
        <w:t xml:space="preserve"> </w:t>
      </w:r>
      <w:r w:rsidRPr="008D7AD2">
        <w:rPr>
          <w:rFonts w:hint="eastAsia"/>
          <w:sz w:val="24"/>
          <w:szCs w:val="24"/>
        </w:rPr>
        <w:t>исключением</w:t>
      </w:r>
      <w:r w:rsidRPr="008D7AD2">
        <w:rPr>
          <w:sz w:val="24"/>
          <w:szCs w:val="24"/>
        </w:rPr>
        <w:t xml:space="preserve"> </w:t>
      </w:r>
      <w:r w:rsidRPr="008D7AD2">
        <w:rPr>
          <w:rFonts w:hint="eastAsia"/>
          <w:sz w:val="24"/>
          <w:szCs w:val="24"/>
        </w:rPr>
        <w:t>случаев</w:t>
      </w:r>
      <w:r w:rsidRPr="008D7AD2">
        <w:rPr>
          <w:sz w:val="24"/>
          <w:szCs w:val="24"/>
        </w:rPr>
        <w:t xml:space="preserve">, </w:t>
      </w:r>
      <w:r w:rsidRPr="008D7AD2">
        <w:rPr>
          <w:rFonts w:hint="eastAsia"/>
          <w:sz w:val="24"/>
          <w:szCs w:val="24"/>
        </w:rPr>
        <w:t>когда</w:t>
      </w:r>
      <w:r w:rsidRPr="008D7AD2">
        <w:rPr>
          <w:sz w:val="24"/>
          <w:szCs w:val="24"/>
        </w:rPr>
        <w:t xml:space="preserve"> </w:t>
      </w:r>
      <w:r w:rsidRPr="008D7AD2">
        <w:rPr>
          <w:rFonts w:hint="eastAsia"/>
          <w:sz w:val="24"/>
          <w:szCs w:val="24"/>
        </w:rPr>
        <w:t>договор</w:t>
      </w:r>
      <w:r w:rsidRPr="008D7AD2">
        <w:rPr>
          <w:sz w:val="24"/>
          <w:szCs w:val="24"/>
        </w:rPr>
        <w:t xml:space="preserve"> </w:t>
      </w:r>
      <w:r w:rsidRPr="008D7AD2">
        <w:rPr>
          <w:rFonts w:hint="eastAsia"/>
          <w:sz w:val="24"/>
          <w:szCs w:val="24"/>
        </w:rPr>
        <w:t>прекращается</w:t>
      </w:r>
      <w:r w:rsidRPr="008D7AD2">
        <w:rPr>
          <w:sz w:val="24"/>
          <w:szCs w:val="24"/>
        </w:rPr>
        <w:t xml:space="preserve"> </w:t>
      </w:r>
      <w:r w:rsidRPr="008D7AD2">
        <w:rPr>
          <w:rFonts w:hint="eastAsia"/>
          <w:sz w:val="24"/>
          <w:szCs w:val="24"/>
        </w:rPr>
        <w:t>досрочно</w:t>
      </w:r>
      <w:r w:rsidRPr="008D7AD2">
        <w:rPr>
          <w:sz w:val="24"/>
          <w:szCs w:val="24"/>
        </w:rPr>
        <w:t xml:space="preserve"> </w:t>
      </w:r>
      <w:r w:rsidRPr="008D7AD2">
        <w:rPr>
          <w:rFonts w:hint="eastAsia"/>
          <w:sz w:val="24"/>
          <w:szCs w:val="24"/>
        </w:rPr>
        <w:t>в</w:t>
      </w:r>
      <w:r w:rsidRPr="008D7AD2">
        <w:rPr>
          <w:sz w:val="24"/>
          <w:szCs w:val="24"/>
        </w:rPr>
        <w:t xml:space="preserve"> </w:t>
      </w:r>
      <w:r w:rsidRPr="008D7AD2">
        <w:rPr>
          <w:rFonts w:hint="eastAsia"/>
          <w:sz w:val="24"/>
          <w:szCs w:val="24"/>
        </w:rPr>
        <w:t>случаях</w:t>
      </w:r>
      <w:r w:rsidRPr="008D7AD2">
        <w:rPr>
          <w:sz w:val="24"/>
          <w:szCs w:val="24"/>
        </w:rPr>
        <w:t xml:space="preserve">, </w:t>
      </w:r>
      <w:r w:rsidRPr="008D7AD2">
        <w:rPr>
          <w:rFonts w:hint="eastAsia"/>
          <w:sz w:val="24"/>
          <w:szCs w:val="24"/>
        </w:rPr>
        <w:t>предусмотренных</w:t>
      </w:r>
      <w:r w:rsidRPr="008D7AD2">
        <w:rPr>
          <w:sz w:val="24"/>
          <w:szCs w:val="24"/>
        </w:rPr>
        <w:t xml:space="preserve"> </w:t>
      </w:r>
      <w:r w:rsidR="00AA3832">
        <w:rPr>
          <w:rFonts w:hint="eastAsia"/>
          <w:sz w:val="24"/>
          <w:szCs w:val="24"/>
        </w:rPr>
        <w:t>пу</w:t>
      </w:r>
      <w:r w:rsidR="00AA3832">
        <w:rPr>
          <w:sz w:val="24"/>
          <w:szCs w:val="24"/>
        </w:rPr>
        <w:t>нктом 9.10</w:t>
      </w:r>
      <w:r w:rsidRPr="008D7AD2">
        <w:rPr>
          <w:sz w:val="24"/>
          <w:szCs w:val="24"/>
        </w:rPr>
        <w:t xml:space="preserve"> </w:t>
      </w:r>
      <w:r w:rsidRPr="008D7AD2">
        <w:rPr>
          <w:rFonts w:hint="eastAsia"/>
          <w:sz w:val="24"/>
          <w:szCs w:val="24"/>
        </w:rPr>
        <w:t>Правил</w:t>
      </w:r>
      <w:r w:rsidRPr="008D7AD2">
        <w:rPr>
          <w:sz w:val="24"/>
          <w:szCs w:val="24"/>
        </w:rPr>
        <w:t xml:space="preserve"> </w:t>
      </w:r>
      <w:r w:rsidRPr="008D7AD2">
        <w:rPr>
          <w:rFonts w:hint="eastAsia"/>
          <w:sz w:val="24"/>
          <w:szCs w:val="24"/>
        </w:rPr>
        <w:t>страхования</w:t>
      </w:r>
      <w:r w:rsidRPr="008D7AD2">
        <w:rPr>
          <w:sz w:val="24"/>
          <w:szCs w:val="24"/>
        </w:rPr>
        <w:t>).</w:t>
      </w:r>
      <w:r w:rsidRPr="008D7AD2">
        <w:rPr>
          <w:sz w:val="24"/>
          <w:szCs w:val="24"/>
        </w:rPr>
        <w:t xml:space="preserve"> </w:t>
      </w:r>
    </w:p>
    <w:p w:rsidR="00817564" w:rsidRDefault="00817564" w:rsidP="008D7AD2">
      <w:pPr>
        <w:ind w:firstLine="567"/>
        <w:jc w:val="both"/>
        <w:rPr>
          <w:sz w:val="24"/>
          <w:szCs w:val="24"/>
        </w:rPr>
      </w:pPr>
      <w:r w:rsidRPr="001E5525">
        <w:rPr>
          <w:sz w:val="24"/>
          <w:szCs w:val="24"/>
        </w:rPr>
        <w:t>Срок действия договора страхования устанавливается по соглашению сторон</w:t>
      </w:r>
      <w:r>
        <w:rPr>
          <w:sz w:val="24"/>
          <w:szCs w:val="24"/>
        </w:rPr>
        <w:t>.</w:t>
      </w:r>
    </w:p>
    <w:p w:rsidR="00817564" w:rsidRDefault="00817564" w:rsidP="00EB2BF3">
      <w:pPr>
        <w:ind w:firstLine="567"/>
        <w:jc w:val="both"/>
        <w:rPr>
          <w:sz w:val="24"/>
          <w:szCs w:val="24"/>
        </w:rPr>
      </w:pPr>
    </w:p>
    <w:p w:rsidR="00817564" w:rsidRPr="003B582E" w:rsidRDefault="00817564" w:rsidP="00817564">
      <w:pPr>
        <w:jc w:val="both"/>
        <w:rPr>
          <w:b/>
          <w:bCs/>
          <w:sz w:val="32"/>
          <w:szCs w:val="32"/>
        </w:rPr>
      </w:pPr>
      <w:r>
        <w:rPr>
          <w:b/>
          <w:bCs/>
          <w:noProof/>
          <w:sz w:val="32"/>
          <w:szCs w:val="32"/>
        </w:rPr>
        <w:drawing>
          <wp:inline distT="0" distB="0" distL="0" distR="0" wp14:anchorId="7585497A" wp14:editId="1560D372">
            <wp:extent cx="304800" cy="3232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sidRPr="003B582E">
        <w:rPr>
          <w:b/>
          <w:bCs/>
          <w:sz w:val="32"/>
          <w:szCs w:val="32"/>
        </w:rPr>
        <w:t>Как расторгнуть договор страхования (полис)?</w:t>
      </w:r>
    </w:p>
    <w:p w:rsidR="00817564" w:rsidRDefault="00817564" w:rsidP="00EB2BF3">
      <w:pPr>
        <w:ind w:firstLine="567"/>
        <w:jc w:val="both"/>
        <w:rPr>
          <w:sz w:val="24"/>
          <w:szCs w:val="24"/>
        </w:rPr>
      </w:pPr>
    </w:p>
    <w:p w:rsidR="00EB2BF3" w:rsidRPr="00EB2BF3" w:rsidRDefault="00EB2BF3" w:rsidP="00EB2BF3">
      <w:pPr>
        <w:autoSpaceDE w:val="0"/>
        <w:autoSpaceDN w:val="0"/>
        <w:adjustRightInd w:val="0"/>
        <w:ind w:firstLine="567"/>
        <w:jc w:val="both"/>
        <w:rPr>
          <w:sz w:val="24"/>
          <w:szCs w:val="24"/>
        </w:rPr>
      </w:pPr>
      <w:r w:rsidRPr="00EB2BF3">
        <w:rPr>
          <w:sz w:val="24"/>
          <w:szCs w:val="24"/>
        </w:rPr>
        <w:t>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rsidR="00EB2BF3" w:rsidRPr="00EB2BF3" w:rsidRDefault="00EB2BF3" w:rsidP="00EB2BF3">
      <w:pPr>
        <w:autoSpaceDE w:val="0"/>
        <w:autoSpaceDN w:val="0"/>
        <w:adjustRightInd w:val="0"/>
        <w:ind w:firstLine="567"/>
        <w:jc w:val="both"/>
        <w:rPr>
          <w:sz w:val="24"/>
          <w:szCs w:val="24"/>
        </w:rPr>
      </w:pPr>
      <w:r w:rsidRPr="00EB2BF3">
        <w:rPr>
          <w:sz w:val="24"/>
          <w:szCs w:val="24"/>
        </w:rPr>
        <w:t xml:space="preserve">В случае отказа Страхователя - физического лица от договора страхования в течение 14 рабочих дней со дня его заключения, при отсутствии в данном периоде событий, имеющих признаки страхового случая, </w:t>
      </w:r>
      <w:r w:rsidR="009C4A42" w:rsidRPr="00EB2BF3">
        <w:rPr>
          <w:sz w:val="24"/>
          <w:szCs w:val="24"/>
        </w:rPr>
        <w:t>премия,</w:t>
      </w:r>
      <w:r w:rsidRPr="00EB2BF3">
        <w:rPr>
          <w:sz w:val="24"/>
          <w:szCs w:val="24"/>
        </w:rPr>
        <w:t xml:space="preserve"> подлежащая </w:t>
      </w:r>
      <w:r w:rsidR="009C4A42" w:rsidRPr="00EB2BF3">
        <w:rPr>
          <w:sz w:val="24"/>
          <w:szCs w:val="24"/>
        </w:rPr>
        <w:t>возврату,</w:t>
      </w:r>
      <w:r w:rsidRPr="00EB2BF3">
        <w:rPr>
          <w:sz w:val="24"/>
          <w:szCs w:val="24"/>
        </w:rPr>
        <w:t xml:space="preserve"> рассчитывается следующим образом:</w:t>
      </w:r>
    </w:p>
    <w:p w:rsidR="00EB2BF3" w:rsidRPr="00EB2BF3" w:rsidRDefault="00EB2BF3" w:rsidP="00EB2BF3">
      <w:pPr>
        <w:autoSpaceDE w:val="0"/>
        <w:autoSpaceDN w:val="0"/>
        <w:adjustRightInd w:val="0"/>
        <w:ind w:firstLine="567"/>
        <w:jc w:val="both"/>
        <w:rPr>
          <w:sz w:val="24"/>
          <w:szCs w:val="24"/>
        </w:rPr>
      </w:pPr>
      <w:r w:rsidRPr="00EB2BF3">
        <w:rPr>
          <w:sz w:val="24"/>
          <w:szCs w:val="24"/>
        </w:rPr>
        <w:lastRenderedPageBreak/>
        <w:t>- если Страхователь отказался от договора страхования в течение 14 календарных дней со дня его заключения и до даты возникновения обязательств Страховщика (начала периода страхования) по заключенному договору страхования, то уплаченная страховая премия подлежит возврату Страховщиком Страхователю в полном объеме.</w:t>
      </w:r>
    </w:p>
    <w:p w:rsidR="00EB2BF3" w:rsidRPr="00EB2BF3" w:rsidRDefault="00EB2BF3" w:rsidP="00EB2BF3">
      <w:pPr>
        <w:autoSpaceDE w:val="0"/>
        <w:autoSpaceDN w:val="0"/>
        <w:adjustRightInd w:val="0"/>
        <w:ind w:firstLine="567"/>
        <w:jc w:val="both"/>
        <w:rPr>
          <w:sz w:val="24"/>
          <w:szCs w:val="24"/>
        </w:rPr>
      </w:pPr>
      <w:r w:rsidRPr="00EB2BF3">
        <w:rPr>
          <w:sz w:val="24"/>
          <w:szCs w:val="24"/>
        </w:rPr>
        <w:t>- если Страхователь отказался от договора страхования в течение 14 календарных дней со дня его заключения, но после даты возникновения обязательств Страховщика по заключенному договору страхования, то Страховщик вправе удержать часть страховой премии пропорционально сроку действия договора страхования, прошедшему с даты начала действия страхования до даты прекращения действия договора добровольного страхования.</w:t>
      </w:r>
    </w:p>
    <w:p w:rsidR="00EB2BF3" w:rsidRPr="00EB2BF3" w:rsidRDefault="00EB2BF3" w:rsidP="00EB2BF3">
      <w:pPr>
        <w:autoSpaceDE w:val="0"/>
        <w:autoSpaceDN w:val="0"/>
        <w:adjustRightInd w:val="0"/>
        <w:ind w:firstLine="567"/>
        <w:jc w:val="both"/>
        <w:rPr>
          <w:sz w:val="24"/>
          <w:szCs w:val="24"/>
        </w:rPr>
      </w:pPr>
      <w:r w:rsidRPr="00EB2BF3">
        <w:rPr>
          <w:sz w:val="24"/>
          <w:szCs w:val="24"/>
        </w:rPr>
        <w:t>При этом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или иной даты, установленной по соглашению сторон, но не позднее 14 календарных дней со дня его заключения. Возврат страховой премии страхователю осуществляется по выбору Страхователя в наличной или безналичной форме, в течение 10 рабочих дней со дня получения письменного заявления Страхователя об отказе от договора страхования.</w:t>
      </w:r>
    </w:p>
    <w:p w:rsidR="00EB2BF3" w:rsidRPr="00EB2BF3" w:rsidRDefault="00EB2BF3" w:rsidP="00EB2BF3">
      <w:pPr>
        <w:autoSpaceDE w:val="0"/>
        <w:autoSpaceDN w:val="0"/>
        <w:adjustRightInd w:val="0"/>
        <w:ind w:firstLine="567"/>
        <w:jc w:val="both"/>
        <w:rPr>
          <w:sz w:val="24"/>
          <w:szCs w:val="24"/>
        </w:rPr>
      </w:pPr>
      <w:r w:rsidRPr="00EB2BF3">
        <w:rPr>
          <w:sz w:val="24"/>
          <w:szCs w:val="24"/>
        </w:rPr>
        <w:t>При расторжении договора страхования Страховщик производит возврат части оплаченной страховой премии за неиспользованный период договора страхования в соответствии с действующими тарифами и с учетом истекшего суммарного срока страхования, за вычетом расходов Страховщика в соответствии с утвержденной структурой тарифных ставок.</w:t>
      </w:r>
    </w:p>
    <w:p w:rsidR="00EB2BF3" w:rsidRPr="00EB2BF3" w:rsidRDefault="00EB2BF3" w:rsidP="00EB2BF3">
      <w:pPr>
        <w:autoSpaceDE w:val="0"/>
        <w:autoSpaceDN w:val="0"/>
        <w:adjustRightInd w:val="0"/>
        <w:ind w:firstLine="567"/>
        <w:jc w:val="both"/>
        <w:rPr>
          <w:sz w:val="24"/>
          <w:szCs w:val="24"/>
        </w:rPr>
      </w:pPr>
      <w:r w:rsidRPr="00EB2BF3">
        <w:rPr>
          <w:sz w:val="24"/>
          <w:szCs w:val="24"/>
        </w:rPr>
        <w:t>В случае досрочного расторжения договора страхования по инициативе Страхователя, по которому производилась выплата страхового возмещения, возврат страховой премии не производится.</w:t>
      </w:r>
    </w:p>
    <w:p w:rsidR="00817564" w:rsidRDefault="00817564" w:rsidP="00817564">
      <w:pPr>
        <w:autoSpaceDE w:val="0"/>
        <w:autoSpaceDN w:val="0"/>
        <w:adjustRightInd w:val="0"/>
        <w:ind w:firstLine="708"/>
        <w:jc w:val="both"/>
        <w:rPr>
          <w:sz w:val="24"/>
          <w:szCs w:val="24"/>
        </w:rPr>
      </w:pPr>
    </w:p>
    <w:p w:rsidR="00817564" w:rsidRPr="003B582E" w:rsidRDefault="00817564" w:rsidP="00817564">
      <w:pPr>
        <w:jc w:val="both"/>
        <w:rPr>
          <w:b/>
          <w:bCs/>
          <w:sz w:val="32"/>
          <w:szCs w:val="32"/>
        </w:rPr>
      </w:pPr>
      <w:bookmarkStart w:id="4" w:name="_Hlk90305137"/>
      <w:r>
        <w:rPr>
          <w:b/>
          <w:bCs/>
          <w:noProof/>
          <w:sz w:val="32"/>
          <w:szCs w:val="32"/>
        </w:rPr>
        <w:drawing>
          <wp:inline distT="0" distB="0" distL="0" distR="0" wp14:anchorId="5ACCF668" wp14:editId="0415CC5A">
            <wp:extent cx="304800" cy="2927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pic:spPr>
                </pic:pic>
              </a:graphicData>
            </a:graphic>
          </wp:inline>
        </w:drawing>
      </w:r>
      <w:r w:rsidRPr="003B582E">
        <w:rPr>
          <w:b/>
          <w:bCs/>
          <w:sz w:val="32"/>
          <w:szCs w:val="32"/>
        </w:rPr>
        <w:t>Куда обращаться при возникновении вопросов или споров?</w:t>
      </w:r>
    </w:p>
    <w:bookmarkEnd w:id="4"/>
    <w:p w:rsidR="00641535" w:rsidRDefault="00641535" w:rsidP="00E77602">
      <w:pPr>
        <w:autoSpaceDE w:val="0"/>
        <w:autoSpaceDN w:val="0"/>
        <w:adjustRightInd w:val="0"/>
        <w:ind w:firstLine="708"/>
        <w:jc w:val="both"/>
        <w:rPr>
          <w:sz w:val="24"/>
          <w:szCs w:val="24"/>
        </w:rPr>
      </w:pPr>
    </w:p>
    <w:p w:rsidR="001E5525" w:rsidRDefault="00E82C30" w:rsidP="00E77602">
      <w:pPr>
        <w:autoSpaceDE w:val="0"/>
        <w:autoSpaceDN w:val="0"/>
        <w:adjustRightInd w:val="0"/>
        <w:ind w:firstLine="708"/>
        <w:jc w:val="both"/>
        <w:rPr>
          <w:sz w:val="24"/>
          <w:szCs w:val="24"/>
        </w:rPr>
      </w:pPr>
      <w:r>
        <w:rPr>
          <w:sz w:val="24"/>
          <w:szCs w:val="24"/>
        </w:rPr>
        <w:t>В</w:t>
      </w:r>
      <w:r w:rsidR="001E5525" w:rsidRPr="001E5525">
        <w:rPr>
          <w:sz w:val="24"/>
          <w:szCs w:val="24"/>
        </w:rPr>
        <w:t>се споры и разногласия, возникающие между Сторонами договора страхования разрешаются сторонами путем переговоров.</w:t>
      </w:r>
    </w:p>
    <w:p w:rsidR="001E5525" w:rsidRPr="001E5525" w:rsidRDefault="001E5525" w:rsidP="00E77602">
      <w:pPr>
        <w:autoSpaceDE w:val="0"/>
        <w:autoSpaceDN w:val="0"/>
        <w:adjustRightInd w:val="0"/>
        <w:ind w:firstLine="708"/>
        <w:jc w:val="both"/>
        <w:rPr>
          <w:sz w:val="24"/>
          <w:szCs w:val="24"/>
        </w:rPr>
      </w:pPr>
      <w:r w:rsidRPr="001E5525">
        <w:rPr>
          <w:sz w:val="24"/>
          <w:szCs w:val="24"/>
        </w:rPr>
        <w:t>Вы можете подать обращение в Страховую компанию «НИК» одним из следующих способов:</w:t>
      </w:r>
    </w:p>
    <w:p w:rsidR="001E5525" w:rsidRPr="001E5525" w:rsidRDefault="00E77602" w:rsidP="00E77602">
      <w:pPr>
        <w:autoSpaceDE w:val="0"/>
        <w:autoSpaceDN w:val="0"/>
        <w:adjustRightInd w:val="0"/>
        <w:ind w:firstLine="708"/>
        <w:jc w:val="both"/>
        <w:rPr>
          <w:sz w:val="24"/>
          <w:szCs w:val="24"/>
        </w:rPr>
      </w:pPr>
      <w:r>
        <w:rPr>
          <w:sz w:val="24"/>
          <w:szCs w:val="24"/>
        </w:rPr>
        <w:t>- л</w:t>
      </w:r>
      <w:r w:rsidR="001E5525" w:rsidRPr="001E5525">
        <w:rPr>
          <w:sz w:val="24"/>
          <w:szCs w:val="24"/>
        </w:rPr>
        <w:t>ично предоставить в письменном виде в офисе ООО «СК НИК» по адресу Российская Федерация, 432072, г. Ульяновск, ул. 40-летия Победы, 29;</w:t>
      </w:r>
    </w:p>
    <w:p w:rsidR="001E5525" w:rsidRPr="001E5525" w:rsidRDefault="00E77602" w:rsidP="00E77602">
      <w:pPr>
        <w:autoSpaceDE w:val="0"/>
        <w:autoSpaceDN w:val="0"/>
        <w:adjustRightInd w:val="0"/>
        <w:ind w:firstLine="708"/>
        <w:jc w:val="both"/>
        <w:rPr>
          <w:sz w:val="24"/>
          <w:szCs w:val="24"/>
        </w:rPr>
      </w:pPr>
      <w:r>
        <w:rPr>
          <w:sz w:val="24"/>
          <w:szCs w:val="24"/>
        </w:rPr>
        <w:t>- н</w:t>
      </w:r>
      <w:r w:rsidR="001E5525" w:rsidRPr="001E5525">
        <w:rPr>
          <w:sz w:val="24"/>
          <w:szCs w:val="24"/>
        </w:rPr>
        <w:t>аправить обращение через «Почту России» или иные организации, оказывающие почтовые и/или экспедиционные услуги по адресу: Российская Федерация, 432072, г.Ульяновск, ул. 40-летия Победы, 29. ООО «СК НИК»;</w:t>
      </w:r>
    </w:p>
    <w:p w:rsidR="001E5525" w:rsidRPr="001E5525" w:rsidRDefault="00E77602" w:rsidP="00E77602">
      <w:pPr>
        <w:autoSpaceDE w:val="0"/>
        <w:autoSpaceDN w:val="0"/>
        <w:adjustRightInd w:val="0"/>
        <w:ind w:firstLine="708"/>
        <w:jc w:val="both"/>
        <w:rPr>
          <w:sz w:val="24"/>
          <w:szCs w:val="24"/>
        </w:rPr>
      </w:pPr>
      <w:r>
        <w:rPr>
          <w:sz w:val="24"/>
          <w:szCs w:val="24"/>
        </w:rPr>
        <w:t>- н</w:t>
      </w:r>
      <w:r w:rsidR="001E5525" w:rsidRPr="001E5525">
        <w:rPr>
          <w:sz w:val="24"/>
          <w:szCs w:val="24"/>
        </w:rPr>
        <w:t>аправить обращение на официальный e-mail ООО «СК НИК» </w:t>
      </w:r>
      <w:hyperlink r:id="rId20" w:history="1">
        <w:r w:rsidR="001E5525" w:rsidRPr="001E5525">
          <w:rPr>
            <w:sz w:val="24"/>
            <w:szCs w:val="24"/>
          </w:rPr>
          <w:t>info@sk-nic.ru</w:t>
        </w:r>
      </w:hyperlink>
      <w:r w:rsidR="001E5525" w:rsidRPr="001E5525">
        <w:rPr>
          <w:sz w:val="24"/>
          <w:szCs w:val="24"/>
        </w:rPr>
        <w:t>;</w:t>
      </w:r>
    </w:p>
    <w:p w:rsidR="001E5525" w:rsidRDefault="00E77602" w:rsidP="00E77602">
      <w:pPr>
        <w:autoSpaceDE w:val="0"/>
        <w:autoSpaceDN w:val="0"/>
        <w:adjustRightInd w:val="0"/>
        <w:ind w:firstLine="708"/>
        <w:jc w:val="both"/>
        <w:rPr>
          <w:sz w:val="24"/>
          <w:szCs w:val="24"/>
        </w:rPr>
      </w:pPr>
      <w:r>
        <w:rPr>
          <w:sz w:val="24"/>
          <w:szCs w:val="24"/>
        </w:rPr>
        <w:t>- п</w:t>
      </w:r>
      <w:r w:rsidR="001E5525" w:rsidRPr="001E5525">
        <w:rPr>
          <w:sz w:val="24"/>
          <w:szCs w:val="24"/>
        </w:rPr>
        <w:t>одать обращение в электронной форме на официальном сайте ООО «СК НИК» в разделе </w:t>
      </w:r>
      <w:hyperlink r:id="rId21" w:tgtFrame="blank" w:history="1">
        <w:r w:rsidR="001E5525" w:rsidRPr="001E5525">
          <w:rPr>
            <w:sz w:val="24"/>
            <w:szCs w:val="24"/>
          </w:rPr>
          <w:t>«Обращение в СК НИК»</w:t>
        </w:r>
      </w:hyperlink>
      <w:r w:rsidR="005E10C6" w:rsidRPr="005E10C6">
        <w:rPr>
          <w:sz w:val="24"/>
          <w:szCs w:val="24"/>
        </w:rPr>
        <w:t xml:space="preserve">  по адресу http://www.n-i-c.ru/feedback</w:t>
      </w:r>
      <w:r w:rsidR="001E5525" w:rsidRPr="001E5525">
        <w:rPr>
          <w:sz w:val="24"/>
          <w:szCs w:val="24"/>
        </w:rPr>
        <w:t>;</w:t>
      </w:r>
    </w:p>
    <w:p w:rsidR="001E5525" w:rsidRPr="001E5525" w:rsidRDefault="001E5525" w:rsidP="00E77602">
      <w:pPr>
        <w:pStyle w:val="contenttext"/>
        <w:shd w:val="clear" w:color="auto" w:fill="FFFFFF"/>
        <w:spacing w:before="105" w:beforeAutospacing="0" w:after="105" w:afterAutospacing="0" w:line="270" w:lineRule="atLeast"/>
        <w:ind w:firstLine="708"/>
        <w:jc w:val="both"/>
      </w:pPr>
      <w:r w:rsidRPr="001E5525">
        <w:t>Жалобы (обращения) могут быть направлены также в органы, осуществляющие полномочия по контролю и надзору за деятельностью ООО «СК НИК», а также в саморегулируемые организации, членом которых является ООО «СК НИК».</w:t>
      </w:r>
    </w:p>
    <w:p w:rsidR="00641535" w:rsidRDefault="00641535" w:rsidP="001E5525">
      <w:pPr>
        <w:pStyle w:val="contenttext"/>
        <w:shd w:val="clear" w:color="auto" w:fill="FFFFFF"/>
        <w:spacing w:before="105" w:beforeAutospacing="0" w:after="105" w:afterAutospacing="0" w:line="270" w:lineRule="atLeast"/>
        <w:jc w:val="both"/>
      </w:pPr>
    </w:p>
    <w:p w:rsidR="001E5525" w:rsidRPr="001E5525" w:rsidRDefault="001E5525" w:rsidP="001E5525">
      <w:pPr>
        <w:pStyle w:val="contenttext"/>
        <w:shd w:val="clear" w:color="auto" w:fill="FFFFFF"/>
        <w:spacing w:before="105" w:beforeAutospacing="0" w:after="105" w:afterAutospacing="0" w:line="270" w:lineRule="atLeast"/>
        <w:jc w:val="both"/>
      </w:pPr>
      <w:r w:rsidRPr="001E5525">
        <w:t>Обращение в Центральный Банк России можно подать одним из следующих способов:</w:t>
      </w:r>
    </w:p>
    <w:p w:rsidR="001E5525" w:rsidRPr="001E5525" w:rsidRDefault="00E77602" w:rsidP="00E77602">
      <w:pPr>
        <w:shd w:val="clear" w:color="auto" w:fill="FFFFFF"/>
        <w:spacing w:before="120" w:after="120"/>
        <w:jc w:val="both"/>
        <w:rPr>
          <w:sz w:val="24"/>
          <w:szCs w:val="24"/>
        </w:rPr>
      </w:pPr>
      <w:r>
        <w:rPr>
          <w:sz w:val="24"/>
          <w:szCs w:val="24"/>
        </w:rPr>
        <w:t xml:space="preserve">- </w:t>
      </w:r>
      <w:r w:rsidR="001E5525" w:rsidRPr="001E5525">
        <w:rPr>
          <w:sz w:val="24"/>
          <w:szCs w:val="24"/>
        </w:rPr>
        <w:t>в письменной форме по адресу: 107016, Москва, ул. Неглинная, д. 12</w:t>
      </w:r>
    </w:p>
    <w:p w:rsidR="001E5525" w:rsidRPr="001E5525" w:rsidRDefault="00E77602" w:rsidP="00E77602">
      <w:pPr>
        <w:shd w:val="clear" w:color="auto" w:fill="FFFFFF"/>
        <w:jc w:val="both"/>
        <w:rPr>
          <w:sz w:val="24"/>
          <w:szCs w:val="24"/>
        </w:rPr>
      </w:pPr>
      <w:r>
        <w:rPr>
          <w:sz w:val="24"/>
          <w:szCs w:val="24"/>
        </w:rPr>
        <w:t xml:space="preserve">- </w:t>
      </w:r>
      <w:r w:rsidR="001E5525" w:rsidRPr="001E5525">
        <w:rPr>
          <w:sz w:val="24"/>
          <w:szCs w:val="24"/>
        </w:rPr>
        <w:t>в электронной форме: на официальном сайте Банка России по электронному адресу </w:t>
      </w:r>
      <w:hyperlink r:id="rId22" w:tgtFrame="_blank" w:history="1">
        <w:r w:rsidR="001E5525" w:rsidRPr="001E5525">
          <w:rPr>
            <w:sz w:val="24"/>
            <w:szCs w:val="24"/>
          </w:rPr>
          <w:t>www.cbr.ru/Reception/</w:t>
        </w:r>
      </w:hyperlink>
    </w:p>
    <w:p w:rsidR="001E5525" w:rsidRPr="001E5525" w:rsidRDefault="00E77602" w:rsidP="00E77602">
      <w:pPr>
        <w:shd w:val="clear" w:color="auto" w:fill="FFFFFF"/>
        <w:spacing w:before="120" w:after="120"/>
        <w:jc w:val="both"/>
        <w:rPr>
          <w:sz w:val="24"/>
          <w:szCs w:val="24"/>
        </w:rPr>
      </w:pPr>
      <w:r>
        <w:rPr>
          <w:sz w:val="24"/>
          <w:szCs w:val="24"/>
        </w:rPr>
        <w:t xml:space="preserve">- </w:t>
      </w:r>
      <w:r w:rsidR="001E5525" w:rsidRPr="001E5525">
        <w:rPr>
          <w:sz w:val="24"/>
          <w:szCs w:val="24"/>
        </w:rPr>
        <w:t>бесплатно для звонков из регионов России 8-800-300-30-00 круглосуточно</w:t>
      </w:r>
    </w:p>
    <w:p w:rsidR="00641535" w:rsidRDefault="001E5525" w:rsidP="001E5525">
      <w:pPr>
        <w:pStyle w:val="contenttext"/>
        <w:shd w:val="clear" w:color="auto" w:fill="FFFFFF"/>
        <w:spacing w:before="105" w:beforeAutospacing="0" w:after="105" w:afterAutospacing="0" w:line="270" w:lineRule="atLeast"/>
        <w:jc w:val="both"/>
      </w:pPr>
      <w:r w:rsidRPr="001E5525">
        <w:lastRenderedPageBreak/>
        <w:t xml:space="preserve"> </w:t>
      </w:r>
    </w:p>
    <w:p w:rsidR="001E5525" w:rsidRPr="001E5525" w:rsidRDefault="001E5525" w:rsidP="001E5525">
      <w:pPr>
        <w:pStyle w:val="contenttext"/>
        <w:shd w:val="clear" w:color="auto" w:fill="FFFFFF"/>
        <w:spacing w:before="105" w:beforeAutospacing="0" w:after="105" w:afterAutospacing="0" w:line="270" w:lineRule="atLeast"/>
        <w:jc w:val="both"/>
      </w:pPr>
      <w:r w:rsidRPr="001E5525">
        <w:t>Способы направления обращений получателей страховых услуг во Всероссийский союз страховщиков:</w:t>
      </w:r>
    </w:p>
    <w:p w:rsidR="001E5525" w:rsidRPr="001E5525" w:rsidRDefault="00E77602" w:rsidP="00E77602">
      <w:pPr>
        <w:shd w:val="clear" w:color="auto" w:fill="FFFFFF"/>
        <w:spacing w:before="120" w:after="120"/>
        <w:jc w:val="both"/>
        <w:rPr>
          <w:sz w:val="24"/>
          <w:szCs w:val="24"/>
        </w:rPr>
      </w:pPr>
      <w:r>
        <w:rPr>
          <w:sz w:val="24"/>
          <w:szCs w:val="24"/>
        </w:rPr>
        <w:t xml:space="preserve">- </w:t>
      </w:r>
      <w:r w:rsidR="001E5525" w:rsidRPr="001E5525">
        <w:rPr>
          <w:sz w:val="24"/>
          <w:szCs w:val="24"/>
        </w:rPr>
        <w:t>в письменной форме по адресу ул. Люсиновская, д. 27 стр. 3, г. Москва, 115093.</w:t>
      </w:r>
    </w:p>
    <w:p w:rsidR="001E5525" w:rsidRDefault="00E77602" w:rsidP="00E77602">
      <w:pPr>
        <w:shd w:val="clear" w:color="auto" w:fill="FFFFFF"/>
        <w:jc w:val="both"/>
        <w:rPr>
          <w:sz w:val="24"/>
          <w:szCs w:val="24"/>
        </w:rPr>
      </w:pPr>
      <w:r>
        <w:rPr>
          <w:sz w:val="24"/>
          <w:szCs w:val="24"/>
        </w:rPr>
        <w:t xml:space="preserve">- </w:t>
      </w:r>
      <w:r w:rsidR="001E5525" w:rsidRPr="001E5525">
        <w:rPr>
          <w:sz w:val="24"/>
          <w:szCs w:val="24"/>
        </w:rPr>
        <w:t>в электронной форме: на официальном сайте Всероссийского союза страховщиков по адресу электронной почты </w:t>
      </w:r>
      <w:hyperlink r:id="rId23" w:history="1">
        <w:r w:rsidR="001E5525" w:rsidRPr="001E5525">
          <w:rPr>
            <w:sz w:val="24"/>
            <w:szCs w:val="24"/>
          </w:rPr>
          <w:t>mail@ins-union.ru</w:t>
        </w:r>
      </w:hyperlink>
      <w:r w:rsidR="001E5525" w:rsidRPr="001E5525">
        <w:rPr>
          <w:sz w:val="24"/>
          <w:szCs w:val="24"/>
        </w:rPr>
        <w:t>.</w:t>
      </w:r>
    </w:p>
    <w:p w:rsidR="00E77602" w:rsidRDefault="00E77602" w:rsidP="00E77602">
      <w:pPr>
        <w:shd w:val="clear" w:color="auto" w:fill="FFFFFF"/>
        <w:jc w:val="both"/>
        <w:rPr>
          <w:sz w:val="24"/>
          <w:szCs w:val="24"/>
        </w:rPr>
      </w:pPr>
    </w:p>
    <w:p w:rsidR="00E77602" w:rsidRPr="00E77602" w:rsidRDefault="00E77602" w:rsidP="00E77602">
      <w:pPr>
        <w:shd w:val="clear" w:color="auto" w:fill="FFFFFF"/>
        <w:jc w:val="both"/>
        <w:rPr>
          <w:sz w:val="24"/>
          <w:szCs w:val="24"/>
        </w:rPr>
      </w:pPr>
      <w:r>
        <w:rPr>
          <w:sz w:val="24"/>
          <w:szCs w:val="24"/>
        </w:rPr>
        <w:t xml:space="preserve">Обратиться в </w:t>
      </w:r>
      <w:r w:rsidRPr="00E77602">
        <w:rPr>
          <w:sz w:val="24"/>
          <w:szCs w:val="24"/>
        </w:rPr>
        <w:t>Служб</w:t>
      </w:r>
      <w:r>
        <w:rPr>
          <w:sz w:val="24"/>
          <w:szCs w:val="24"/>
        </w:rPr>
        <w:t>у</w:t>
      </w:r>
      <w:r w:rsidRPr="00E77602">
        <w:rPr>
          <w:sz w:val="24"/>
          <w:szCs w:val="24"/>
        </w:rPr>
        <w:t xml:space="preserve"> финансового уполномоченного</w:t>
      </w:r>
      <w:r>
        <w:rPr>
          <w:sz w:val="24"/>
          <w:szCs w:val="24"/>
        </w:rPr>
        <w:t>:</w:t>
      </w:r>
    </w:p>
    <w:p w:rsidR="00E77602" w:rsidRPr="00E77602" w:rsidRDefault="00E77602" w:rsidP="00E77602">
      <w:pPr>
        <w:shd w:val="clear" w:color="auto" w:fill="FFFFFF"/>
        <w:spacing w:before="120" w:after="120"/>
        <w:jc w:val="both"/>
        <w:rPr>
          <w:sz w:val="24"/>
          <w:szCs w:val="24"/>
        </w:rPr>
      </w:pPr>
      <w:r>
        <w:rPr>
          <w:sz w:val="24"/>
          <w:szCs w:val="24"/>
        </w:rPr>
        <w:t xml:space="preserve">- </w:t>
      </w:r>
      <w:r w:rsidRPr="00E77602">
        <w:rPr>
          <w:sz w:val="24"/>
          <w:szCs w:val="24"/>
        </w:rPr>
        <w:t>Адрес: 119017, г. Москва, Старомонетный пер., дом 3</w:t>
      </w:r>
    </w:p>
    <w:p w:rsidR="00E77602" w:rsidRPr="00E77602" w:rsidRDefault="00E77602" w:rsidP="00E77602">
      <w:pPr>
        <w:shd w:val="clear" w:color="auto" w:fill="FFFFFF"/>
        <w:spacing w:before="120" w:after="120"/>
        <w:jc w:val="both"/>
        <w:rPr>
          <w:sz w:val="24"/>
          <w:szCs w:val="24"/>
        </w:rPr>
      </w:pPr>
      <w:r>
        <w:rPr>
          <w:sz w:val="24"/>
          <w:szCs w:val="24"/>
        </w:rPr>
        <w:t xml:space="preserve">- </w:t>
      </w:r>
      <w:r w:rsidRPr="00E77602">
        <w:rPr>
          <w:sz w:val="24"/>
          <w:szCs w:val="24"/>
        </w:rPr>
        <w:t>Телефон: 8 (800) 200-00-10</w:t>
      </w:r>
    </w:p>
    <w:p w:rsidR="00E77602" w:rsidRPr="00E77602" w:rsidRDefault="00E77602" w:rsidP="00E77602">
      <w:pPr>
        <w:shd w:val="clear" w:color="auto" w:fill="FFFFFF"/>
        <w:spacing w:before="120" w:after="120"/>
        <w:jc w:val="both"/>
        <w:rPr>
          <w:sz w:val="24"/>
          <w:szCs w:val="24"/>
        </w:rPr>
      </w:pPr>
      <w:r>
        <w:rPr>
          <w:sz w:val="24"/>
          <w:szCs w:val="24"/>
        </w:rPr>
        <w:t xml:space="preserve">- </w:t>
      </w:r>
      <w:r w:rsidRPr="00E77602">
        <w:rPr>
          <w:sz w:val="24"/>
          <w:szCs w:val="24"/>
        </w:rPr>
        <w:t>Website: </w:t>
      </w:r>
      <w:hyperlink r:id="rId24" w:history="1">
        <w:r w:rsidRPr="00E77602">
          <w:rPr>
            <w:sz w:val="24"/>
            <w:szCs w:val="24"/>
          </w:rPr>
          <w:t>www.finombudsman.ru</w:t>
        </w:r>
      </w:hyperlink>
    </w:p>
    <w:p w:rsidR="00E77602" w:rsidRPr="001E5525" w:rsidRDefault="00E77602" w:rsidP="00E77602">
      <w:pPr>
        <w:shd w:val="clear" w:color="auto" w:fill="FFFFFF"/>
        <w:jc w:val="both"/>
        <w:rPr>
          <w:sz w:val="24"/>
          <w:szCs w:val="24"/>
        </w:rPr>
      </w:pPr>
    </w:p>
    <w:p w:rsidR="001E5525" w:rsidRDefault="001E5525" w:rsidP="001E5525">
      <w:pPr>
        <w:autoSpaceDE w:val="0"/>
        <w:autoSpaceDN w:val="0"/>
        <w:adjustRightInd w:val="0"/>
        <w:ind w:firstLine="284"/>
        <w:jc w:val="both"/>
        <w:rPr>
          <w:sz w:val="24"/>
          <w:szCs w:val="24"/>
        </w:rPr>
      </w:pPr>
    </w:p>
    <w:p w:rsidR="00E77602" w:rsidRPr="001E5525" w:rsidRDefault="00E77602" w:rsidP="001E5525">
      <w:pPr>
        <w:autoSpaceDE w:val="0"/>
        <w:autoSpaceDN w:val="0"/>
        <w:adjustRightInd w:val="0"/>
        <w:ind w:firstLine="284"/>
        <w:jc w:val="both"/>
        <w:rPr>
          <w:sz w:val="24"/>
          <w:szCs w:val="24"/>
        </w:rPr>
      </w:pPr>
    </w:p>
    <w:p w:rsidR="001E5525" w:rsidRPr="001E5525" w:rsidRDefault="001E5525" w:rsidP="001E5525">
      <w:pPr>
        <w:autoSpaceDE w:val="0"/>
        <w:autoSpaceDN w:val="0"/>
        <w:adjustRightInd w:val="0"/>
        <w:ind w:firstLine="284"/>
        <w:jc w:val="both"/>
        <w:rPr>
          <w:sz w:val="24"/>
          <w:szCs w:val="24"/>
        </w:rPr>
      </w:pPr>
    </w:p>
    <w:p w:rsidR="001E5525" w:rsidRPr="001E5525" w:rsidRDefault="001E5525" w:rsidP="001E5525">
      <w:pPr>
        <w:ind w:firstLine="708"/>
        <w:jc w:val="both"/>
        <w:rPr>
          <w:sz w:val="24"/>
          <w:szCs w:val="24"/>
        </w:rPr>
      </w:pPr>
    </w:p>
    <w:p w:rsidR="00220646" w:rsidRDefault="00220646" w:rsidP="001E5525">
      <w:pPr>
        <w:ind w:firstLine="708"/>
        <w:jc w:val="both"/>
        <w:rPr>
          <w:sz w:val="24"/>
          <w:szCs w:val="24"/>
        </w:rPr>
      </w:pPr>
    </w:p>
    <w:p w:rsidR="00041295" w:rsidRPr="00220646" w:rsidRDefault="00041295" w:rsidP="00C63DA0">
      <w:pPr>
        <w:ind w:firstLine="708"/>
        <w:jc w:val="both"/>
        <w:rPr>
          <w:sz w:val="24"/>
          <w:szCs w:val="24"/>
        </w:rPr>
      </w:pPr>
    </w:p>
    <w:p w:rsidR="00E83BC3" w:rsidRPr="00FC3C6A" w:rsidRDefault="00E83BC3" w:rsidP="00220646">
      <w:pPr>
        <w:jc w:val="both"/>
        <w:rPr>
          <w:sz w:val="24"/>
          <w:szCs w:val="24"/>
        </w:rPr>
      </w:pPr>
    </w:p>
    <w:sectPr w:rsidR="00E83BC3" w:rsidRPr="00FC3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61E93"/>
    <w:multiLevelType w:val="multilevel"/>
    <w:tmpl w:val="466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C4D72"/>
    <w:multiLevelType w:val="multilevel"/>
    <w:tmpl w:val="C7D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624CB"/>
    <w:multiLevelType w:val="multilevel"/>
    <w:tmpl w:val="6C6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C6928"/>
    <w:multiLevelType w:val="multilevel"/>
    <w:tmpl w:val="E17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B4"/>
    <w:rsid w:val="00041295"/>
    <w:rsid w:val="000435B5"/>
    <w:rsid w:val="000F35AB"/>
    <w:rsid w:val="0012166A"/>
    <w:rsid w:val="001E5525"/>
    <w:rsid w:val="00220646"/>
    <w:rsid w:val="00293643"/>
    <w:rsid w:val="003617CF"/>
    <w:rsid w:val="00491512"/>
    <w:rsid w:val="00495F7A"/>
    <w:rsid w:val="00512063"/>
    <w:rsid w:val="005E10C6"/>
    <w:rsid w:val="00610974"/>
    <w:rsid w:val="00625352"/>
    <w:rsid w:val="00641535"/>
    <w:rsid w:val="00683CE2"/>
    <w:rsid w:val="00694295"/>
    <w:rsid w:val="00817564"/>
    <w:rsid w:val="0082025B"/>
    <w:rsid w:val="008D7AD2"/>
    <w:rsid w:val="009206F6"/>
    <w:rsid w:val="009548B4"/>
    <w:rsid w:val="009A5DF0"/>
    <w:rsid w:val="009C4A42"/>
    <w:rsid w:val="00AA3832"/>
    <w:rsid w:val="00AE754B"/>
    <w:rsid w:val="00B37ACB"/>
    <w:rsid w:val="00BA6B77"/>
    <w:rsid w:val="00C63DA0"/>
    <w:rsid w:val="00C9185A"/>
    <w:rsid w:val="00CA76F2"/>
    <w:rsid w:val="00E34FCB"/>
    <w:rsid w:val="00E40F73"/>
    <w:rsid w:val="00E64566"/>
    <w:rsid w:val="00E77602"/>
    <w:rsid w:val="00E82C30"/>
    <w:rsid w:val="00E83BC3"/>
    <w:rsid w:val="00EB2BF3"/>
    <w:rsid w:val="00F4732F"/>
    <w:rsid w:val="00FC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F914"/>
  <w15:chartTrackingRefBased/>
  <w15:docId w15:val="{79D36385-8D22-473C-B817-3C566A36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C6A"/>
    <w:rPr>
      <w:color w:val="0000FF"/>
      <w:u w:val="single"/>
    </w:rPr>
  </w:style>
  <w:style w:type="paragraph" w:customStyle="1" w:styleId="contenttext">
    <w:name w:val="content__text"/>
    <w:basedOn w:val="a"/>
    <w:rsid w:val="001E5525"/>
    <w:pPr>
      <w:spacing w:before="100" w:beforeAutospacing="1" w:after="100" w:afterAutospacing="1"/>
    </w:pPr>
    <w:rPr>
      <w:sz w:val="24"/>
      <w:szCs w:val="24"/>
    </w:rPr>
  </w:style>
  <w:style w:type="paragraph" w:styleId="a4">
    <w:name w:val="Normal (Web)"/>
    <w:basedOn w:val="a"/>
    <w:uiPriority w:val="99"/>
    <w:semiHidden/>
    <w:unhideWhenUsed/>
    <w:rsid w:val="00E77602"/>
    <w:pPr>
      <w:spacing w:before="100" w:beforeAutospacing="1" w:after="100" w:afterAutospacing="1"/>
    </w:pPr>
    <w:rPr>
      <w:sz w:val="24"/>
      <w:szCs w:val="24"/>
    </w:rPr>
  </w:style>
  <w:style w:type="paragraph" w:styleId="a5">
    <w:name w:val="List Paragraph"/>
    <w:basedOn w:val="a"/>
    <w:uiPriority w:val="34"/>
    <w:qFormat/>
    <w:rsid w:val="00E77602"/>
    <w:pPr>
      <w:ind w:left="720"/>
      <w:contextualSpacing/>
    </w:pPr>
  </w:style>
  <w:style w:type="character" w:styleId="a6">
    <w:name w:val="Unresolved Mention"/>
    <w:basedOn w:val="a0"/>
    <w:uiPriority w:val="99"/>
    <w:semiHidden/>
    <w:unhideWhenUsed/>
    <w:rsid w:val="00817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541">
      <w:bodyDiv w:val="1"/>
      <w:marLeft w:val="0"/>
      <w:marRight w:val="0"/>
      <w:marTop w:val="0"/>
      <w:marBottom w:val="0"/>
      <w:divBdr>
        <w:top w:val="none" w:sz="0" w:space="0" w:color="auto"/>
        <w:left w:val="none" w:sz="0" w:space="0" w:color="auto"/>
        <w:bottom w:val="none" w:sz="0" w:space="0" w:color="auto"/>
        <w:right w:val="none" w:sz="0" w:space="0" w:color="auto"/>
      </w:divBdr>
    </w:div>
    <w:div w:id="1057557267">
      <w:bodyDiv w:val="1"/>
      <w:marLeft w:val="0"/>
      <w:marRight w:val="0"/>
      <w:marTop w:val="0"/>
      <w:marBottom w:val="0"/>
      <w:divBdr>
        <w:top w:val="none" w:sz="0" w:space="0" w:color="auto"/>
        <w:left w:val="none" w:sz="0" w:space="0" w:color="auto"/>
        <w:bottom w:val="none" w:sz="0" w:space="0" w:color="auto"/>
        <w:right w:val="none" w:sz="0" w:space="0" w:color="auto"/>
      </w:divBdr>
    </w:div>
    <w:div w:id="20306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ru"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i-c.ru/feedback/" TargetMode="External"/><Relationship Id="rId7" Type="http://schemas.openxmlformats.org/officeDocument/2006/relationships/hyperlink" Target="mailto:info@sk-nic.r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info@sk-nic.ru"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24" Type="http://schemas.openxmlformats.org/officeDocument/2006/relationships/hyperlink" Target="https://finombudsman.ru/" TargetMode="Externa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hyperlink" Target="mailto:mail@ins-union.ru"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www.n-i-c.ru/private/car/" TargetMode="External"/><Relationship Id="rId14" Type="http://schemas.openxmlformats.org/officeDocument/2006/relationships/image" Target="media/image7.png"/><Relationship Id="rId22" Type="http://schemas.openxmlformats.org/officeDocument/2006/relationships/hyperlink" Target="https://www.cbr.ru/Rece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2316</Words>
  <Characters>13205</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Vladimir A. Korotov</cp:lastModifiedBy>
  <cp:revision>5</cp:revision>
  <dcterms:created xsi:type="dcterms:W3CDTF">2021-11-17T14:14:00Z</dcterms:created>
  <dcterms:modified xsi:type="dcterms:W3CDTF">2021-12-15T07:29:00Z</dcterms:modified>
</cp:coreProperties>
</file>